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01" w:rsidRPr="00376B01" w:rsidRDefault="00376B01" w:rsidP="00376B01">
      <w:pPr>
        <w:ind w:left="5103"/>
        <w:rPr>
          <w:rFonts w:cs="Times New Roman"/>
          <w:szCs w:val="28"/>
        </w:rPr>
      </w:pPr>
      <w:bookmarkStart w:id="0" w:name="_GoBack"/>
      <w:bookmarkEnd w:id="0"/>
      <w:r w:rsidRPr="00376B01">
        <w:rPr>
          <w:rFonts w:cs="Times New Roman"/>
          <w:szCs w:val="28"/>
        </w:rPr>
        <w:t xml:space="preserve">УТВЕРЖДЕНА </w:t>
      </w:r>
    </w:p>
    <w:p w:rsidR="00376B01" w:rsidRPr="00376B01" w:rsidRDefault="00376B01" w:rsidP="00376B01">
      <w:pPr>
        <w:ind w:left="5103"/>
        <w:rPr>
          <w:rFonts w:cs="Times New Roman"/>
          <w:szCs w:val="28"/>
        </w:rPr>
      </w:pPr>
      <w:r w:rsidRPr="00376B01">
        <w:rPr>
          <w:rFonts w:cs="Times New Roman"/>
          <w:szCs w:val="28"/>
        </w:rPr>
        <w:t>постановлением</w:t>
      </w:r>
    </w:p>
    <w:p w:rsidR="00376B01" w:rsidRPr="00376B01" w:rsidRDefault="00376B01" w:rsidP="00376B01">
      <w:pPr>
        <w:ind w:left="5812" w:firstLine="0"/>
        <w:rPr>
          <w:rFonts w:cs="Times New Roman"/>
          <w:szCs w:val="28"/>
        </w:rPr>
      </w:pPr>
      <w:r w:rsidRPr="00376B01">
        <w:rPr>
          <w:rFonts w:cs="Times New Roman"/>
          <w:szCs w:val="28"/>
        </w:rPr>
        <w:t>Правительства области</w:t>
      </w:r>
      <w:r w:rsidRPr="00376B01">
        <w:rPr>
          <w:rFonts w:cs="Times New Roman"/>
          <w:szCs w:val="28"/>
        </w:rPr>
        <w:br/>
        <w:t xml:space="preserve">от </w:t>
      </w:r>
      <w:r w:rsidR="009F641E">
        <w:rPr>
          <w:rFonts w:cs="Times New Roman"/>
          <w:szCs w:val="28"/>
        </w:rPr>
        <w:t>30.12.2020</w:t>
      </w:r>
      <w:r w:rsidRPr="00376B01">
        <w:rPr>
          <w:rFonts w:cs="Times New Roman"/>
          <w:szCs w:val="28"/>
        </w:rPr>
        <w:t xml:space="preserve"> № </w:t>
      </w:r>
      <w:r w:rsidR="009F641E">
        <w:rPr>
          <w:rFonts w:cs="Times New Roman"/>
          <w:szCs w:val="28"/>
        </w:rPr>
        <w:t>1055-п</w:t>
      </w:r>
    </w:p>
    <w:p w:rsidR="00376B01" w:rsidRPr="00376B01" w:rsidRDefault="00376B01" w:rsidP="00376B01">
      <w:pPr>
        <w:ind w:left="5103"/>
        <w:rPr>
          <w:rFonts w:cs="Times New Roman"/>
          <w:szCs w:val="28"/>
        </w:rPr>
      </w:pPr>
    </w:p>
    <w:p w:rsidR="00376B01" w:rsidRPr="00376B01" w:rsidRDefault="00376B01" w:rsidP="00376B01">
      <w:pPr>
        <w:ind w:left="5103"/>
        <w:rPr>
          <w:rFonts w:cs="Times New Roman"/>
          <w:szCs w:val="28"/>
        </w:rPr>
      </w:pPr>
    </w:p>
    <w:p w:rsidR="00376B01" w:rsidRPr="00376B01" w:rsidRDefault="00376B01" w:rsidP="00376B01">
      <w:pPr>
        <w:ind w:firstLine="0"/>
        <w:jc w:val="center"/>
        <w:rPr>
          <w:rFonts w:cs="Times New Roman"/>
          <w:b/>
          <w:color w:val="000000"/>
          <w:szCs w:val="28"/>
        </w:rPr>
      </w:pPr>
      <w:r w:rsidRPr="00376B01">
        <w:rPr>
          <w:rFonts w:cs="Times New Roman"/>
          <w:b/>
          <w:color w:val="000000"/>
          <w:szCs w:val="28"/>
        </w:rPr>
        <w:t>ТЕРРИТОРИАЛЬНАЯ ПРОГРАММА</w:t>
      </w:r>
    </w:p>
    <w:p w:rsidR="00376B01" w:rsidRPr="00376B01" w:rsidRDefault="00376B01" w:rsidP="00376B01">
      <w:pPr>
        <w:ind w:firstLine="0"/>
        <w:jc w:val="center"/>
        <w:rPr>
          <w:rFonts w:cs="Times New Roman"/>
          <w:b/>
          <w:color w:val="000000"/>
          <w:szCs w:val="28"/>
        </w:rPr>
      </w:pPr>
      <w:r w:rsidRPr="00376B01">
        <w:rPr>
          <w:rFonts w:cs="Times New Roman"/>
          <w:b/>
          <w:color w:val="000000"/>
          <w:szCs w:val="28"/>
        </w:rPr>
        <w:t xml:space="preserve">государственных гарантий бесплатного оказания населению </w:t>
      </w:r>
    </w:p>
    <w:p w:rsidR="00376B01" w:rsidRPr="00376B01" w:rsidRDefault="00376B01" w:rsidP="00376B01">
      <w:pPr>
        <w:ind w:firstLine="0"/>
        <w:jc w:val="center"/>
        <w:rPr>
          <w:rFonts w:cs="Times New Roman"/>
          <w:b/>
          <w:szCs w:val="28"/>
        </w:rPr>
      </w:pPr>
      <w:r w:rsidRPr="00376B01">
        <w:rPr>
          <w:rFonts w:cs="Times New Roman"/>
          <w:b/>
          <w:color w:val="000000"/>
          <w:szCs w:val="28"/>
        </w:rPr>
        <w:t xml:space="preserve">Ярославской области медицинской помощи на </w:t>
      </w:r>
      <w:r w:rsidRPr="00376B01">
        <w:rPr>
          <w:rFonts w:cs="Times New Roman"/>
          <w:b/>
          <w:szCs w:val="28"/>
        </w:rPr>
        <w:t xml:space="preserve">2021 год </w:t>
      </w:r>
    </w:p>
    <w:p w:rsidR="00376B01" w:rsidRPr="00376B01" w:rsidRDefault="00376B01" w:rsidP="00376B01">
      <w:pPr>
        <w:ind w:firstLine="0"/>
        <w:jc w:val="center"/>
        <w:rPr>
          <w:rFonts w:cs="Times New Roman"/>
          <w:b/>
          <w:bCs/>
        </w:rPr>
      </w:pPr>
      <w:r w:rsidRPr="00376B01">
        <w:rPr>
          <w:rFonts w:cs="Times New Roman"/>
          <w:b/>
          <w:bCs/>
        </w:rPr>
        <w:t>и на плановый период 2022 и 2023 годов</w:t>
      </w:r>
    </w:p>
    <w:p w:rsidR="00376B01" w:rsidRPr="00376B01" w:rsidRDefault="00376B01" w:rsidP="00376B01">
      <w:pPr>
        <w:ind w:firstLine="0"/>
        <w:jc w:val="center"/>
        <w:rPr>
          <w:rFonts w:cs="Times New Roman"/>
          <w:szCs w:val="28"/>
        </w:rPr>
      </w:pPr>
    </w:p>
    <w:p w:rsidR="00376B01" w:rsidRPr="00911A5C" w:rsidRDefault="00911A5C" w:rsidP="00911A5C">
      <w:pPr>
        <w:widowControl w:val="0"/>
        <w:autoSpaceDE w:val="0"/>
        <w:autoSpaceDN w:val="0"/>
        <w:jc w:val="both"/>
        <w:rPr>
          <w:rFonts w:cs="Times New Roman"/>
          <w:szCs w:val="28"/>
          <w:lang w:eastAsia="ru-RU"/>
        </w:rPr>
      </w:pPr>
      <w:r w:rsidRPr="00911A5C">
        <w:rPr>
          <w:rFonts w:cs="Times New Roman"/>
          <w:szCs w:val="28"/>
          <w:lang w:eastAsia="ru-RU"/>
        </w:rPr>
        <w:t>1.</w:t>
      </w:r>
      <w:r w:rsidRPr="00376B01">
        <w:rPr>
          <w:rFonts w:cs="Times New Roman"/>
          <w:szCs w:val="28"/>
          <w:lang w:eastAsia="ru-RU"/>
        </w:rPr>
        <w:t> </w:t>
      </w:r>
      <w:r w:rsidR="00376B01" w:rsidRPr="00911A5C">
        <w:rPr>
          <w:rFonts w:cs="Times New Roman"/>
          <w:szCs w:val="28"/>
          <w:lang w:eastAsia="ru-RU"/>
        </w:rPr>
        <w:t xml:space="preserve">Территориальная программа государственных гарантий бесплатного оказания населению Ярославской области медицинской помощи на 2021 год и на плановый период 2022 и 2023 годов (далее </w:t>
      </w:r>
      <w:r w:rsidR="006E609E" w:rsidRPr="00911A5C">
        <w:rPr>
          <w:rFonts w:cs="Times New Roman"/>
          <w:color w:val="212121"/>
          <w:szCs w:val="28"/>
          <w:shd w:val="clear" w:color="auto" w:fill="FFFFFF"/>
        </w:rPr>
        <w:t>–</w:t>
      </w:r>
      <w:r w:rsidR="00376B01" w:rsidRPr="00911A5C">
        <w:rPr>
          <w:rFonts w:cs="Times New Roman"/>
          <w:szCs w:val="28"/>
          <w:lang w:eastAsia="ru-RU"/>
        </w:rPr>
        <w:t xml:space="preserve"> Территориальная программа) разработана в целях создания в Ярославской области единого механизма реализации конституционных прав граждан на бесплатное получение медицинской помощи гарантированного объема и качества.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Территориальная программа включает территориальную программу обязательного медицинского страхования</w:t>
      </w:r>
      <w:r w:rsidR="00A17D7D" w:rsidRPr="00A17D7D">
        <w:rPr>
          <w:rFonts w:cs="Times New Roman"/>
          <w:szCs w:val="28"/>
          <w:lang w:eastAsia="ru-RU"/>
        </w:rPr>
        <w:t xml:space="preserve"> </w:t>
      </w:r>
      <w:r w:rsidR="00A17D7D" w:rsidRPr="00376B01">
        <w:rPr>
          <w:rFonts w:cs="Times New Roman"/>
          <w:szCs w:val="28"/>
          <w:lang w:eastAsia="ru-RU"/>
        </w:rPr>
        <w:t>(далее – ОМС)</w:t>
      </w:r>
      <w:r w:rsidRPr="00376B01">
        <w:rPr>
          <w:rFonts w:cs="Times New Roman"/>
          <w:szCs w:val="28"/>
          <w:lang w:eastAsia="ru-RU"/>
        </w:rPr>
        <w:t xml:space="preserve"> Ярославской области и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и условий предоставления медицинской помощи, критериев доступности и качества медицинской помощи, предоставляемой на территории Ярославской области бесплатно.</w:t>
      </w:r>
    </w:p>
    <w:p w:rsidR="00376B01" w:rsidRPr="00376B01" w:rsidRDefault="00911A5C" w:rsidP="00376B01">
      <w:pPr>
        <w:widowControl w:val="0"/>
        <w:autoSpaceDE w:val="0"/>
        <w:autoSpaceDN w:val="0"/>
        <w:jc w:val="both"/>
        <w:rPr>
          <w:rFonts w:cs="Times New Roman"/>
          <w:szCs w:val="28"/>
          <w:lang w:eastAsia="ru-RU"/>
        </w:rPr>
      </w:pPr>
      <w:r>
        <w:rPr>
          <w:rFonts w:cs="Times New Roman"/>
          <w:szCs w:val="28"/>
          <w:lang w:eastAsia="ru-RU"/>
        </w:rPr>
        <w:t>2.</w:t>
      </w:r>
      <w:r w:rsidRPr="00376B01">
        <w:rPr>
          <w:rFonts w:cs="Times New Roman"/>
          <w:szCs w:val="28"/>
          <w:lang w:eastAsia="ru-RU"/>
        </w:rPr>
        <w:t> </w:t>
      </w:r>
      <w:r w:rsidR="00376B01" w:rsidRPr="00376B01">
        <w:rPr>
          <w:rFonts w:cs="Times New Roman"/>
          <w:szCs w:val="28"/>
          <w:lang w:eastAsia="ru-RU"/>
        </w:rPr>
        <w:t>Территориальная программа разработана в соответствии с федеральными законами от 21 ноября 2011 г</w:t>
      </w:r>
      <w:r w:rsidR="00A17D7D">
        <w:rPr>
          <w:rFonts w:cs="Times New Roman"/>
          <w:szCs w:val="28"/>
          <w:lang w:eastAsia="ru-RU"/>
        </w:rPr>
        <w:t>ода</w:t>
      </w:r>
      <w:r w:rsidR="00376B01" w:rsidRPr="00376B01">
        <w:rPr>
          <w:rFonts w:cs="Times New Roman"/>
          <w:szCs w:val="28"/>
          <w:lang w:eastAsia="ru-RU"/>
        </w:rPr>
        <w:t xml:space="preserve"> № 323-ФЗ «Об основах охраны здоровья граждан в Российской Федерации», от 29 ноября 2010 г</w:t>
      </w:r>
      <w:r w:rsidR="00A17D7D">
        <w:rPr>
          <w:rFonts w:cs="Times New Roman"/>
          <w:szCs w:val="28"/>
          <w:lang w:eastAsia="ru-RU"/>
        </w:rPr>
        <w:t>ода</w:t>
      </w:r>
      <w:r w:rsidR="00A17D7D" w:rsidRPr="00376B01">
        <w:rPr>
          <w:rFonts w:cs="Times New Roman"/>
          <w:szCs w:val="28"/>
          <w:lang w:eastAsia="ru-RU"/>
        </w:rPr>
        <w:t> </w:t>
      </w:r>
      <w:r w:rsidR="00376B01" w:rsidRPr="00376B01">
        <w:rPr>
          <w:rFonts w:cs="Times New Roman"/>
          <w:szCs w:val="28"/>
          <w:lang w:eastAsia="ru-RU"/>
        </w:rPr>
        <w:t>№ 326-ФЗ «Об обязательном медицинском страховании в Российской Федерации», Программой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w:t>
      </w:r>
      <w:r w:rsidRPr="00376B01">
        <w:rPr>
          <w:rFonts w:cs="Times New Roman"/>
          <w:szCs w:val="28"/>
          <w:lang w:eastAsia="ru-RU"/>
        </w:rPr>
        <w:t> </w:t>
      </w:r>
      <w:r w:rsidR="00376B01" w:rsidRPr="00376B01">
        <w:rPr>
          <w:rFonts w:cs="Times New Roman"/>
          <w:szCs w:val="28"/>
          <w:lang w:eastAsia="ru-RU"/>
        </w:rPr>
        <w:t>декабря 2020 г. № 2299 «О Программе государственных гарантий бесплатного оказания гражданам медицинской помощи на 2021 год и на плановый период 2022 и 2023 годов», постановлением Правительства Российской Федерации от 6 мая 2003 г.</w:t>
      </w:r>
      <w:r w:rsidR="008D5B7F" w:rsidRPr="00376B01">
        <w:rPr>
          <w:rFonts w:cs="Times New Roman"/>
          <w:szCs w:val="28"/>
          <w:lang w:eastAsia="ru-RU"/>
        </w:rPr>
        <w:t> </w:t>
      </w:r>
      <w:r w:rsidR="00376B01" w:rsidRPr="00376B01">
        <w:rPr>
          <w:rFonts w:cs="Times New Roman"/>
          <w:szCs w:val="28"/>
          <w:lang w:eastAsia="ru-RU"/>
        </w:rPr>
        <w:t>№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с учетом порядков оказания медицинской помощи, стан</w:t>
      </w:r>
      <w:r w:rsidR="00376B01" w:rsidRPr="00376B01">
        <w:rPr>
          <w:rFonts w:cs="Times New Roman"/>
          <w:szCs w:val="28"/>
          <w:lang w:eastAsia="ru-RU"/>
        </w:rPr>
        <w:lastRenderedPageBreak/>
        <w:t xml:space="preserve">дартов медицинской помощи и клинических рекомендаций, особенностей половозрастного состава населения, уровня и структуры заболеваемости населения Ярославской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w:t>
      </w:r>
      <w:r w:rsidR="008D5B7F">
        <w:rPr>
          <w:rFonts w:cs="Times New Roman"/>
          <w:szCs w:val="28"/>
          <w:lang w:eastAsia="ru-RU"/>
        </w:rPr>
        <w:t>ОМС</w:t>
      </w:r>
      <w:r w:rsidR="00376B01" w:rsidRPr="00376B01">
        <w:rPr>
          <w:rFonts w:cs="Times New Roman"/>
          <w:szCs w:val="28"/>
          <w:lang w:eastAsia="ru-RU"/>
        </w:rPr>
        <w:t xml:space="preserve"> неработающего населения в порядке, установленном законодательством Российской Федерации об </w:t>
      </w:r>
      <w:r w:rsidR="008D5B7F">
        <w:rPr>
          <w:rFonts w:cs="Times New Roman"/>
          <w:szCs w:val="28"/>
          <w:lang w:eastAsia="ru-RU"/>
        </w:rPr>
        <w:t>ОМС</w:t>
      </w:r>
      <w:r w:rsidR="00376B01" w:rsidRPr="00376B01">
        <w:rPr>
          <w:rFonts w:cs="Times New Roman"/>
          <w:szCs w:val="28"/>
          <w:lang w:eastAsia="ru-RU"/>
        </w:rPr>
        <w:t>,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376B01" w:rsidRPr="00376B01" w:rsidRDefault="00911A5C" w:rsidP="00376B01">
      <w:pPr>
        <w:widowControl w:val="0"/>
        <w:autoSpaceDE w:val="0"/>
        <w:autoSpaceDN w:val="0"/>
        <w:jc w:val="both"/>
        <w:rPr>
          <w:rFonts w:cs="Times New Roman"/>
          <w:szCs w:val="28"/>
          <w:lang w:eastAsia="ru-RU"/>
        </w:rPr>
      </w:pPr>
      <w:r>
        <w:rPr>
          <w:rFonts w:cs="Times New Roman"/>
          <w:szCs w:val="28"/>
          <w:lang w:eastAsia="ru-RU"/>
        </w:rPr>
        <w:t>3.</w:t>
      </w:r>
      <w:r w:rsidRPr="00376B01">
        <w:rPr>
          <w:rFonts w:cs="Times New Roman"/>
          <w:szCs w:val="28"/>
          <w:lang w:eastAsia="ru-RU"/>
        </w:rPr>
        <w:t> </w:t>
      </w:r>
      <w:r w:rsidR="00376B01" w:rsidRPr="00376B01">
        <w:rPr>
          <w:rFonts w:cs="Times New Roman"/>
          <w:szCs w:val="28"/>
          <w:lang w:eastAsia="ru-RU"/>
        </w:rPr>
        <w:t xml:space="preserve">В соответствии с Конституцией Российской Федерации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находится в совместном ведении Российской Федерации и субъектов Российской Федерации. Органы местного самоуправления муниципальных образований Ярославской области обеспечивают доступность медицинской помощи населению на территории муниципального образования в соответствии с Территориальной программой в пределах полномочий, установленных </w:t>
      </w:r>
      <w:r w:rsidR="008D5B7F">
        <w:rPr>
          <w:rFonts w:cs="Times New Roman"/>
          <w:szCs w:val="28"/>
          <w:lang w:eastAsia="ru-RU"/>
        </w:rPr>
        <w:t>ф</w:t>
      </w:r>
      <w:r w:rsidR="00376B01" w:rsidRPr="00376B01">
        <w:rPr>
          <w:rFonts w:cs="Times New Roman"/>
          <w:szCs w:val="28"/>
          <w:lang w:eastAsia="ru-RU"/>
        </w:rPr>
        <w:t>едеральным</w:t>
      </w:r>
      <w:r w:rsidR="008D5B7F">
        <w:rPr>
          <w:rFonts w:cs="Times New Roman"/>
          <w:szCs w:val="28"/>
          <w:lang w:eastAsia="ru-RU"/>
        </w:rPr>
        <w:t>и</w:t>
      </w:r>
      <w:r w:rsidR="00376B01" w:rsidRPr="00376B01">
        <w:rPr>
          <w:rFonts w:cs="Times New Roman"/>
          <w:szCs w:val="28"/>
          <w:lang w:eastAsia="ru-RU"/>
        </w:rPr>
        <w:t xml:space="preserve"> закон</w:t>
      </w:r>
      <w:r w:rsidR="008D5B7F">
        <w:rPr>
          <w:rFonts w:cs="Times New Roman"/>
          <w:szCs w:val="28"/>
          <w:lang w:eastAsia="ru-RU"/>
        </w:rPr>
        <w:t>а</w:t>
      </w:r>
      <w:r w:rsidR="00376B01" w:rsidRPr="00376B01">
        <w:rPr>
          <w:rFonts w:cs="Times New Roman"/>
          <w:szCs w:val="28"/>
          <w:lang w:eastAsia="ru-RU"/>
        </w:rPr>
        <w:t>м</w:t>
      </w:r>
      <w:r w:rsidR="008D5B7F">
        <w:rPr>
          <w:rFonts w:cs="Times New Roman"/>
          <w:szCs w:val="28"/>
          <w:lang w:eastAsia="ru-RU"/>
        </w:rPr>
        <w:t>и</w:t>
      </w:r>
      <w:r w:rsidR="00376B01" w:rsidRPr="00376B01">
        <w:rPr>
          <w:rFonts w:cs="Times New Roman"/>
          <w:szCs w:val="28"/>
          <w:lang w:eastAsia="ru-RU"/>
        </w:rPr>
        <w:t xml:space="preserve"> от 6</w:t>
      </w:r>
      <w:r w:rsidR="008D5B7F" w:rsidRPr="00376B01">
        <w:rPr>
          <w:rFonts w:cs="Times New Roman"/>
          <w:szCs w:val="28"/>
          <w:lang w:eastAsia="ru-RU"/>
        </w:rPr>
        <w:t> </w:t>
      </w:r>
      <w:r w:rsidR="00376B01" w:rsidRPr="00376B01">
        <w:rPr>
          <w:rFonts w:cs="Times New Roman"/>
          <w:szCs w:val="28"/>
          <w:lang w:eastAsia="ru-RU"/>
        </w:rPr>
        <w:t>октября 2003 г</w:t>
      </w:r>
      <w:r w:rsidR="008D5B7F">
        <w:rPr>
          <w:rFonts w:cs="Times New Roman"/>
          <w:szCs w:val="28"/>
          <w:lang w:eastAsia="ru-RU"/>
        </w:rPr>
        <w:t>ода</w:t>
      </w:r>
      <w:r w:rsidR="00376B01" w:rsidRPr="00376B01">
        <w:rPr>
          <w:rFonts w:cs="Times New Roman"/>
          <w:szCs w:val="28"/>
          <w:lang w:eastAsia="ru-RU"/>
        </w:rPr>
        <w:t xml:space="preserve"> № 131-ФЗ «Об общих принципах организации местного</w:t>
      </w:r>
      <w:r w:rsidR="00DE7D97" w:rsidRPr="00376B01">
        <w:rPr>
          <w:rFonts w:cs="Times New Roman"/>
          <w:szCs w:val="28"/>
          <w:lang w:eastAsia="ru-RU"/>
        </w:rPr>
        <w:t> </w:t>
      </w:r>
      <w:r w:rsidR="00376B01" w:rsidRPr="00376B01">
        <w:rPr>
          <w:rFonts w:cs="Times New Roman"/>
          <w:szCs w:val="28"/>
          <w:lang w:eastAsia="ru-RU"/>
        </w:rPr>
        <w:t xml:space="preserve">самоуправления в Российской Федерации» и </w:t>
      </w:r>
      <w:r w:rsidR="008D5B7F">
        <w:rPr>
          <w:rFonts w:cs="Times New Roman"/>
          <w:szCs w:val="28"/>
          <w:lang w:eastAsia="ru-RU"/>
        </w:rPr>
        <w:t xml:space="preserve">от </w:t>
      </w:r>
      <w:r w:rsidR="00DE7D97" w:rsidRPr="00376B01">
        <w:rPr>
          <w:rFonts w:cs="Times New Roman"/>
          <w:szCs w:val="28"/>
          <w:lang w:eastAsia="ru-RU"/>
        </w:rPr>
        <w:t>21 ноября 2011 г</w:t>
      </w:r>
      <w:r w:rsidR="00DE7D97">
        <w:rPr>
          <w:rFonts w:cs="Times New Roman"/>
          <w:szCs w:val="28"/>
          <w:lang w:eastAsia="ru-RU"/>
        </w:rPr>
        <w:t>ода</w:t>
      </w:r>
      <w:r w:rsidR="00DE7D97" w:rsidRPr="00376B01">
        <w:rPr>
          <w:rFonts w:cs="Times New Roman"/>
          <w:szCs w:val="28"/>
          <w:lang w:eastAsia="ru-RU"/>
        </w:rPr>
        <w:t xml:space="preserve"> № 323-ФЗ</w:t>
      </w:r>
      <w:r w:rsidR="00376B01" w:rsidRPr="00376B01">
        <w:rPr>
          <w:rFonts w:cs="Times New Roman"/>
          <w:szCs w:val="28"/>
          <w:lang w:eastAsia="ru-RU"/>
        </w:rPr>
        <w:t xml:space="preserve"> «Об основах охраны здоровья граждан в Российской Федерации».</w:t>
      </w:r>
    </w:p>
    <w:p w:rsidR="00376B01" w:rsidRPr="00376B01" w:rsidRDefault="00911A5C" w:rsidP="00376B01">
      <w:pPr>
        <w:widowControl w:val="0"/>
        <w:autoSpaceDE w:val="0"/>
        <w:autoSpaceDN w:val="0"/>
        <w:jc w:val="both"/>
        <w:rPr>
          <w:rFonts w:cs="Times New Roman"/>
          <w:szCs w:val="28"/>
          <w:lang w:eastAsia="ru-RU"/>
        </w:rPr>
      </w:pPr>
      <w:r>
        <w:rPr>
          <w:rFonts w:cs="Times New Roman"/>
          <w:szCs w:val="28"/>
          <w:lang w:eastAsia="ru-RU"/>
        </w:rPr>
        <w:t>4.</w:t>
      </w:r>
      <w:r w:rsidRPr="00376B01">
        <w:rPr>
          <w:rFonts w:cs="Times New Roman"/>
          <w:szCs w:val="28"/>
          <w:lang w:eastAsia="ru-RU"/>
        </w:rPr>
        <w:t> </w:t>
      </w:r>
      <w:r w:rsidR="00376B01" w:rsidRPr="00376B01">
        <w:rPr>
          <w:rFonts w:cs="Times New Roman"/>
          <w:szCs w:val="28"/>
          <w:lang w:eastAsia="ru-RU"/>
        </w:rPr>
        <w:t>Государственным заказчиком Территориальной программы является департамент здравоохранения и фармации Ярославской области, который в своей работе руководствуется Конституцией Российской Федерации, Гражданским кодексом Российской Федерации, федеральными законами и законами Ярославской области, постановлениями Правительства Российской Федерации, постановлениями Правительства области, другими нормативными правовыми актами Российской Федерации и Ярославской области.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 реализации мероприятий Территориальной программы участвуют Территориальный фонд обязательного медицинского страхования Ярославской области, государственные учреждения здравоохранения области, иные учреждения, входящие в государственную систему здравоохранения области, ведомственные учреждения здравоохранения, медицинские организации частной системы здравоохранения, работающие в системе ОМС, страховые медицинские организации.</w:t>
      </w:r>
    </w:p>
    <w:p w:rsidR="00376B01" w:rsidRPr="00376B01" w:rsidRDefault="00911A5C" w:rsidP="00376B01">
      <w:pPr>
        <w:widowControl w:val="0"/>
        <w:autoSpaceDE w:val="0"/>
        <w:autoSpaceDN w:val="0"/>
        <w:jc w:val="both"/>
        <w:rPr>
          <w:rFonts w:cs="Times New Roman"/>
          <w:szCs w:val="28"/>
          <w:lang w:eastAsia="ru-RU"/>
        </w:rPr>
      </w:pPr>
      <w:r>
        <w:rPr>
          <w:rFonts w:cs="Times New Roman"/>
          <w:szCs w:val="28"/>
          <w:lang w:eastAsia="ru-RU"/>
        </w:rPr>
        <w:t>5.</w:t>
      </w:r>
      <w:r w:rsidRPr="00376B01">
        <w:rPr>
          <w:rFonts w:cs="Times New Roman"/>
          <w:szCs w:val="28"/>
          <w:lang w:eastAsia="ru-RU"/>
        </w:rPr>
        <w:t> </w:t>
      </w:r>
      <w:r w:rsidR="00376B01" w:rsidRPr="00376B01">
        <w:rPr>
          <w:rFonts w:cs="Times New Roman"/>
          <w:szCs w:val="28"/>
          <w:lang w:eastAsia="ru-RU"/>
        </w:rPr>
        <w:t>Понятие «медицинская организация» используется в Территориальной программе в значении, определенном в федеральных законах</w:t>
      </w:r>
      <w:r w:rsidR="00CC3496">
        <w:rPr>
          <w:rFonts w:cs="Times New Roman"/>
          <w:szCs w:val="28"/>
          <w:lang w:eastAsia="ru-RU"/>
        </w:rPr>
        <w:t xml:space="preserve"> от</w:t>
      </w:r>
      <w:r w:rsidR="00376B01" w:rsidRPr="00376B01">
        <w:rPr>
          <w:rFonts w:cs="Times New Roman"/>
          <w:szCs w:val="28"/>
          <w:lang w:eastAsia="ru-RU"/>
        </w:rPr>
        <w:t xml:space="preserve"> </w:t>
      </w:r>
      <w:r w:rsidR="00982418" w:rsidRPr="00376B01">
        <w:rPr>
          <w:rFonts w:cs="Times New Roman"/>
          <w:szCs w:val="28"/>
          <w:lang w:eastAsia="ru-RU"/>
        </w:rPr>
        <w:t>21 ноября 2011 г</w:t>
      </w:r>
      <w:r w:rsidR="00982418">
        <w:rPr>
          <w:rFonts w:cs="Times New Roman"/>
          <w:szCs w:val="28"/>
          <w:lang w:eastAsia="ru-RU"/>
        </w:rPr>
        <w:t>ода</w:t>
      </w:r>
      <w:r w:rsidR="00982418" w:rsidRPr="00376B01">
        <w:rPr>
          <w:rFonts w:cs="Times New Roman"/>
          <w:szCs w:val="28"/>
          <w:lang w:eastAsia="ru-RU"/>
        </w:rPr>
        <w:t xml:space="preserve"> № 323-ФЗ «Об основах охраны здоровья граждан в Российской Федерации»</w:t>
      </w:r>
      <w:r w:rsidR="00982418">
        <w:rPr>
          <w:rFonts w:cs="Times New Roman"/>
          <w:szCs w:val="28"/>
          <w:lang w:eastAsia="ru-RU"/>
        </w:rPr>
        <w:t xml:space="preserve"> и</w:t>
      </w:r>
      <w:r w:rsidR="00982418" w:rsidRPr="00376B01">
        <w:rPr>
          <w:rFonts w:cs="Times New Roman"/>
          <w:szCs w:val="28"/>
          <w:lang w:eastAsia="ru-RU"/>
        </w:rPr>
        <w:t xml:space="preserve"> от 29 ноября 2010 г</w:t>
      </w:r>
      <w:r w:rsidR="00982418">
        <w:rPr>
          <w:rFonts w:cs="Times New Roman"/>
          <w:szCs w:val="28"/>
          <w:lang w:eastAsia="ru-RU"/>
        </w:rPr>
        <w:t xml:space="preserve">ода </w:t>
      </w:r>
      <w:r w:rsidR="00982418" w:rsidRPr="00376B01">
        <w:rPr>
          <w:rFonts w:cs="Times New Roman"/>
          <w:szCs w:val="28"/>
          <w:lang w:eastAsia="ru-RU"/>
        </w:rPr>
        <w:t>№ 326-ФЗ</w:t>
      </w:r>
      <w:r w:rsidR="00376B01" w:rsidRPr="00376B01">
        <w:rPr>
          <w:rFonts w:cs="Times New Roman"/>
          <w:szCs w:val="28"/>
          <w:lang w:eastAsia="ru-RU"/>
        </w:rPr>
        <w:t xml:space="preserve"> «Об обязательном медицинском страховании в Российской Федерации».</w:t>
      </w:r>
    </w:p>
    <w:p w:rsidR="00376B01" w:rsidRPr="00376B01" w:rsidRDefault="008E642D" w:rsidP="00376B01">
      <w:pPr>
        <w:widowControl w:val="0"/>
        <w:autoSpaceDE w:val="0"/>
        <w:autoSpaceDN w:val="0"/>
        <w:jc w:val="both"/>
        <w:rPr>
          <w:rFonts w:cs="Times New Roman"/>
          <w:szCs w:val="28"/>
          <w:lang w:eastAsia="ru-RU"/>
        </w:rPr>
      </w:pPr>
      <w:r>
        <w:rPr>
          <w:rFonts w:cs="Times New Roman"/>
          <w:szCs w:val="28"/>
          <w:lang w:eastAsia="ru-RU"/>
        </w:rPr>
        <w:lastRenderedPageBreak/>
        <w:t>6.</w:t>
      </w:r>
      <w:r w:rsidRPr="00376B01">
        <w:rPr>
          <w:rFonts w:cs="Times New Roman"/>
          <w:szCs w:val="28"/>
          <w:lang w:eastAsia="ru-RU"/>
        </w:rPr>
        <w:t> </w:t>
      </w:r>
      <w:r w:rsidR="00376B01" w:rsidRPr="00376B01">
        <w:rPr>
          <w:rFonts w:cs="Times New Roman"/>
          <w:szCs w:val="28"/>
          <w:lang w:eastAsia="ru-RU"/>
        </w:rPr>
        <w:t>В целях обеспечения преемственности, доступности и качества медицинской помощи и эффективной реализации Территориальной программы на территории Ярославской области в соответствии с приказом департамента здравоохранения и фармации Ярославской области формируется и развивается трехуровневая система организации медицинской помощи гражданам, которая распространяется на все виды и профили оказания медицинской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Для определения объема государственных гарантий Территориальной программой устанавливаются нормативы объема медицинской помощи по видам медицинской помощи и условиям ее оказания, а также нормативы финансовых затрат на единицу объема медицинской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Реализация Территориальной программы, в</w:t>
      </w:r>
      <w:r w:rsidR="004E5610">
        <w:rPr>
          <w:rFonts w:cs="Times New Roman"/>
          <w:szCs w:val="28"/>
          <w:lang w:eastAsia="ru-RU"/>
        </w:rPr>
        <w:t xml:space="preserve"> том числе</w:t>
      </w:r>
      <w:r w:rsidRPr="00376B01">
        <w:rPr>
          <w:rFonts w:cs="Times New Roman"/>
          <w:szCs w:val="28"/>
          <w:lang w:eastAsia="ru-RU"/>
        </w:rPr>
        <w:t xml:space="preserve"> территориальн</w:t>
      </w:r>
      <w:r w:rsidR="004E5610">
        <w:rPr>
          <w:rFonts w:cs="Times New Roman"/>
          <w:szCs w:val="28"/>
          <w:lang w:eastAsia="ru-RU"/>
        </w:rPr>
        <w:t>ой</w:t>
      </w:r>
      <w:r w:rsidRPr="00376B01">
        <w:rPr>
          <w:rFonts w:cs="Times New Roman"/>
          <w:szCs w:val="28"/>
          <w:lang w:eastAsia="ru-RU"/>
        </w:rPr>
        <w:t xml:space="preserve"> программ</w:t>
      </w:r>
      <w:r w:rsidR="004E5610">
        <w:rPr>
          <w:rFonts w:cs="Times New Roman"/>
          <w:szCs w:val="28"/>
          <w:lang w:eastAsia="ru-RU"/>
        </w:rPr>
        <w:t>ы</w:t>
      </w:r>
      <w:r w:rsidRPr="00376B01">
        <w:rPr>
          <w:rFonts w:cs="Times New Roman"/>
          <w:szCs w:val="28"/>
          <w:lang w:eastAsia="ru-RU"/>
        </w:rPr>
        <w:t xml:space="preserve"> ОМС</w:t>
      </w:r>
      <w:r w:rsidR="004E5610">
        <w:rPr>
          <w:rFonts w:cs="Times New Roman"/>
          <w:szCs w:val="28"/>
          <w:lang w:eastAsia="ru-RU"/>
        </w:rPr>
        <w:t xml:space="preserve"> </w:t>
      </w:r>
      <w:r w:rsidR="004E5610" w:rsidRPr="00376B01">
        <w:rPr>
          <w:rFonts w:cs="Times New Roman"/>
          <w:szCs w:val="28"/>
          <w:lang w:eastAsia="ru-RU"/>
        </w:rPr>
        <w:t>Ярославской области</w:t>
      </w:r>
      <w:r w:rsidRPr="00376B01">
        <w:rPr>
          <w:rFonts w:cs="Times New Roman"/>
          <w:szCs w:val="28"/>
          <w:lang w:eastAsia="ru-RU"/>
        </w:rPr>
        <w:t>, осуществляется посредством выполнения медицинскими организациями заданий по оказанию населению бесплатной медицинской помощи, содержащих виды и объемы оказываемой медицинской помощи. Объемы медицинской помощи, установленные территориальной программой ОМС</w:t>
      </w:r>
      <w:r w:rsidR="004E5610">
        <w:rPr>
          <w:rFonts w:cs="Times New Roman"/>
          <w:szCs w:val="28"/>
          <w:lang w:eastAsia="ru-RU"/>
        </w:rPr>
        <w:t xml:space="preserve"> </w:t>
      </w:r>
      <w:r w:rsidR="004E5610" w:rsidRPr="00376B01">
        <w:rPr>
          <w:rFonts w:cs="Times New Roman"/>
          <w:szCs w:val="28"/>
          <w:lang w:eastAsia="ru-RU"/>
        </w:rPr>
        <w:t>Ярославской области</w:t>
      </w:r>
      <w:r w:rsidRPr="00376B01">
        <w:rPr>
          <w:rFonts w:cs="Times New Roman"/>
          <w:szCs w:val="28"/>
          <w:lang w:eastAsia="ru-RU"/>
        </w:rPr>
        <w:t>, распределяются между медицинскими организациями, страховыми медицинскими организациями и корректируются решением комиссии по разработке территориальной программы обязательного медицинского страхования Ярославской области в соответствии с действующим законодательством.</w:t>
      </w:r>
    </w:p>
    <w:p w:rsidR="00376B01" w:rsidRPr="00376B01" w:rsidRDefault="008E642D" w:rsidP="00376B01">
      <w:pPr>
        <w:widowControl w:val="0"/>
        <w:autoSpaceDE w:val="0"/>
        <w:autoSpaceDN w:val="0"/>
        <w:jc w:val="both"/>
        <w:rPr>
          <w:rFonts w:cs="Times New Roman"/>
          <w:szCs w:val="28"/>
          <w:lang w:eastAsia="ru-RU"/>
        </w:rPr>
      </w:pPr>
      <w:r>
        <w:rPr>
          <w:rFonts w:cs="Times New Roman"/>
          <w:szCs w:val="28"/>
          <w:lang w:eastAsia="ru-RU"/>
        </w:rPr>
        <w:t>7.</w:t>
      </w:r>
      <w:r w:rsidRPr="00376B01">
        <w:rPr>
          <w:rFonts w:cs="Times New Roman"/>
          <w:szCs w:val="28"/>
          <w:lang w:eastAsia="ru-RU"/>
        </w:rPr>
        <w:t> </w:t>
      </w:r>
      <w:r w:rsidR="00376B01" w:rsidRPr="00376B01">
        <w:rPr>
          <w:rFonts w:cs="Times New Roman"/>
          <w:szCs w:val="28"/>
          <w:lang w:eastAsia="ru-RU"/>
        </w:rPr>
        <w:t>Финансовое обеспечение Территориальной программы осуществляется за счет средств бюджета Ярославской области, средств ОМС в соответствии с территориальной программой ОМС</w:t>
      </w:r>
      <w:r w:rsidR="00CC3496">
        <w:rPr>
          <w:rFonts w:cs="Times New Roman"/>
          <w:szCs w:val="28"/>
          <w:lang w:eastAsia="ru-RU"/>
        </w:rPr>
        <w:t xml:space="preserve"> </w:t>
      </w:r>
      <w:r w:rsidR="00CC3496" w:rsidRPr="00376B01">
        <w:rPr>
          <w:rFonts w:cs="Times New Roman"/>
          <w:szCs w:val="28"/>
          <w:lang w:eastAsia="ru-RU"/>
        </w:rPr>
        <w:t>Ярославской области</w:t>
      </w:r>
      <w:r w:rsidR="00586C2F">
        <w:rPr>
          <w:rFonts w:cs="Times New Roman"/>
          <w:szCs w:val="28"/>
          <w:lang w:eastAsia="ru-RU"/>
        </w:rPr>
        <w:t xml:space="preserve"> и</w:t>
      </w:r>
      <w:r w:rsidR="00376B01" w:rsidRPr="00376B01">
        <w:rPr>
          <w:rFonts w:cs="Times New Roman"/>
          <w:szCs w:val="28"/>
          <w:lang w:eastAsia="ru-RU"/>
        </w:rPr>
        <w:t xml:space="preserve"> средств федерального бюджета.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При решении вопроса об индексации заработной платы медицинских работников медицинских организаций, подведомственных департаменту здравоохранения и фармации Ярославской области, в приоритетном порядке</w:t>
      </w:r>
      <w:r w:rsidR="00CC3496">
        <w:rPr>
          <w:rFonts w:cs="Times New Roman"/>
          <w:szCs w:val="28"/>
          <w:lang w:eastAsia="ru-RU"/>
        </w:rPr>
        <w:t xml:space="preserve"> </w:t>
      </w:r>
      <w:r w:rsidR="00CC3496" w:rsidRPr="00376B01">
        <w:rPr>
          <w:rFonts w:cs="Times New Roman"/>
          <w:szCs w:val="28"/>
          <w:lang w:eastAsia="ru-RU"/>
        </w:rPr>
        <w:t>обеспечивается</w:t>
      </w:r>
      <w:r w:rsidRPr="00376B01">
        <w:rPr>
          <w:rFonts w:cs="Times New Roman"/>
          <w:szCs w:val="28"/>
          <w:lang w:eastAsia="ru-RU"/>
        </w:rPr>
        <w:t xml:space="preserve"> индексация заработной платы медицинских работников, оказывающих первичную медико-санитарную помощь и скорую медицинскую помощь. </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Ярославской области.</w:t>
      </w:r>
    </w:p>
    <w:p w:rsidR="00376B01" w:rsidRPr="00376B01" w:rsidRDefault="008E642D" w:rsidP="00376B01">
      <w:pPr>
        <w:widowControl w:val="0"/>
        <w:autoSpaceDE w:val="0"/>
        <w:autoSpaceDN w:val="0"/>
        <w:jc w:val="both"/>
        <w:rPr>
          <w:rFonts w:cs="Times New Roman"/>
          <w:szCs w:val="28"/>
          <w:lang w:eastAsia="ru-RU"/>
        </w:rPr>
      </w:pPr>
      <w:r>
        <w:rPr>
          <w:rFonts w:cs="Times New Roman"/>
          <w:szCs w:val="28"/>
          <w:lang w:eastAsia="ru-RU"/>
        </w:rPr>
        <w:t>8.</w:t>
      </w:r>
      <w:r w:rsidRPr="00376B01">
        <w:rPr>
          <w:rFonts w:cs="Times New Roman"/>
          <w:szCs w:val="28"/>
          <w:lang w:eastAsia="ru-RU"/>
        </w:rPr>
        <w:t> </w:t>
      </w:r>
      <w:r w:rsidR="00376B01" w:rsidRPr="00376B01">
        <w:rPr>
          <w:rFonts w:cs="Times New Roman"/>
          <w:szCs w:val="28"/>
          <w:lang w:eastAsia="ru-RU"/>
        </w:rPr>
        <w:t xml:space="preserve">Разграничение оказания бесплатной медицинской помощи гражданам и платных медицинских услуг (работ) осуществляется в соответствии с </w:t>
      </w:r>
      <w:r w:rsidR="00CC3496">
        <w:rPr>
          <w:rFonts w:cs="Times New Roman"/>
          <w:szCs w:val="28"/>
          <w:lang w:eastAsia="ru-RU"/>
        </w:rPr>
        <w:t>Ф</w:t>
      </w:r>
      <w:r w:rsidR="00376B01" w:rsidRPr="00376B01">
        <w:rPr>
          <w:rFonts w:cs="Times New Roman"/>
          <w:szCs w:val="28"/>
          <w:lang w:eastAsia="ru-RU"/>
        </w:rPr>
        <w:t>едеральным законом</w:t>
      </w:r>
      <w:r w:rsidR="00CC3496">
        <w:rPr>
          <w:rFonts w:cs="Times New Roman"/>
          <w:szCs w:val="28"/>
          <w:lang w:eastAsia="ru-RU"/>
        </w:rPr>
        <w:t xml:space="preserve"> от</w:t>
      </w:r>
      <w:r w:rsidR="00CC3496" w:rsidRPr="00376B01">
        <w:rPr>
          <w:rFonts w:cs="Times New Roman"/>
          <w:szCs w:val="28"/>
          <w:lang w:eastAsia="ru-RU"/>
        </w:rPr>
        <w:t xml:space="preserve"> 21 ноября 2011 г</w:t>
      </w:r>
      <w:r w:rsidR="00CC3496">
        <w:rPr>
          <w:rFonts w:cs="Times New Roman"/>
          <w:szCs w:val="28"/>
          <w:lang w:eastAsia="ru-RU"/>
        </w:rPr>
        <w:t>ода</w:t>
      </w:r>
      <w:r w:rsidR="00CC3496" w:rsidRPr="00376B01">
        <w:rPr>
          <w:rFonts w:cs="Times New Roman"/>
          <w:szCs w:val="28"/>
          <w:lang w:eastAsia="ru-RU"/>
        </w:rPr>
        <w:t xml:space="preserve"> № 323-ФЗ</w:t>
      </w:r>
      <w:r w:rsidR="00376B01" w:rsidRPr="00376B01">
        <w:rPr>
          <w:rFonts w:cs="Times New Roman"/>
          <w:szCs w:val="28"/>
          <w:lang w:eastAsia="ru-RU"/>
        </w:rPr>
        <w:t xml:space="preserve"> «Об основах охраны здоровья граждан в Российской Федерации» и постановлением Правительства Российской Федерации от 4 октября 2012 г. № 1006 «Об утверждении </w:t>
      </w:r>
      <w:r w:rsidR="00CC3496">
        <w:rPr>
          <w:rFonts w:cs="Times New Roman"/>
          <w:szCs w:val="28"/>
          <w:lang w:eastAsia="ru-RU"/>
        </w:rPr>
        <w:t>П</w:t>
      </w:r>
      <w:r w:rsidR="00376B01" w:rsidRPr="00376B01">
        <w:rPr>
          <w:rFonts w:cs="Times New Roman"/>
          <w:szCs w:val="28"/>
          <w:lang w:eastAsia="ru-RU"/>
        </w:rPr>
        <w:t>равил предоставления медицинскими организациями платных медицинских услуг» и обеспечивается в том числе соблюдением установленных Террито</w:t>
      </w:r>
      <w:r w:rsidR="00376B01" w:rsidRPr="00376B01">
        <w:rPr>
          <w:rFonts w:cs="Times New Roman"/>
          <w:szCs w:val="28"/>
          <w:lang w:eastAsia="ru-RU"/>
        </w:rPr>
        <w:lastRenderedPageBreak/>
        <w:t>риальной программой сроков ожидания медицинской помощи, предоставляемой в плановой форме.</w:t>
      </w:r>
    </w:p>
    <w:p w:rsidR="00376B01" w:rsidRPr="00376B01" w:rsidRDefault="008E642D" w:rsidP="00376B01">
      <w:pPr>
        <w:widowControl w:val="0"/>
        <w:autoSpaceDE w:val="0"/>
        <w:autoSpaceDN w:val="0"/>
        <w:jc w:val="both"/>
        <w:rPr>
          <w:rFonts w:cs="Times New Roman"/>
          <w:szCs w:val="28"/>
          <w:lang w:eastAsia="ru-RU"/>
        </w:rPr>
      </w:pPr>
      <w:r>
        <w:rPr>
          <w:rFonts w:cs="Times New Roman"/>
          <w:szCs w:val="28"/>
          <w:lang w:eastAsia="ru-RU"/>
        </w:rPr>
        <w:t>9.</w:t>
      </w:r>
      <w:r w:rsidRPr="00376B01">
        <w:rPr>
          <w:rFonts w:cs="Times New Roman"/>
          <w:szCs w:val="28"/>
          <w:lang w:eastAsia="ru-RU"/>
        </w:rPr>
        <w:t> </w:t>
      </w:r>
      <w:r w:rsidR="00376B01" w:rsidRPr="00376B01">
        <w:rPr>
          <w:rFonts w:cs="Times New Roman"/>
          <w:szCs w:val="28"/>
          <w:lang w:eastAsia="ru-RU"/>
        </w:rPr>
        <w:t>В соответствии с частью 6 статьи 50 и частью 1 статьи 80</w:t>
      </w:r>
      <w:r w:rsidR="00CC3496" w:rsidRPr="00376B01">
        <w:rPr>
          <w:rFonts w:cs="Times New Roman"/>
          <w:szCs w:val="28"/>
          <w:lang w:eastAsia="ru-RU"/>
        </w:rPr>
        <w:t> </w:t>
      </w:r>
      <w:r w:rsidR="00CC3496">
        <w:rPr>
          <w:rFonts w:cs="Times New Roman"/>
          <w:szCs w:val="28"/>
          <w:lang w:eastAsia="ru-RU"/>
        </w:rPr>
        <w:t>Ф</w:t>
      </w:r>
      <w:r w:rsidR="00376B01" w:rsidRPr="00376B01">
        <w:rPr>
          <w:rFonts w:cs="Times New Roman"/>
          <w:szCs w:val="28"/>
          <w:lang w:eastAsia="ru-RU"/>
        </w:rPr>
        <w:t>едерального закона</w:t>
      </w:r>
      <w:r w:rsidR="00750725">
        <w:rPr>
          <w:rFonts w:cs="Times New Roman"/>
          <w:szCs w:val="28"/>
          <w:lang w:eastAsia="ru-RU"/>
        </w:rPr>
        <w:t xml:space="preserve"> от</w:t>
      </w:r>
      <w:r w:rsidR="00750725" w:rsidRPr="00376B01">
        <w:rPr>
          <w:rFonts w:cs="Times New Roman"/>
          <w:szCs w:val="28"/>
          <w:lang w:eastAsia="ru-RU"/>
        </w:rPr>
        <w:t xml:space="preserve"> 21 ноября 2011 г</w:t>
      </w:r>
      <w:r w:rsidR="00750725">
        <w:rPr>
          <w:rFonts w:cs="Times New Roman"/>
          <w:szCs w:val="28"/>
          <w:lang w:eastAsia="ru-RU"/>
        </w:rPr>
        <w:t>ода</w:t>
      </w:r>
      <w:r w:rsidR="00750725" w:rsidRPr="00376B01">
        <w:rPr>
          <w:rFonts w:cs="Times New Roman"/>
          <w:szCs w:val="28"/>
          <w:lang w:eastAsia="ru-RU"/>
        </w:rPr>
        <w:t xml:space="preserve"> № 323-ФЗ</w:t>
      </w:r>
      <w:r w:rsidR="00376B01" w:rsidRPr="00376B01">
        <w:rPr>
          <w:rFonts w:cs="Times New Roman"/>
          <w:szCs w:val="28"/>
          <w:lang w:eastAsia="ru-RU"/>
        </w:rPr>
        <w:t xml:space="preserve"> «Об основах охраны здоровья граждан в Российской Федерации» в рамках Территориальной программы не применяются методы народной медицины</w:t>
      </w:r>
      <w:r w:rsidR="00B266BF">
        <w:rPr>
          <w:rFonts w:cs="Times New Roman"/>
          <w:szCs w:val="28"/>
          <w:lang w:eastAsia="ru-RU"/>
        </w:rPr>
        <w:t xml:space="preserve">, не предоставляется </w:t>
      </w:r>
      <w:r w:rsidR="00B266BF" w:rsidRPr="00376B01">
        <w:rPr>
          <w:rFonts w:cs="Times New Roman"/>
          <w:szCs w:val="28"/>
          <w:lang w:eastAsia="ru-RU"/>
        </w:rPr>
        <w:t>медицинская помощь</w:t>
      </w:r>
      <w:r w:rsidR="00B266BF">
        <w:rPr>
          <w:rFonts w:cs="Times New Roman"/>
          <w:szCs w:val="28"/>
          <w:lang w:eastAsia="ru-RU"/>
        </w:rPr>
        <w:t xml:space="preserve">, </w:t>
      </w:r>
      <w:r w:rsidR="00B266BF" w:rsidRPr="00376B01">
        <w:rPr>
          <w:rFonts w:cs="Times New Roman"/>
          <w:szCs w:val="28"/>
          <w:lang w:eastAsia="ru-RU"/>
        </w:rPr>
        <w:t>оказывае</w:t>
      </w:r>
      <w:r w:rsidR="00B266BF">
        <w:rPr>
          <w:rFonts w:cs="Times New Roman"/>
          <w:szCs w:val="28"/>
          <w:lang w:eastAsia="ru-RU"/>
        </w:rPr>
        <w:t>ма</w:t>
      </w:r>
      <w:r w:rsidR="00B266BF" w:rsidRPr="00376B01">
        <w:rPr>
          <w:rFonts w:cs="Times New Roman"/>
          <w:szCs w:val="28"/>
          <w:lang w:eastAsia="ru-RU"/>
        </w:rPr>
        <w:t>я в рамках клинической апробации</w:t>
      </w:r>
      <w:r w:rsidR="00376B01" w:rsidRPr="00376B01">
        <w:rPr>
          <w:rFonts w:cs="Times New Roman"/>
          <w:szCs w:val="28"/>
          <w:lang w:eastAsia="ru-RU"/>
        </w:rPr>
        <w:t>.</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Медицинская помощь гражданам, не подлежащим </w:t>
      </w:r>
      <w:r w:rsidR="006913A8">
        <w:rPr>
          <w:rFonts w:cs="Times New Roman"/>
          <w:szCs w:val="28"/>
          <w:lang w:eastAsia="ru-RU"/>
        </w:rPr>
        <w:t>ОМС</w:t>
      </w:r>
      <w:r w:rsidRPr="00376B01">
        <w:rPr>
          <w:rFonts w:cs="Times New Roman"/>
          <w:szCs w:val="28"/>
          <w:lang w:eastAsia="ru-RU"/>
        </w:rPr>
        <w:t xml:space="preserve">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376B01" w:rsidRPr="00376B01" w:rsidRDefault="008E642D" w:rsidP="00376B01">
      <w:pPr>
        <w:widowControl w:val="0"/>
        <w:autoSpaceDE w:val="0"/>
        <w:autoSpaceDN w:val="0"/>
        <w:jc w:val="both"/>
        <w:rPr>
          <w:rFonts w:cs="Times New Roman"/>
          <w:szCs w:val="28"/>
          <w:lang w:eastAsia="ru-RU"/>
        </w:rPr>
      </w:pPr>
      <w:r>
        <w:rPr>
          <w:rFonts w:cs="Times New Roman"/>
          <w:szCs w:val="28"/>
          <w:lang w:eastAsia="ru-RU"/>
        </w:rPr>
        <w:t>10.</w:t>
      </w:r>
      <w:r w:rsidRPr="00376B01">
        <w:rPr>
          <w:rFonts w:cs="Times New Roman"/>
          <w:szCs w:val="28"/>
          <w:lang w:eastAsia="ru-RU"/>
        </w:rPr>
        <w:t> </w:t>
      </w:r>
      <w:r w:rsidR="00376B01" w:rsidRPr="00376B01">
        <w:rPr>
          <w:rFonts w:cs="Times New Roman"/>
          <w:szCs w:val="28"/>
          <w:lang w:eastAsia="ru-RU"/>
        </w:rPr>
        <w:t>Территориальная программа устанавливает и включает в себя: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перечень видов, форм и условий предоставления медицинской помощи, оказание которой осуществляется бесплатно в рамках Территориальной программы (приложение 1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в рамках территориальной программы ОМС Ярославской области (приложение 2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за счет средств федерального бюджета и бюджета Ярославской области (приложение 3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Порядок предоставления бесплатной медицинской помощи населению Ярославской области (приложение 4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 (приложение 5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перечень лекарственных препаратов и</w:t>
      </w:r>
      <w:r w:rsidR="0036499C">
        <w:rPr>
          <w:rFonts w:cs="Times New Roman"/>
          <w:szCs w:val="28"/>
          <w:lang w:eastAsia="ru-RU"/>
        </w:rPr>
        <w:t xml:space="preserve"> </w:t>
      </w:r>
      <w:r w:rsidR="0036499C" w:rsidRPr="00376B01">
        <w:rPr>
          <w:rFonts w:cs="Times New Roman"/>
          <w:szCs w:val="28"/>
          <w:lang w:eastAsia="ru-RU"/>
        </w:rPr>
        <w:t>изделий</w:t>
      </w:r>
      <w:r w:rsidRPr="00376B01">
        <w:rPr>
          <w:rFonts w:cs="Times New Roman"/>
          <w:szCs w:val="28"/>
          <w:lang w:eastAsia="ru-RU"/>
        </w:rPr>
        <w:t xml:space="preserve"> </w:t>
      </w:r>
      <w:r w:rsidR="0036499C">
        <w:rPr>
          <w:rFonts w:cs="Times New Roman"/>
          <w:szCs w:val="28"/>
          <w:lang w:eastAsia="ru-RU"/>
        </w:rPr>
        <w:t>медицинского назначения</w:t>
      </w:r>
      <w:r w:rsidRPr="00376B01">
        <w:rPr>
          <w:rFonts w:cs="Times New Roman"/>
          <w:szCs w:val="28"/>
          <w:lang w:eastAsia="ru-RU"/>
        </w:rPr>
        <w:t>,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(приложение 6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w:t>
      </w:r>
      <w:r w:rsidRPr="00376B01">
        <w:rPr>
          <w:rFonts w:cs="Times New Roman"/>
          <w:szCs w:val="28"/>
          <w:lang w:eastAsia="ru-RU"/>
        </w:rPr>
        <w:lastRenderedPageBreak/>
        <w:t>препараты отпускаются по рецептам врачей с 50-процентной скидкой (приложение 7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перечень региональных медицинских организаций государственной системы здравоохранения, участвующих в реализации Территориальной программы, не осуществляющих деятельность в сфере ОМС на территории Ярославской области (приложение 8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перечень региональных медицинских организаций государственной системы здравоохранения (в соответствии с реестром медицинских организаций, осуществляющих деятельность в сфере ОМС на территории Ярославской области), участвующих в реализации Территориальной программы, в том числе территориальной программы ОМС Ярославской области, и проводящих профилактические медицинские осмотры и диспансеризацию (приложение 9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перечень государственных медицинских организаций, подведомственных федеральным органам исполнительной власти, и медицинских организаций, не входящих в государственную систему здравоохранения (в соответствии с реестром медицинских организаций, осуществляющих деятельность в сфере ОМС на территории Ярославской области), участвующих в реализации Территориальной программы, в том числе территориальной программы ОМС Ярославской области, и проводящих профилактические медицинские осмотры и диспансеризацию (приложение 10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стоимость Территориальной программы по источникам финансового обеспечения на 2021 год и на плановый период 2022 и 2023 годов (приложение 11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утвержденную стоимость Территориальной программы по условиям</w:t>
      </w:r>
      <w:r w:rsidR="00753BA3">
        <w:rPr>
          <w:rFonts w:cs="Times New Roman"/>
          <w:szCs w:val="28"/>
          <w:lang w:eastAsia="ru-RU"/>
        </w:rPr>
        <w:t xml:space="preserve"> ее</w:t>
      </w:r>
      <w:r w:rsidRPr="00376B01">
        <w:rPr>
          <w:rFonts w:cs="Times New Roman"/>
          <w:szCs w:val="28"/>
          <w:lang w:eastAsia="ru-RU"/>
        </w:rPr>
        <w:t xml:space="preserve"> </w:t>
      </w:r>
      <w:r w:rsidR="00753BA3" w:rsidRPr="00753BA3">
        <w:rPr>
          <w:rFonts w:eastAsia="Calibri" w:cs="Times New Roman"/>
          <w:szCs w:val="28"/>
          <w:lang w:eastAsia="ru-RU"/>
        </w:rPr>
        <w:t>оказания на 2021 год</w:t>
      </w:r>
      <w:r w:rsidRPr="00376B01">
        <w:rPr>
          <w:rFonts w:cs="Times New Roman"/>
          <w:szCs w:val="28"/>
          <w:lang w:eastAsia="ru-RU"/>
        </w:rPr>
        <w:t xml:space="preserve"> (приложение 12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информацию о нормативах объема медицинской помощи и 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Территориальной программой (приложение 13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критерии доступности и качества медицинской помощи (приложение 14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15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информацию об объемах медицинской помощи в амбулаторных условиях, оказываемой с профилактическими и иными целями, на одного жителя/застрахованное лицо на 2021 год (приложение 16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перечень медицинских организаций, участвующих в реализации Тер</w:t>
      </w:r>
      <w:r w:rsidRPr="00376B01">
        <w:rPr>
          <w:rFonts w:cs="Times New Roman"/>
          <w:szCs w:val="28"/>
          <w:lang w:eastAsia="ru-RU"/>
        </w:rPr>
        <w:lastRenderedPageBreak/>
        <w:t>риториальной программы, в том числе территориальной программы ОМС Ярославской области, проводящих профилактические медицинские осмотры, в том числе в рамках диспансеризации определенных групп взрослого населения (приложение 17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18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объем медицинской помощи по профилактическим медицинским осмотрам и диспансеризации на 2021 год (приложение 19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объем и финансовое обеспечение отдельных диагностических и лабораторных исследований на 2021 год (приложение 20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количество и финансовое обеспечение фельдшерских, фельдшерско-акушерских пунктов на 2021 год (приложение 21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планирование объема и финансового обеспечения медицинской помощи по видам и условиям ее оказания в 2021 году (приложение 22 к Территориальной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размер финансового обеспечения оказанной медицинской помощи застрахованным лицам Ярославской области на территории других субъектов Российской Федерации на 2021 год (приложение 23 к Территориальной программе).</w:t>
      </w:r>
    </w:p>
    <w:p w:rsidR="00376B01" w:rsidRPr="00376B01" w:rsidRDefault="008E642D" w:rsidP="00376B01">
      <w:pPr>
        <w:widowControl w:val="0"/>
        <w:autoSpaceDE w:val="0"/>
        <w:autoSpaceDN w:val="0"/>
        <w:jc w:val="both"/>
        <w:rPr>
          <w:rFonts w:cs="Times New Roman"/>
          <w:szCs w:val="28"/>
          <w:lang w:eastAsia="ru-RU"/>
        </w:rPr>
      </w:pPr>
      <w:r>
        <w:rPr>
          <w:rFonts w:cs="Times New Roman"/>
          <w:szCs w:val="28"/>
          <w:lang w:eastAsia="ru-RU"/>
        </w:rPr>
        <w:t>11.</w:t>
      </w:r>
      <w:r w:rsidRPr="00376B01">
        <w:rPr>
          <w:rFonts w:cs="Times New Roman"/>
          <w:szCs w:val="28"/>
          <w:lang w:eastAsia="ru-RU"/>
        </w:rPr>
        <w:t> </w:t>
      </w:r>
      <w:r w:rsidR="00376B01" w:rsidRPr="00376B01">
        <w:rPr>
          <w:rFonts w:cs="Times New Roman"/>
          <w:szCs w:val="28"/>
          <w:lang w:eastAsia="ru-RU"/>
        </w:rPr>
        <w:t>Контроль за качеством, объемами и условиями предоставления медицинской помощи в рамках Территориальной программы, в том числе территориальной программы ОМС</w:t>
      </w:r>
      <w:r w:rsidR="000C26D1">
        <w:rPr>
          <w:rFonts w:cs="Times New Roman"/>
          <w:szCs w:val="28"/>
          <w:lang w:eastAsia="ru-RU"/>
        </w:rPr>
        <w:t xml:space="preserve"> </w:t>
      </w:r>
      <w:r w:rsidR="000C26D1" w:rsidRPr="00376B01">
        <w:rPr>
          <w:rFonts w:cs="Times New Roman"/>
          <w:szCs w:val="28"/>
          <w:lang w:eastAsia="ru-RU"/>
        </w:rPr>
        <w:t>Ярославской области</w:t>
      </w:r>
      <w:r w:rsidR="00376B01" w:rsidRPr="00376B01">
        <w:rPr>
          <w:rFonts w:cs="Times New Roman"/>
          <w:szCs w:val="28"/>
          <w:lang w:eastAsia="ru-RU"/>
        </w:rPr>
        <w:t>, осуществляют в пределах своей компетенции департамент здравоохранения и фармации Ярославской области, Территориальный фонд обязательного медицинского страхования Ярославской области и страховые медицинские организации.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Контроль за целевым использованием выделяемых бюджетных средств осуществляется уполномоченными органами в установленном порядке.</w:t>
      </w:r>
    </w:p>
    <w:p w:rsidR="00376B01" w:rsidRPr="00376B01" w:rsidRDefault="000912A1" w:rsidP="00376B01">
      <w:pPr>
        <w:widowControl w:val="0"/>
        <w:autoSpaceDE w:val="0"/>
        <w:autoSpaceDN w:val="0"/>
        <w:jc w:val="both"/>
        <w:rPr>
          <w:rFonts w:cs="Times New Roman"/>
          <w:szCs w:val="28"/>
          <w:lang w:eastAsia="ru-RU"/>
        </w:rPr>
      </w:pPr>
      <w:r>
        <w:rPr>
          <w:rFonts w:cs="Times New Roman"/>
          <w:szCs w:val="28"/>
          <w:lang w:eastAsia="ru-RU"/>
        </w:rPr>
        <w:t>12.</w:t>
      </w:r>
      <w:r w:rsidRPr="00376B01">
        <w:rPr>
          <w:rFonts w:cs="Times New Roman"/>
          <w:szCs w:val="28"/>
          <w:lang w:eastAsia="ru-RU"/>
        </w:rPr>
        <w:t> </w:t>
      </w:r>
      <w:r w:rsidR="00376B01" w:rsidRPr="00376B01">
        <w:rPr>
          <w:rFonts w:cs="Times New Roman"/>
          <w:szCs w:val="28"/>
          <w:lang w:eastAsia="ru-RU"/>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w:t>
      </w:r>
      <w:r w:rsidR="000C26D1">
        <w:rPr>
          <w:rFonts w:cs="Times New Roman"/>
          <w:szCs w:val="28"/>
          <w:lang w:eastAsia="ru-RU"/>
        </w:rPr>
        <w:t>ОМС</w:t>
      </w:r>
      <w:r w:rsidR="00376B01" w:rsidRPr="00376B01">
        <w:rPr>
          <w:rFonts w:cs="Times New Roman"/>
          <w:szCs w:val="28"/>
          <w:lang w:eastAsia="ru-RU"/>
        </w:rPr>
        <w:t>.</w:t>
      </w:r>
    </w:p>
    <w:p w:rsidR="00376B01" w:rsidRPr="00376B01" w:rsidRDefault="000912A1" w:rsidP="00376B01">
      <w:pPr>
        <w:widowControl w:val="0"/>
        <w:autoSpaceDE w:val="0"/>
        <w:autoSpaceDN w:val="0"/>
        <w:jc w:val="both"/>
        <w:rPr>
          <w:rFonts w:cs="Times New Roman"/>
          <w:szCs w:val="28"/>
          <w:lang w:eastAsia="ru-RU"/>
        </w:rPr>
      </w:pPr>
      <w:r>
        <w:rPr>
          <w:rFonts w:cs="Times New Roman"/>
          <w:szCs w:val="28"/>
          <w:lang w:eastAsia="ru-RU"/>
        </w:rPr>
        <w:t>13.</w:t>
      </w:r>
      <w:r w:rsidRPr="00376B01">
        <w:rPr>
          <w:rFonts w:cs="Times New Roman"/>
          <w:szCs w:val="28"/>
          <w:lang w:eastAsia="ru-RU"/>
        </w:rPr>
        <w:t> </w:t>
      </w:r>
      <w:r w:rsidR="00376B01" w:rsidRPr="00376B01">
        <w:rPr>
          <w:rFonts w:cs="Times New Roman"/>
          <w:szCs w:val="28"/>
          <w:lang w:eastAsia="ru-RU"/>
        </w:rPr>
        <w:t>Правительством области могут вноситься изменения и дополнения в Территориальную программу в установленном порядке.</w:t>
      </w:r>
    </w:p>
    <w:p w:rsidR="00376B01" w:rsidRPr="00376B01" w:rsidRDefault="000912A1" w:rsidP="00376B01">
      <w:pPr>
        <w:widowControl w:val="0"/>
        <w:autoSpaceDE w:val="0"/>
        <w:autoSpaceDN w:val="0"/>
        <w:jc w:val="both"/>
        <w:rPr>
          <w:rFonts w:cs="Times New Roman"/>
          <w:szCs w:val="28"/>
          <w:lang w:eastAsia="ru-RU"/>
        </w:rPr>
      </w:pPr>
      <w:r>
        <w:rPr>
          <w:rFonts w:cs="Times New Roman"/>
          <w:szCs w:val="28"/>
          <w:lang w:eastAsia="ru-RU"/>
        </w:rPr>
        <w:t>14.</w:t>
      </w:r>
      <w:r w:rsidRPr="00376B01">
        <w:rPr>
          <w:rFonts w:cs="Times New Roman"/>
          <w:szCs w:val="28"/>
          <w:lang w:eastAsia="ru-RU"/>
        </w:rPr>
        <w:t> </w:t>
      </w:r>
      <w:r w:rsidR="00376B01" w:rsidRPr="00376B01">
        <w:rPr>
          <w:rFonts w:cs="Times New Roman"/>
          <w:szCs w:val="28"/>
          <w:lang w:eastAsia="ru-RU"/>
        </w:rPr>
        <w:t xml:space="preserve">Территориальная программа действует с </w:t>
      </w:r>
      <w:r w:rsidR="000C26D1">
        <w:rPr>
          <w:rFonts w:cs="Times New Roman"/>
          <w:szCs w:val="28"/>
          <w:lang w:eastAsia="ru-RU"/>
        </w:rPr>
        <w:t>0</w:t>
      </w:r>
      <w:r w:rsidR="00376B01" w:rsidRPr="00376B01">
        <w:rPr>
          <w:rFonts w:cs="Times New Roman"/>
          <w:szCs w:val="28"/>
          <w:lang w:eastAsia="ru-RU"/>
        </w:rPr>
        <w:t>1 января 2021 года до принятия новой программы.</w:t>
      </w:r>
    </w:p>
    <w:p w:rsidR="00376B01" w:rsidRPr="00376B01" w:rsidRDefault="00376B01" w:rsidP="00376B01">
      <w:pPr>
        <w:widowControl w:val="0"/>
        <w:autoSpaceDE w:val="0"/>
        <w:autoSpaceDN w:val="0"/>
        <w:jc w:val="both"/>
        <w:rPr>
          <w:rFonts w:cs="Times New Roman"/>
          <w:szCs w:val="28"/>
          <w:lang w:eastAsia="ru-RU"/>
        </w:rPr>
        <w:sectPr w:rsidR="00376B01" w:rsidRPr="00376B01" w:rsidSect="00D20041">
          <w:headerReference w:type="default" r:id="rId10"/>
          <w:footerReference w:type="default" r:id="rId11"/>
          <w:headerReference w:type="first" r:id="rId12"/>
          <w:pgSz w:w="11906" w:h="16838"/>
          <w:pgMar w:top="1134" w:right="567" w:bottom="1134" w:left="1985" w:header="709" w:footer="709" w:gutter="0"/>
          <w:pgNumType w:start="1"/>
          <w:cols w:space="708"/>
          <w:titlePg/>
          <w:docGrid w:linePitch="381"/>
        </w:sectPr>
      </w:pP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lastRenderedPageBreak/>
        <w:t>Приложение 1</w:t>
      </w: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ind w:firstLine="0"/>
        <w:jc w:val="center"/>
        <w:rPr>
          <w:rFonts w:cs="Times New Roman"/>
        </w:rPr>
      </w:pPr>
    </w:p>
    <w:p w:rsidR="00376B01" w:rsidRPr="00376B01" w:rsidRDefault="00376B01" w:rsidP="00376B01">
      <w:pPr>
        <w:ind w:firstLine="0"/>
        <w:jc w:val="center"/>
        <w:rPr>
          <w:rFonts w:cs="Times New Roman"/>
        </w:rPr>
      </w:pPr>
    </w:p>
    <w:p w:rsidR="00376B01" w:rsidRPr="00376B01" w:rsidRDefault="00376B01" w:rsidP="00376B01">
      <w:pPr>
        <w:autoSpaceDE w:val="0"/>
        <w:autoSpaceDN w:val="0"/>
        <w:adjustRightInd w:val="0"/>
        <w:ind w:firstLine="0"/>
        <w:jc w:val="center"/>
        <w:outlineLvl w:val="1"/>
        <w:rPr>
          <w:rFonts w:cs="Times New Roman"/>
          <w:b/>
          <w:szCs w:val="28"/>
        </w:rPr>
      </w:pPr>
      <w:r w:rsidRPr="00376B01">
        <w:rPr>
          <w:rFonts w:cs="Times New Roman"/>
          <w:b/>
          <w:szCs w:val="28"/>
        </w:rPr>
        <w:t xml:space="preserve">ПЕРЕЧЕНЬ </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видов, форм и условий предоставления медицинской помощи,</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оказание которой осуществляется бесплатно в рамках</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Территориальной программы государственных гарантий</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бесплатного оказания населению Ярославской области</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медицинской помощи на 2021 год и на плановый период</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2022 и 2023 годов</w:t>
      </w:r>
    </w:p>
    <w:p w:rsidR="00376B01" w:rsidRPr="00376B01" w:rsidRDefault="00376B01" w:rsidP="00376B01">
      <w:pPr>
        <w:spacing w:after="1"/>
      </w:pP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1. Населению Ярославской области в рамках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 (далее </w:t>
      </w:r>
      <w:r w:rsidR="007C6D44">
        <w:rPr>
          <w:rFonts w:cs="Times New Roman"/>
          <w:szCs w:val="28"/>
          <w:lang w:eastAsia="ru-RU"/>
        </w:rPr>
        <w:t xml:space="preserve">– </w:t>
      </w:r>
      <w:r w:rsidRPr="00376B01">
        <w:rPr>
          <w:rFonts w:cs="Times New Roman"/>
          <w:szCs w:val="28"/>
          <w:lang w:eastAsia="ru-RU"/>
        </w:rPr>
        <w:t>Территориальная программа) бесплатно предоставляются: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первичная медико-санитарная помощь, в том числе первичная доврачебная, первичная врачебная и первичная специализированная;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специализированная, в том числе высокотехнологичная, медицинская помощь;</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скорая, в том числе скорая специализированная, медицинская помощь;</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2. Первичная медико-санитарная помощь является основой системы оказания медицинской помощи и включает в себя мероприятия по: </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профилактике, диагностике, лечению заболеваний и состояний, медицинской реабилитации; </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наблюдению за течением беременности; </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формированию здорового образа жизни и санитарно-гигиеническому просвещению населения.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Первичная специализированная медико-санитарная помощь оказывает</w:t>
      </w:r>
      <w:r w:rsidRPr="00376B01">
        <w:rPr>
          <w:rFonts w:cs="Times New Roman"/>
          <w:szCs w:val="28"/>
          <w:lang w:eastAsia="ru-RU"/>
        </w:rPr>
        <w:lastRenderedPageBreak/>
        <w:t>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медицинской помощи, кабинеты доврачебного приема и смотровые кабинеты.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w:t>
      </w:r>
      <w:r w:rsidR="00191896">
        <w:rPr>
          <w:rFonts w:cs="Times New Roman"/>
          <w:szCs w:val="28"/>
          <w:lang w:eastAsia="ru-RU"/>
        </w:rPr>
        <w:t>приведенным в</w:t>
      </w:r>
      <w:r w:rsidRPr="00376B01">
        <w:rPr>
          <w:rFonts w:cs="Times New Roman"/>
          <w:szCs w:val="28"/>
          <w:lang w:eastAsia="ru-RU"/>
        </w:rPr>
        <w:t xml:space="preserve"> приложени</w:t>
      </w:r>
      <w:r w:rsidR="00191896">
        <w:rPr>
          <w:rFonts w:cs="Times New Roman"/>
          <w:szCs w:val="28"/>
          <w:lang w:eastAsia="ru-RU"/>
        </w:rPr>
        <w:t>и</w:t>
      </w:r>
      <w:r w:rsidR="00066002">
        <w:rPr>
          <w:rFonts w:cs="Times New Roman"/>
          <w:szCs w:val="28"/>
          <w:lang w:eastAsia="ru-RU"/>
        </w:rPr>
        <w:t xml:space="preserve"> №</w:t>
      </w:r>
      <w:r w:rsidR="00066002" w:rsidRPr="00376B01">
        <w:rPr>
          <w:rFonts w:cs="Times New Roman"/>
          <w:szCs w:val="28"/>
          <w:lang w:eastAsia="ru-RU"/>
        </w:rPr>
        <w:t> </w:t>
      </w:r>
      <w:r w:rsidRPr="00376B01">
        <w:rPr>
          <w:rFonts w:cs="Times New Roman"/>
          <w:szCs w:val="28"/>
          <w:lang w:eastAsia="ru-RU"/>
        </w:rPr>
        <w:t>1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 2299 «О</w:t>
      </w:r>
      <w:r w:rsidR="00066002" w:rsidRPr="00376B01">
        <w:rPr>
          <w:rFonts w:cs="Times New Roman"/>
          <w:szCs w:val="28"/>
          <w:lang w:eastAsia="ru-RU"/>
        </w:rPr>
        <w:t> </w:t>
      </w:r>
      <w:r w:rsidRPr="00376B01">
        <w:rPr>
          <w:rFonts w:cs="Times New Roman"/>
          <w:szCs w:val="28"/>
          <w:lang w:eastAsia="ru-RU"/>
        </w:rPr>
        <w:t>Программе государственных гарантий бесплатного оказания гражданам медицинской помощи на 2021 год и на плановый период 2022 и 2023 годов».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w:t>
      </w:r>
      <w:r w:rsidR="00EF1DCA" w:rsidRPr="00376B01">
        <w:rPr>
          <w:rFonts w:cs="Times New Roman"/>
          <w:szCs w:val="28"/>
          <w:lang w:eastAsia="ru-RU"/>
        </w:rPr>
        <w:t> </w:t>
      </w:r>
      <w:r w:rsidRPr="00376B01">
        <w:rPr>
          <w:rFonts w:cs="Times New Roman"/>
          <w:szCs w:val="28"/>
          <w:lang w:eastAsia="ru-RU"/>
        </w:rPr>
        <w:t xml:space="preserve">том числе </w:t>
      </w:r>
      <w:r w:rsidRPr="00376B01">
        <w:rPr>
          <w:rFonts w:cs="Times New Roman"/>
          <w:szCs w:val="28"/>
          <w:lang w:eastAsia="ru-RU"/>
        </w:rPr>
        <w:lastRenderedPageBreak/>
        <w:t>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w:t>
      </w:r>
      <w:r w:rsidR="00191896">
        <w:rPr>
          <w:rFonts w:cs="Times New Roman"/>
          <w:szCs w:val="28"/>
          <w:lang w:eastAsia="ru-RU"/>
        </w:rPr>
        <w:t>ода</w:t>
      </w:r>
      <w:r w:rsidRPr="00376B01">
        <w:rPr>
          <w:rFonts w:cs="Times New Roman"/>
          <w:szCs w:val="28"/>
          <w:lang w:eastAsia="ru-RU"/>
        </w:rPr>
        <w:t xml:space="preserve"> №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w:t>
      </w:r>
      <w:r w:rsidRPr="00376B01">
        <w:rPr>
          <w:rFonts w:cs="Times New Roman"/>
          <w:szCs w:val="28"/>
          <w:lang w:eastAsia="ru-RU"/>
        </w:rPr>
        <w:lastRenderedPageBreak/>
        <w:t>санитарную помощь.</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За счет бюджетных ассигнований бюджета Ярославской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здравоохранения и фармации Ярославской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76B01" w:rsidRPr="00191896" w:rsidRDefault="00376B01" w:rsidP="00376B01">
      <w:pPr>
        <w:widowControl w:val="0"/>
        <w:autoSpaceDE w:val="0"/>
        <w:autoSpaceDN w:val="0"/>
        <w:jc w:val="both"/>
        <w:rPr>
          <w:rFonts w:cs="Times New Roman"/>
          <w:szCs w:val="28"/>
          <w:lang w:eastAsia="ru-RU"/>
        </w:rPr>
      </w:pPr>
      <w:r w:rsidRPr="00191896">
        <w:rPr>
          <w:rFonts w:cs="Times New Roman"/>
          <w:szCs w:val="28"/>
          <w:lang w:eastAsia="ru-RU"/>
        </w:rPr>
        <w:t xml:space="preserve">Мероприятия по развитию паллиативной медицинской помощи осуществляются в рамках </w:t>
      </w:r>
      <w:r w:rsidR="00191896" w:rsidRPr="00191896">
        <w:rPr>
          <w:rFonts w:cs="Times New Roman"/>
          <w:szCs w:val="28"/>
        </w:rPr>
        <w:t>г</w:t>
      </w:r>
      <w:r w:rsidR="00EF1DCA" w:rsidRPr="00191896">
        <w:rPr>
          <w:rFonts w:cs="Times New Roman"/>
          <w:szCs w:val="28"/>
        </w:rPr>
        <w:t>осударственной программы Ярославской области «Развитие здравоохранения в Ярославской области» на 2020</w:t>
      </w:r>
      <w:r w:rsidR="00E1450C" w:rsidRPr="00191896">
        <w:rPr>
          <w:rFonts w:cs="Times New Roman"/>
          <w:szCs w:val="28"/>
          <w:lang w:eastAsia="ru-RU"/>
        </w:rPr>
        <w:t> </w:t>
      </w:r>
      <w:r w:rsidR="00191896" w:rsidRPr="00191896">
        <w:rPr>
          <w:rFonts w:cs="Times New Roman"/>
          <w:szCs w:val="28"/>
          <w:lang w:eastAsia="ru-RU"/>
        </w:rPr>
        <w:t>–</w:t>
      </w:r>
      <w:r w:rsidR="00E1450C" w:rsidRPr="00191896">
        <w:rPr>
          <w:rFonts w:cs="Times New Roman"/>
          <w:szCs w:val="28"/>
          <w:lang w:eastAsia="ru-RU"/>
        </w:rPr>
        <w:t> </w:t>
      </w:r>
      <w:r w:rsidR="00EF1DCA" w:rsidRPr="00191896">
        <w:rPr>
          <w:rFonts w:cs="Times New Roman"/>
          <w:szCs w:val="28"/>
        </w:rPr>
        <w:t>2024 годы, утвержденной постановлением Правительства области от 21</w:t>
      </w:r>
      <w:r w:rsidR="00191896" w:rsidRPr="00191896">
        <w:rPr>
          <w:rFonts w:cs="Times New Roman"/>
          <w:szCs w:val="28"/>
        </w:rPr>
        <w:t>.09.</w:t>
      </w:r>
      <w:r w:rsidR="00EF1DCA" w:rsidRPr="00191896">
        <w:rPr>
          <w:rFonts w:cs="Times New Roman"/>
          <w:szCs w:val="28"/>
        </w:rPr>
        <w:t>2020</w:t>
      </w:r>
      <w:r w:rsidR="00191896" w:rsidRPr="00191896">
        <w:rPr>
          <w:rFonts w:cs="Times New Roman"/>
          <w:szCs w:val="28"/>
        </w:rPr>
        <w:t xml:space="preserve"> </w:t>
      </w:r>
      <w:r w:rsidR="00EF1DCA" w:rsidRPr="00191896">
        <w:rPr>
          <w:rFonts w:cs="Times New Roman"/>
          <w:szCs w:val="28"/>
        </w:rPr>
        <w:t>№ 754-п</w:t>
      </w:r>
      <w:r w:rsidR="00191896" w:rsidRPr="00191896">
        <w:rPr>
          <w:rFonts w:cs="Times New Roman"/>
          <w:szCs w:val="28"/>
        </w:rPr>
        <w:t xml:space="preserve"> </w:t>
      </w:r>
      <w:r w:rsidR="00191896" w:rsidRPr="00191896">
        <w:rPr>
          <w:rFonts w:cs="Times New Roman"/>
          <w:szCs w:val="28"/>
          <w:shd w:val="clear" w:color="auto" w:fill="FFFFFF"/>
        </w:rPr>
        <w:t>«Об утверждении государственной программы Ярославской области "Развитие здравоохранения в Ярославской области" на 2020 – 2024 годы и признании утратившими силу отдельных постановлений Правительства области»</w:t>
      </w:r>
      <w:r w:rsidR="00EF1DCA" w:rsidRPr="00191896">
        <w:rPr>
          <w:rFonts w:cs="Times New Roman"/>
          <w:szCs w:val="28"/>
        </w:rPr>
        <w:t>.</w:t>
      </w:r>
    </w:p>
    <w:p w:rsidR="00376B01" w:rsidRPr="00376B01" w:rsidRDefault="00376B01" w:rsidP="00376B01">
      <w:pPr>
        <w:widowControl w:val="0"/>
        <w:autoSpaceDE w:val="0"/>
        <w:autoSpaceDN w:val="0"/>
        <w:jc w:val="both"/>
        <w:rPr>
          <w:rFonts w:cs="Times New Roman"/>
          <w:szCs w:val="28"/>
          <w:lang w:eastAsia="ru-RU"/>
        </w:rPr>
      </w:pPr>
      <w:r w:rsidRPr="00191896">
        <w:rPr>
          <w:rFonts w:cs="Times New Roman"/>
          <w:szCs w:val="28"/>
          <w:lang w:eastAsia="ru-RU"/>
        </w:rPr>
        <w:t>В целях оказания гражданам, находящимся в стационарных</w:t>
      </w:r>
      <w:r w:rsidRPr="00376B01">
        <w:rPr>
          <w:rFonts w:cs="Times New Roman"/>
          <w:szCs w:val="28"/>
          <w:lang w:eastAsia="ru-RU"/>
        </w:rPr>
        <w:t xml:space="preserve"> организациях социального обслуживания, медицинской помощи департаментом здравоохранения и фармации Ярославской области организуется взаимодействие стационарных организаций социального обслуживания с близлежащими медицинскими организациями.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r w:rsidR="00191896" w:rsidRPr="00191896">
        <w:rPr>
          <w:rFonts w:cs="Times New Roman"/>
          <w:szCs w:val="28"/>
          <w:shd w:val="clear" w:color="auto" w:fill="FFFFFF"/>
        </w:rPr>
        <w:t>–</w:t>
      </w:r>
      <w:r w:rsidRPr="00376B01">
        <w:rPr>
          <w:rFonts w:cs="Times New Roman"/>
          <w:szCs w:val="28"/>
          <w:lang w:eastAsia="ru-RU"/>
        </w:rPr>
        <w:t xml:space="preserve"> диспансерное наблюдение в соответствии с порядками, установленными Министерством здравоохранения Российской Федерации.</w:t>
      </w:r>
    </w:p>
    <w:p w:rsid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981EB4" w:rsidRPr="00376B01" w:rsidRDefault="00981EB4" w:rsidP="00376B01">
      <w:pPr>
        <w:widowControl w:val="0"/>
        <w:autoSpaceDE w:val="0"/>
        <w:autoSpaceDN w:val="0"/>
        <w:jc w:val="both"/>
        <w:rPr>
          <w:rFonts w:cs="Times New Roman"/>
          <w:szCs w:val="28"/>
          <w:lang w:eastAsia="ru-RU"/>
        </w:rPr>
      </w:pPr>
      <w:r w:rsidRPr="00376B01">
        <w:rPr>
          <w:rFonts w:cs="Times New Roman"/>
          <w:szCs w:val="28"/>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w:t>
      </w:r>
      <w:r w:rsidRPr="00376B01">
        <w:rPr>
          <w:rFonts w:cs="Times New Roman"/>
          <w:szCs w:val="28"/>
          <w:lang w:eastAsia="ru-RU"/>
        </w:rPr>
        <w:lastRenderedPageBreak/>
        <w:t>нием работ (услуг) по онкологии, для оказания специализированной медицинской помощи в установленные сроки.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Ярославской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7. Медицинская помощь оказывается в следующих формах: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экстренная </w:t>
      </w:r>
      <w:r w:rsidR="00C220A1" w:rsidRPr="00191896">
        <w:rPr>
          <w:rFonts w:cs="Times New Roman"/>
          <w:szCs w:val="28"/>
          <w:shd w:val="clear" w:color="auto" w:fill="FFFFFF"/>
        </w:rPr>
        <w:t>–</w:t>
      </w:r>
      <w:r w:rsidRPr="00376B01">
        <w:rPr>
          <w:rFonts w:cs="Times New Roman"/>
          <w:szCs w:val="28"/>
          <w:lang w:eastAsia="ru-RU"/>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неотложная </w:t>
      </w:r>
      <w:r w:rsidR="00C220A1" w:rsidRPr="00191896">
        <w:rPr>
          <w:rFonts w:cs="Times New Roman"/>
          <w:szCs w:val="28"/>
          <w:shd w:val="clear" w:color="auto" w:fill="FFFFFF"/>
        </w:rPr>
        <w:t>–</w:t>
      </w:r>
      <w:r w:rsidRPr="00376B01">
        <w:rPr>
          <w:rFonts w:cs="Times New Roman"/>
          <w:szCs w:val="28"/>
          <w:lang w:eastAsia="ru-RU"/>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плановая </w:t>
      </w:r>
      <w:r w:rsidR="00C220A1" w:rsidRPr="00191896">
        <w:rPr>
          <w:rFonts w:cs="Times New Roman"/>
          <w:szCs w:val="28"/>
          <w:shd w:val="clear" w:color="auto" w:fill="FFFFFF"/>
        </w:rPr>
        <w:t>–</w:t>
      </w:r>
      <w:r w:rsidRPr="00376B01">
        <w:rPr>
          <w:rFonts w:cs="Times New Roman"/>
          <w:szCs w:val="28"/>
          <w:lang w:eastAsia="ru-RU"/>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lastRenderedPageBreak/>
        <w:t>8. Медицинская помощь населению предоставляется: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учреждениями и структурными подразделениями скорой медицинской помощи (скорая медицинская помощь) и скорой специализированной медицинской помощи (скорая специализированная медицинская помощь);</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rsidR="00376B01" w:rsidRPr="00981EB4"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9. Амбулаторно-поликлиническая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медицинскую профилактику </w:t>
      </w:r>
      <w:r w:rsidRPr="00981EB4">
        <w:rPr>
          <w:rFonts w:cs="Times New Roman"/>
          <w:szCs w:val="28"/>
          <w:lang w:eastAsia="ru-RU"/>
        </w:rPr>
        <w:t>заболеваний.</w:t>
      </w:r>
    </w:p>
    <w:p w:rsidR="00981EB4" w:rsidRPr="00376B01" w:rsidRDefault="00981EB4" w:rsidP="00376B01">
      <w:pPr>
        <w:widowControl w:val="0"/>
        <w:autoSpaceDE w:val="0"/>
        <w:autoSpaceDN w:val="0"/>
        <w:jc w:val="both"/>
        <w:rPr>
          <w:rFonts w:cs="Times New Roman"/>
          <w:szCs w:val="28"/>
          <w:lang w:eastAsia="ru-RU"/>
        </w:rPr>
      </w:pPr>
      <w:r w:rsidRPr="00981EB4">
        <w:rPr>
          <w:rFonts w:cs="Times New Roman"/>
          <w:szCs w:val="28"/>
          <w:lang w:bidi="ru-RU"/>
        </w:rPr>
        <w:t>Гражданин имеет право не реже одного раза в год на бесплатный профилактический медицинский осмотр, в том числе в рамках диспансеризации.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10. Стационарная медицинская помощь оказывается населению в больничных учреждениях и других медицинских организациях или их соответствующих структурных подразделениях в случаях,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заболевание, в том числе острое;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обострение хронической болезни;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отравление;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травма;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патология беременности, роды, аборт;</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период новорожденности.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12.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w:t>
      </w:r>
      <w:r w:rsidRPr="00376B01">
        <w:rPr>
          <w:rFonts w:cs="Times New Roman"/>
          <w:szCs w:val="28"/>
          <w:lang w:eastAsia="ru-RU"/>
        </w:rPr>
        <w:lastRenderedPageBreak/>
        <w:t xml:space="preserve">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 </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13. 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консультирование по вопросам сохранения и укрепления здоровья, профилактик</w:t>
      </w:r>
      <w:r w:rsidR="00C220A1">
        <w:rPr>
          <w:rFonts w:cs="Times New Roman"/>
          <w:szCs w:val="28"/>
          <w:lang w:eastAsia="ru-RU"/>
        </w:rPr>
        <w:t>и</w:t>
      </w:r>
      <w:r w:rsidRPr="00376B01">
        <w:rPr>
          <w:rFonts w:cs="Times New Roman"/>
          <w:szCs w:val="28"/>
          <w:lang w:eastAsia="ru-RU"/>
        </w:rPr>
        <w:t xml:space="preserve"> заболеваний, включая рекомендации по коррекции питания, двигательной активности, занятиям физической культурой и спортом, режиму сна, условиям быта, труда (учебы) и отдыха, отказу от курения;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в крови, избыточная масса тела, гиподинамия;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формирование мотивации</w:t>
      </w:r>
      <w:r w:rsidR="00C220A1">
        <w:rPr>
          <w:rFonts w:cs="Times New Roman"/>
          <w:szCs w:val="28"/>
          <w:lang w:eastAsia="ru-RU"/>
        </w:rPr>
        <w:t xml:space="preserve"> у граждан</w:t>
      </w:r>
      <w:r w:rsidRPr="00376B01">
        <w:rPr>
          <w:rFonts w:cs="Times New Roman"/>
          <w:szCs w:val="28"/>
          <w:lang w:eastAsia="ru-RU"/>
        </w:rPr>
        <w:t xml:space="preserve"> к ведению здорового образа жизни </w:t>
      </w:r>
      <w:r w:rsidR="00EB25C5">
        <w:rPr>
          <w:rFonts w:cs="Times New Roman"/>
          <w:szCs w:val="28"/>
          <w:lang w:eastAsia="ru-RU"/>
        </w:rPr>
        <w:t>(</w:t>
      </w:r>
      <w:r w:rsidRPr="00376B01">
        <w:rPr>
          <w:rFonts w:cs="Times New Roman"/>
          <w:szCs w:val="28"/>
          <w:lang w:eastAsia="ru-RU"/>
        </w:rPr>
        <w:t>в медицинских организациях, в том числе в центрах здоровья для взрослого и детского населения, кабинетах и отделениях медицинской профилактики</w:t>
      </w:r>
      <w:r w:rsidR="00EB25C5">
        <w:rPr>
          <w:rFonts w:cs="Times New Roman"/>
          <w:szCs w:val="28"/>
          <w:lang w:eastAsia="ru-RU"/>
        </w:rPr>
        <w:t>)</w:t>
      </w:r>
      <w:r w:rsidRPr="00376B01">
        <w:rPr>
          <w:rFonts w:cs="Times New Roman"/>
          <w:szCs w:val="28"/>
          <w:lang w:eastAsia="ru-RU"/>
        </w:rPr>
        <w:t xml:space="preserve"> путем проведения мероприятий, направленных на информирование граждан о факторах риска для их здоровья, обучение основам здорового образа жизни, в том числе в школах здоровья;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(гражданин имеет право на бесплатный профилактический медицинский осмотр не реже одного раза в год);</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проведение профилактических осмотров в целях раннего выявления заболеваний и факторов риска, патронаж;</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комплексное обследование и динамическое наблюдение в центрах здоровья;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проведение целевых профилактических обследований населения на туберкулез, вирус иммунодефицита человека и синдром приобретенного им</w:t>
      </w:r>
      <w:r w:rsidRPr="00376B01">
        <w:rPr>
          <w:rFonts w:cs="Times New Roman"/>
          <w:szCs w:val="28"/>
          <w:lang w:eastAsia="ru-RU"/>
        </w:rPr>
        <w:lastRenderedPageBreak/>
        <w:t>мунодефицита, вирусные гепатиты B и C, онкоцитологического скрининга, пренатальной диагностики, неонатального и аудиологического скрининга новорожденных детей и детей первого года жизни в соответствии с нормативными правовыми актами Министерства здравоохранения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EB25C5">
        <w:rPr>
          <w:rFonts w:cs="Times New Roman"/>
          <w:szCs w:val="28"/>
          <w:lang w:eastAsia="ru-RU"/>
        </w:rPr>
        <w:t>,</w:t>
      </w:r>
      <w:r w:rsidRPr="00376B01">
        <w:rPr>
          <w:rFonts w:cs="Times New Roman"/>
          <w:szCs w:val="28"/>
          <w:lang w:eastAsia="ru-RU"/>
        </w:rPr>
        <w:t xml:space="preserve">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диспансеризация детей-сирот, пребывающих в стационарных учреждениях, и детей, находящихся в трудной жизненной ситуации;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диспансерное наблюдение несовершеннолетних, женщин в период беременности, больных хроническими заболеваниями и пациентов с высоким риском их развития;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мероприятия по профилактике наркологических расстройств и расстройств поведения, по сокращению потребления алкоголя и табака;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мероприятия, направленные на профилактику ранней беременности и абортов у несовершеннолетних;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выявление пациентов с высокой группой риска развития неинфекционных заболеваний, проведение оздоровительных мероприятий, медикаментозной и немедикаментозной коррекции, диспансерного наблюдения.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В систему мероприятий по профилактике заболеваний и формированию здорового образа жизни входят: </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издание информационно-методического материала, направленного на пропаганду здорового образа жизни среди населения; </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изготовление плакатов и других видов наглядной агитации, создание и трансляция по телевидению видеороликов и видеофильмов, посвященных </w:t>
      </w:r>
      <w:r w:rsidRPr="00376B01">
        <w:rPr>
          <w:rFonts w:cs="Times New Roman"/>
          <w:szCs w:val="28"/>
          <w:lang w:eastAsia="ru-RU"/>
        </w:rPr>
        <w:lastRenderedPageBreak/>
        <w:t xml:space="preserve">здоровому образу жизни; </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оснащение оборудованием и расходными материалами центров и отделений (кабинетов) медицинской профилактики медицинских организаций Ярославской области; </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 </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проведение областных мероприятий по пропаганде здорового образа жизни.</w:t>
      </w:r>
    </w:p>
    <w:p w:rsidR="00376B01" w:rsidRDefault="00F22A38" w:rsidP="00376B01">
      <w:pPr>
        <w:widowControl w:val="0"/>
        <w:autoSpaceDE w:val="0"/>
        <w:autoSpaceDN w:val="0"/>
        <w:jc w:val="both"/>
        <w:rPr>
          <w:rFonts w:cs="Times New Roman"/>
          <w:szCs w:val="28"/>
        </w:rPr>
      </w:pPr>
      <w:r w:rsidRPr="00F22A38">
        <w:rPr>
          <w:rFonts w:cs="Times New Roman"/>
          <w:szCs w:val="28"/>
        </w:rPr>
        <w:t>В целях обеспечения охраны здоровья населения и нераспространения заболеваний, представляющих опасность для окружающих, на территории Ярославской области проведение профилактических медицинских осмотров и диспансеризации населения в медицинских организациях осуществля</w:t>
      </w:r>
      <w:r w:rsidR="00586C2F">
        <w:rPr>
          <w:rFonts w:cs="Times New Roman"/>
          <w:szCs w:val="28"/>
        </w:rPr>
        <w:t>е</w:t>
      </w:r>
      <w:r w:rsidRPr="00F22A38">
        <w:rPr>
          <w:rFonts w:cs="Times New Roman"/>
          <w:szCs w:val="28"/>
        </w:rPr>
        <w:t>тся в соответствии с нормативно-правовыми актами Правительства Российской Федерации и Министерства здравоохранения Российской Федерации, регламентирующими организацию работы медицинских организаций в целях реализации мер по профилактике и снижению рисков распространения заболеваний, представляющих опасность для окружающих.</w:t>
      </w:r>
    </w:p>
    <w:p w:rsidR="00E1450C" w:rsidRPr="00376B01" w:rsidRDefault="00E1450C" w:rsidP="00376B01">
      <w:pPr>
        <w:widowControl w:val="0"/>
        <w:autoSpaceDE w:val="0"/>
        <w:autoSpaceDN w:val="0"/>
        <w:jc w:val="both"/>
        <w:rPr>
          <w:rFonts w:cs="Times New Roman"/>
          <w:szCs w:val="28"/>
          <w:lang w:eastAsia="ru-RU"/>
        </w:rPr>
      </w:pPr>
    </w:p>
    <w:p w:rsidR="00376B01" w:rsidRPr="00376B01" w:rsidRDefault="00376B01" w:rsidP="00376B01">
      <w:pPr>
        <w:widowControl w:val="0"/>
        <w:autoSpaceDE w:val="0"/>
        <w:autoSpaceDN w:val="0"/>
        <w:jc w:val="both"/>
        <w:rPr>
          <w:rFonts w:cs="Times New Roman"/>
          <w:szCs w:val="28"/>
          <w:lang w:eastAsia="ru-RU"/>
        </w:rPr>
      </w:pPr>
    </w:p>
    <w:p w:rsidR="00F22A38" w:rsidRDefault="00F22A38" w:rsidP="00376B01">
      <w:pPr>
        <w:widowControl w:val="0"/>
        <w:autoSpaceDE w:val="0"/>
        <w:autoSpaceDN w:val="0"/>
        <w:jc w:val="both"/>
        <w:rPr>
          <w:rFonts w:cs="Times New Roman"/>
          <w:szCs w:val="28"/>
          <w:lang w:eastAsia="ru-RU"/>
        </w:rPr>
        <w:sectPr w:rsidR="00F22A38" w:rsidSect="00611865">
          <w:pgSz w:w="11906" w:h="16838"/>
          <w:pgMar w:top="1134" w:right="567" w:bottom="1134" w:left="1985" w:header="709" w:footer="709" w:gutter="0"/>
          <w:pgNumType w:start="1"/>
          <w:cols w:space="708"/>
          <w:titlePg/>
          <w:docGrid w:linePitch="381"/>
        </w:sectPr>
      </w:pP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lastRenderedPageBreak/>
        <w:t>Приложение 2</w:t>
      </w: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widowControl w:val="0"/>
        <w:autoSpaceDE w:val="0"/>
        <w:autoSpaceDN w:val="0"/>
        <w:adjustRightInd w:val="0"/>
        <w:ind w:firstLine="5387"/>
        <w:rPr>
          <w:rFonts w:cs="Times New Roman"/>
          <w:szCs w:val="28"/>
          <w:lang w:eastAsia="ru-RU"/>
        </w:rPr>
      </w:pPr>
    </w:p>
    <w:p w:rsidR="00376B01" w:rsidRPr="00376B01" w:rsidRDefault="00376B01" w:rsidP="00376B01">
      <w:pPr>
        <w:widowControl w:val="0"/>
        <w:autoSpaceDE w:val="0"/>
        <w:autoSpaceDN w:val="0"/>
        <w:adjustRightInd w:val="0"/>
        <w:ind w:firstLine="5387"/>
        <w:rPr>
          <w:rFonts w:cs="Times New Roman"/>
          <w:szCs w:val="28"/>
          <w:lang w:eastAsia="ru-RU"/>
        </w:rPr>
      </w:pPr>
    </w:p>
    <w:p w:rsidR="00376B01" w:rsidRPr="00376B01" w:rsidRDefault="00376B01" w:rsidP="00376B01">
      <w:pPr>
        <w:autoSpaceDE w:val="0"/>
        <w:autoSpaceDN w:val="0"/>
        <w:adjustRightInd w:val="0"/>
        <w:ind w:firstLine="0"/>
        <w:jc w:val="center"/>
        <w:outlineLvl w:val="1"/>
        <w:rPr>
          <w:rFonts w:cs="Times New Roman"/>
          <w:b/>
          <w:szCs w:val="28"/>
        </w:rPr>
      </w:pPr>
      <w:bookmarkStart w:id="1" w:name="P212"/>
      <w:bookmarkEnd w:id="1"/>
      <w:r w:rsidRPr="00376B01">
        <w:rPr>
          <w:rFonts w:cs="Times New Roman"/>
          <w:b/>
          <w:szCs w:val="28"/>
        </w:rPr>
        <w:t>ПЕРЕЧЕНЬ</w:t>
      </w:r>
    </w:p>
    <w:p w:rsidR="00376B01" w:rsidRPr="00376B01" w:rsidRDefault="00376B01" w:rsidP="00376B01">
      <w:pPr>
        <w:autoSpaceDE w:val="0"/>
        <w:autoSpaceDN w:val="0"/>
        <w:adjustRightInd w:val="0"/>
        <w:ind w:firstLine="0"/>
        <w:jc w:val="center"/>
        <w:outlineLvl w:val="1"/>
        <w:rPr>
          <w:rFonts w:cs="Times New Roman"/>
          <w:b/>
          <w:szCs w:val="28"/>
        </w:rPr>
      </w:pPr>
      <w:r w:rsidRPr="00376B01">
        <w:rPr>
          <w:rFonts w:cs="Times New Roman"/>
          <w:b/>
          <w:szCs w:val="28"/>
        </w:rPr>
        <w:t>заболеваний и состояний, оказание медицинской помощи</w:t>
      </w:r>
    </w:p>
    <w:p w:rsidR="00376B01" w:rsidRPr="00376B01" w:rsidRDefault="00376B01" w:rsidP="00376B01">
      <w:pPr>
        <w:autoSpaceDE w:val="0"/>
        <w:autoSpaceDN w:val="0"/>
        <w:adjustRightInd w:val="0"/>
        <w:ind w:firstLine="0"/>
        <w:jc w:val="center"/>
        <w:outlineLvl w:val="1"/>
        <w:rPr>
          <w:rFonts w:cs="Times New Roman"/>
          <w:b/>
          <w:szCs w:val="28"/>
        </w:rPr>
      </w:pPr>
      <w:r w:rsidRPr="00376B01">
        <w:rPr>
          <w:rFonts w:cs="Times New Roman"/>
          <w:b/>
          <w:szCs w:val="28"/>
        </w:rPr>
        <w:t>при которых осуществляется бесплатно, и категории граждан,</w:t>
      </w:r>
    </w:p>
    <w:p w:rsidR="00376B01" w:rsidRPr="00376B01" w:rsidRDefault="00376B01" w:rsidP="00376B01">
      <w:pPr>
        <w:autoSpaceDE w:val="0"/>
        <w:autoSpaceDN w:val="0"/>
        <w:adjustRightInd w:val="0"/>
        <w:ind w:firstLine="0"/>
        <w:jc w:val="center"/>
        <w:outlineLvl w:val="1"/>
        <w:rPr>
          <w:rFonts w:cs="Times New Roman"/>
          <w:b/>
          <w:szCs w:val="28"/>
        </w:rPr>
      </w:pPr>
      <w:r w:rsidRPr="00376B01">
        <w:rPr>
          <w:rFonts w:cs="Times New Roman"/>
          <w:b/>
          <w:szCs w:val="28"/>
        </w:rPr>
        <w:t>оказание медицинской помощи которым осуществляется бесплатно</w:t>
      </w:r>
    </w:p>
    <w:p w:rsidR="00376B01" w:rsidRPr="00376B01" w:rsidRDefault="00376B01" w:rsidP="00376B01">
      <w:pPr>
        <w:autoSpaceDE w:val="0"/>
        <w:autoSpaceDN w:val="0"/>
        <w:adjustRightInd w:val="0"/>
        <w:ind w:firstLine="0"/>
        <w:jc w:val="center"/>
        <w:outlineLvl w:val="1"/>
        <w:rPr>
          <w:rFonts w:cs="Times New Roman"/>
          <w:b/>
          <w:szCs w:val="28"/>
        </w:rPr>
      </w:pPr>
      <w:r w:rsidRPr="00376B01">
        <w:rPr>
          <w:rFonts w:cs="Times New Roman"/>
          <w:b/>
          <w:szCs w:val="28"/>
        </w:rPr>
        <w:t>в рамках территориальной программы обязательного</w:t>
      </w:r>
    </w:p>
    <w:p w:rsidR="00376B01" w:rsidRPr="00376B01" w:rsidRDefault="00376B01" w:rsidP="00376B01">
      <w:pPr>
        <w:autoSpaceDE w:val="0"/>
        <w:autoSpaceDN w:val="0"/>
        <w:adjustRightInd w:val="0"/>
        <w:ind w:firstLine="0"/>
        <w:jc w:val="center"/>
        <w:outlineLvl w:val="1"/>
        <w:rPr>
          <w:rFonts w:cs="Times New Roman"/>
          <w:b/>
          <w:szCs w:val="28"/>
        </w:rPr>
      </w:pPr>
      <w:r w:rsidRPr="00376B01">
        <w:rPr>
          <w:rFonts w:cs="Times New Roman"/>
          <w:b/>
          <w:szCs w:val="28"/>
        </w:rPr>
        <w:t>медицинского страхования Ярославской области</w:t>
      </w:r>
    </w:p>
    <w:p w:rsidR="00376B01" w:rsidRPr="00376B01" w:rsidRDefault="00376B01" w:rsidP="00376B01">
      <w:pPr>
        <w:autoSpaceDE w:val="0"/>
        <w:autoSpaceDN w:val="0"/>
        <w:adjustRightInd w:val="0"/>
        <w:ind w:firstLine="0"/>
        <w:jc w:val="center"/>
        <w:outlineLvl w:val="1"/>
        <w:rPr>
          <w:rFonts w:cs="Times New Roman"/>
          <w:b/>
          <w:szCs w:val="28"/>
        </w:rPr>
      </w:pPr>
    </w:p>
    <w:p w:rsidR="00376B01" w:rsidRPr="00376B01" w:rsidRDefault="00376B01" w:rsidP="00376B01">
      <w:pPr>
        <w:widowControl w:val="0"/>
        <w:autoSpaceDE w:val="0"/>
        <w:autoSpaceDN w:val="0"/>
        <w:jc w:val="both"/>
        <w:rPr>
          <w:rFonts w:cs="Times New Roman"/>
          <w:szCs w:val="28"/>
          <w:lang w:eastAsia="ru-RU"/>
        </w:rPr>
      </w:pPr>
      <w:bookmarkStart w:id="2" w:name="P220"/>
      <w:bookmarkEnd w:id="2"/>
      <w:r w:rsidRPr="00376B01">
        <w:rPr>
          <w:rFonts w:cs="Times New Roman"/>
          <w:szCs w:val="28"/>
          <w:lang w:eastAsia="ru-RU"/>
        </w:rPr>
        <w:t xml:space="preserve">1. Территориальная программа обязательного медицинского страхования (далее </w:t>
      </w:r>
      <w:r w:rsidR="00EB25C5" w:rsidRPr="00191896">
        <w:rPr>
          <w:rFonts w:cs="Times New Roman"/>
          <w:szCs w:val="28"/>
          <w:shd w:val="clear" w:color="auto" w:fill="FFFFFF"/>
        </w:rPr>
        <w:t>–</w:t>
      </w:r>
      <w:r w:rsidRPr="00376B01">
        <w:rPr>
          <w:rFonts w:cs="Times New Roman"/>
          <w:szCs w:val="28"/>
          <w:lang w:eastAsia="ru-RU"/>
        </w:rPr>
        <w:t xml:space="preserve"> ОМС) Ярославской области является составной частью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 (далее </w:t>
      </w:r>
      <w:r w:rsidR="00EB25C5" w:rsidRPr="00191896">
        <w:rPr>
          <w:rFonts w:cs="Times New Roman"/>
          <w:szCs w:val="28"/>
          <w:shd w:val="clear" w:color="auto" w:fill="FFFFFF"/>
        </w:rPr>
        <w:t>–</w:t>
      </w:r>
      <w:r w:rsidRPr="00376B01">
        <w:rPr>
          <w:rFonts w:cs="Times New Roman"/>
          <w:szCs w:val="28"/>
          <w:lang w:eastAsia="ru-RU"/>
        </w:rPr>
        <w:t xml:space="preserve"> Территориальная программа), в рамках которой определяются права застрахованных лиц на бесплатное оказание им за счет средств ОМС медицинской помощи на всей территории Ярославской области.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 рамках территориальной программы ОМС Ярославской области</w:t>
      </w:r>
      <w:r w:rsidR="005179A0">
        <w:rPr>
          <w:rFonts w:cs="Times New Roman"/>
          <w:szCs w:val="28"/>
          <w:lang w:eastAsia="ru-RU"/>
        </w:rPr>
        <w:t xml:space="preserve"> </w:t>
      </w:r>
      <w:r w:rsidR="005179A0" w:rsidRPr="005179A0">
        <w:rPr>
          <w:rFonts w:cs="Times New Roman"/>
          <w:szCs w:val="28"/>
        </w:rPr>
        <w:t>гражданам (застрахованным лицам), в том числе находящимся в стационарных организациях социального обслуживания,</w:t>
      </w:r>
      <w:r w:rsidRPr="005179A0">
        <w:rPr>
          <w:rFonts w:cs="Times New Roman"/>
          <w:szCs w:val="28"/>
          <w:lang w:eastAsia="ru-RU"/>
        </w:rPr>
        <w:t xml:space="preserve"> оказываются</w:t>
      </w:r>
      <w:r w:rsidRPr="00376B01">
        <w:rPr>
          <w:rFonts w:cs="Times New Roman"/>
          <w:szCs w:val="28"/>
          <w:lang w:eastAsia="ru-RU"/>
        </w:rPr>
        <w:t xml:space="preserve">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w:t>
      </w:r>
      <w:r w:rsidRPr="008068E7">
        <w:rPr>
          <w:rFonts w:cs="Times New Roman"/>
          <w:szCs w:val="28"/>
          <w:lang w:eastAsia="ru-RU"/>
        </w:rPr>
        <w:t xml:space="preserve">высокотехнологичная медицинская помощь, включенная в </w:t>
      </w:r>
      <w:r w:rsidR="005179A0" w:rsidRPr="008068E7">
        <w:rPr>
          <w:rFonts w:cs="Times New Roman"/>
          <w:szCs w:val="28"/>
        </w:rPr>
        <w:t xml:space="preserve">раздел </w:t>
      </w:r>
      <w:r w:rsidR="005179A0" w:rsidRPr="008068E7">
        <w:rPr>
          <w:rFonts w:cs="Times New Roman"/>
          <w:szCs w:val="28"/>
          <w:lang w:val="en-US"/>
        </w:rPr>
        <w:t>I</w:t>
      </w:r>
      <w:r w:rsidR="005179A0" w:rsidRPr="008068E7">
        <w:rPr>
          <w:rFonts w:cs="Times New Roman"/>
          <w:szCs w:val="28"/>
        </w:rPr>
        <w:t xml:space="preserve"> перечня</w:t>
      </w:r>
      <w:r w:rsidRPr="00376B01">
        <w:rPr>
          <w:rFonts w:cs="Times New Roman"/>
          <w:szCs w:val="28"/>
          <w:lang w:eastAsia="ru-RU"/>
        </w:rPr>
        <w:t xml:space="preserve"> видов высокотехнологичной медицинской помощи, финансовое обеспечение которых осуществляется за счет средств ОМС, в следующих страховых случаях: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новообразования;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болезни эндокринной системы;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расстройства питания и нарушения обмена веществ;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болезни нервной системы;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болезни крови, кроветворных органов;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отдельные нарушения, вовлекающие иммунный механизм;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болезни глаза и его придаточного аппарата;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болезни уха и сосцевидного отростка;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болезни системы кровообращения;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болезни органов дыхания;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болезни органов пищеварения, в том числе болезни полости рта, слюнных желез и челюстей (за исключением зубного протезирования);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болезни мочеполовой системы;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lastRenderedPageBreak/>
        <w:t>-</w:t>
      </w:r>
      <w:r w:rsidR="008068E7" w:rsidRPr="00376B01">
        <w:rPr>
          <w:rFonts w:cs="Times New Roman"/>
          <w:szCs w:val="28"/>
          <w:lang w:eastAsia="ru-RU"/>
        </w:rPr>
        <w:t> </w:t>
      </w:r>
      <w:r w:rsidRPr="00376B01">
        <w:rPr>
          <w:rFonts w:cs="Times New Roman"/>
          <w:szCs w:val="28"/>
          <w:lang w:eastAsia="ru-RU"/>
        </w:rPr>
        <w:t>болезни кожи и подкожной клетчатки;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болезни костно-мышечной системы и соединительной ткани;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травмы, отравления и некоторые другие последствия воздействия внешних причин;</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врожденные аномалии (пороки развития);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деформации и хромосомные нарушения;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беременность, роды, послеродовой период и аборты;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отдельные состояния, возникающие у детей в перинатальный период;</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симптомы, признаки и отклонения от нормы, не отнесенные к заболеваниям и состояниям.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 рамках реализации территориальной программы ОМС Ярославской области осуществляется финансовое обеспечение: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проведения профилактических мероприятий, включая профилактические медицинские осмотры определенных групп взрослого населения (в возрасте 18 лет и старше), в том числе в рамках диспансеризации, включая работающих и неработающих граждан, обучающихся в образовательных организациях по очной форме;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проведения медицинских осмотров несовершеннолетних, в том числе профилактических медицинских осмотров, в связи с занятиями физической культурой и спортом;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проведения 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 xml:space="preserve">осуществления диспансерного наблюдения граждан, страдающих социально значимыми заболеваниями и заболеваниями, представляющими опасность для окружающих, согласно перечню социально значимых заболеваний и </w:t>
      </w:r>
      <w:hyperlink r:id="rId13" w:history="1">
        <w:r w:rsidRPr="00376B01">
          <w:rPr>
            <w:rFonts w:cs="Times New Roman"/>
            <w:szCs w:val="28"/>
            <w:lang w:eastAsia="ru-RU"/>
          </w:rPr>
          <w:t>перечню</w:t>
        </w:r>
      </w:hyperlink>
      <w:r w:rsidRPr="00376B01">
        <w:rPr>
          <w:rFonts w:cs="Times New Roman"/>
          <w:szCs w:val="28"/>
          <w:lang w:eastAsia="ru-RU"/>
        </w:rPr>
        <w:t xml:space="preserve"> заболеваний, представляющих опасность для окружающих, утвержденным постановлением Правительства Российской Федерации от 1</w:t>
      </w:r>
      <w:r w:rsidR="000912A1" w:rsidRPr="00376B01">
        <w:rPr>
          <w:rFonts w:cs="Times New Roman"/>
          <w:szCs w:val="28"/>
          <w:lang w:eastAsia="ru-RU"/>
        </w:rPr>
        <w:t> </w:t>
      </w:r>
      <w:r w:rsidRPr="00376B01">
        <w:rPr>
          <w:rFonts w:cs="Times New Roman"/>
          <w:szCs w:val="28"/>
          <w:lang w:eastAsia="ru-RU"/>
        </w:rPr>
        <w:t xml:space="preserve">декабря 2004 г. № 715 «Об утверждении перечня социально значимых заболеваний и перечня заболеваний, представляющих опасность для окружающих», а также лиц, страдающих хроническими заболеваниями, функциональными расстройствами, иными состояниями, в страховых случаях, предусмотренных </w:t>
      </w:r>
      <w:hyperlink w:anchor="P220" w:history="1">
        <w:r w:rsidRPr="00376B01">
          <w:rPr>
            <w:rFonts w:cs="Times New Roman"/>
            <w:szCs w:val="28"/>
            <w:lang w:eastAsia="ru-RU"/>
          </w:rPr>
          <w:t>пунктом 1</w:t>
        </w:r>
      </w:hyperlink>
      <w:r w:rsidRPr="00376B01">
        <w:rPr>
          <w:rFonts w:cs="Times New Roman"/>
          <w:szCs w:val="28"/>
          <w:lang w:eastAsia="ru-RU"/>
        </w:rPr>
        <w:t xml:space="preserve"> настоящего перечня;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пренатальной (дородовой) диагностики нарушений развития ребенка у беременных женщин;</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неонатального скрининга новорожденных детей на 5 наследственных и врожденных заболеваний;</w:t>
      </w:r>
    </w:p>
    <w:p w:rsid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8068E7" w:rsidRPr="00376B01">
        <w:rPr>
          <w:rFonts w:cs="Times New Roman"/>
          <w:szCs w:val="28"/>
          <w:lang w:eastAsia="ru-RU"/>
        </w:rPr>
        <w:t> </w:t>
      </w:r>
      <w:r w:rsidRPr="00376B01">
        <w:rPr>
          <w:rFonts w:cs="Times New Roman"/>
          <w:szCs w:val="28"/>
          <w:lang w:eastAsia="ru-RU"/>
        </w:rPr>
        <w:t>аудиологического скрининга новорожденных детей и детей первого года жизни;</w:t>
      </w:r>
    </w:p>
    <w:p w:rsidR="00BF4675" w:rsidRPr="00857854" w:rsidRDefault="00BF4675" w:rsidP="00376B01">
      <w:pPr>
        <w:widowControl w:val="0"/>
        <w:autoSpaceDE w:val="0"/>
        <w:autoSpaceDN w:val="0"/>
        <w:jc w:val="both"/>
        <w:rPr>
          <w:rFonts w:cs="Times New Roman"/>
          <w:szCs w:val="28"/>
          <w:lang w:eastAsia="ru-RU"/>
        </w:rPr>
      </w:pPr>
      <w:r w:rsidRPr="00857854">
        <w:rPr>
          <w:rFonts w:cs="Times New Roman"/>
          <w:szCs w:val="28"/>
        </w:rPr>
        <w:t>- проведения осмотров врачами и диагностических исследований (по видам и условиям оказания медицинской помощи, включенным в территориальную программу ОМС Ярославской области) в целях медицинского осви</w:t>
      </w:r>
      <w:r w:rsidRPr="00857854">
        <w:rPr>
          <w:rFonts w:cs="Times New Roman"/>
          <w:szCs w:val="28"/>
        </w:rPr>
        <w:lastRenderedPageBreak/>
        <w:t>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rsidR="00376B01" w:rsidRPr="00857854" w:rsidRDefault="00376B01" w:rsidP="00376B01">
      <w:pPr>
        <w:widowControl w:val="0"/>
        <w:autoSpaceDE w:val="0"/>
        <w:autoSpaceDN w:val="0"/>
        <w:jc w:val="both"/>
        <w:rPr>
          <w:rFonts w:cs="Times New Roman"/>
          <w:szCs w:val="28"/>
          <w:lang w:eastAsia="ru-RU"/>
        </w:rPr>
      </w:pPr>
      <w:r w:rsidRPr="00857854">
        <w:rPr>
          <w:rFonts w:cs="Times New Roman"/>
          <w:szCs w:val="28"/>
          <w:lang w:eastAsia="ru-RU"/>
        </w:rPr>
        <w:t>-</w:t>
      </w:r>
      <w:r w:rsidR="00BF4675" w:rsidRPr="00857854">
        <w:rPr>
          <w:rFonts w:cs="Times New Roman"/>
          <w:szCs w:val="28"/>
          <w:lang w:eastAsia="ru-RU"/>
        </w:rPr>
        <w:t> </w:t>
      </w:r>
      <w:r w:rsidRPr="00857854">
        <w:rPr>
          <w:rFonts w:cs="Times New Roman"/>
          <w:szCs w:val="28"/>
          <w:lang w:eastAsia="ru-RU"/>
        </w:rPr>
        <w:t>проведения профилактических медицинских осмотров граждан (за</w:t>
      </w:r>
      <w:r w:rsidR="004108E1">
        <w:rPr>
          <w:rFonts w:cs="Times New Roman"/>
          <w:szCs w:val="28"/>
          <w:lang w:eastAsia="ru-RU"/>
        </w:rPr>
        <w:t xml:space="preserve"> </w:t>
      </w:r>
      <w:r w:rsidRPr="00857854">
        <w:rPr>
          <w:rFonts w:cs="Times New Roman"/>
          <w:szCs w:val="28"/>
          <w:lang w:eastAsia="ru-RU"/>
        </w:rPr>
        <w:t>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376B01" w:rsidRPr="00857854" w:rsidRDefault="00376B01" w:rsidP="00376B01">
      <w:pPr>
        <w:widowControl w:val="0"/>
        <w:autoSpaceDE w:val="0"/>
        <w:autoSpaceDN w:val="0"/>
        <w:jc w:val="both"/>
        <w:rPr>
          <w:rFonts w:cs="Times New Roman"/>
          <w:szCs w:val="28"/>
          <w:lang w:eastAsia="ru-RU"/>
        </w:rPr>
      </w:pPr>
      <w:r w:rsidRPr="00857854">
        <w:rPr>
          <w:rFonts w:cs="Times New Roman"/>
          <w:szCs w:val="28"/>
          <w:lang w:eastAsia="ru-RU"/>
        </w:rPr>
        <w:t>-</w:t>
      </w:r>
      <w:r w:rsidR="00BF4675" w:rsidRPr="00857854">
        <w:rPr>
          <w:rFonts w:cs="Times New Roman"/>
          <w:szCs w:val="28"/>
          <w:lang w:eastAsia="ru-RU"/>
        </w:rPr>
        <w:t> </w:t>
      </w:r>
      <w:r w:rsidRPr="00857854">
        <w:rPr>
          <w:rFonts w:cs="Times New Roman"/>
          <w:szCs w:val="28"/>
          <w:lang w:eastAsia="ru-RU"/>
        </w:rPr>
        <w:t>мероприятий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376B01" w:rsidRPr="00857854" w:rsidRDefault="00376B01" w:rsidP="00376B01">
      <w:pPr>
        <w:widowControl w:val="0"/>
        <w:autoSpaceDE w:val="0"/>
        <w:autoSpaceDN w:val="0"/>
        <w:jc w:val="both"/>
        <w:rPr>
          <w:rFonts w:cs="Times New Roman"/>
          <w:szCs w:val="28"/>
          <w:lang w:eastAsia="ru-RU"/>
        </w:rPr>
      </w:pPr>
      <w:r w:rsidRPr="00857854">
        <w:rPr>
          <w:rFonts w:cs="Times New Roman"/>
          <w:szCs w:val="28"/>
          <w:lang w:eastAsia="ru-RU"/>
        </w:rPr>
        <w:t>-</w:t>
      </w:r>
      <w:r w:rsidR="00BF4675" w:rsidRPr="00857854">
        <w:rPr>
          <w:rFonts w:cs="Times New Roman"/>
          <w:szCs w:val="28"/>
          <w:lang w:eastAsia="ru-RU"/>
        </w:rPr>
        <w:t> </w:t>
      </w:r>
      <w:r w:rsidRPr="00857854">
        <w:rPr>
          <w:rFonts w:cs="Times New Roman"/>
          <w:szCs w:val="28"/>
          <w:lang w:eastAsia="ru-RU"/>
        </w:rPr>
        <w:t>медицинской реабилитации, осуществляемой в медицинских организациях;</w:t>
      </w:r>
    </w:p>
    <w:p w:rsidR="00BF4675" w:rsidRPr="00857854" w:rsidRDefault="00BF4675" w:rsidP="00BF4675">
      <w:pPr>
        <w:pStyle w:val="ConsPlusNormal"/>
        <w:ind w:firstLine="709"/>
        <w:jc w:val="both"/>
        <w:rPr>
          <w:rFonts w:ascii="Times New Roman" w:hAnsi="Times New Roman" w:cs="Times New Roman"/>
          <w:sz w:val="28"/>
          <w:szCs w:val="28"/>
        </w:rPr>
      </w:pPr>
      <w:r w:rsidRPr="00857854">
        <w:rPr>
          <w:rFonts w:ascii="Times New Roman" w:hAnsi="Times New Roman" w:cs="Times New Roman"/>
          <w:sz w:val="28"/>
          <w:szCs w:val="28"/>
        </w:rPr>
        <w:t>- проведения обязательных диагностических исследований и оказания медицинской помощи (по видам и условиям оказания медицинской помощи, включенным в территориальную программу ОМС Ярославской области)</w:t>
      </w:r>
      <w:r w:rsidRPr="00EB514D">
        <w:rPr>
          <w:rFonts w:ascii="Times New Roman" w:hAnsi="Times New Roman" w:cs="Times New Roman"/>
          <w:sz w:val="28"/>
          <w:szCs w:val="28"/>
        </w:rPr>
        <w:t xml:space="preserve">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w:t>
      </w:r>
      <w:r w:rsidRPr="00990462">
        <w:rPr>
          <w:rFonts w:ascii="Times New Roman" w:hAnsi="Times New Roman" w:cs="Times New Roman"/>
          <w:sz w:val="28"/>
          <w:szCs w:val="28"/>
        </w:rPr>
        <w:t xml:space="preserve">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w:t>
      </w:r>
      <w:r w:rsidRPr="0010206D">
        <w:rPr>
          <w:rFonts w:ascii="Times New Roman" w:hAnsi="Times New Roman" w:cs="Times New Roman"/>
          <w:sz w:val="28"/>
          <w:szCs w:val="28"/>
        </w:rPr>
        <w:t xml:space="preserve">подготовки солдат, матросов запаса, призыве на военные сборы, а также при </w:t>
      </w:r>
      <w:r w:rsidRPr="00857854">
        <w:rPr>
          <w:rFonts w:ascii="Times New Roman" w:hAnsi="Times New Roman" w:cs="Times New Roman"/>
          <w:sz w:val="28"/>
          <w:szCs w:val="28"/>
        </w:rPr>
        <w:t>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F4675" w:rsidRPr="006F546F" w:rsidRDefault="00BF4675" w:rsidP="00BF4675">
      <w:pPr>
        <w:pStyle w:val="ConsPlusNormal"/>
        <w:ind w:firstLine="709"/>
        <w:jc w:val="both"/>
        <w:rPr>
          <w:rFonts w:ascii="Times New Roman" w:hAnsi="Times New Roman" w:cs="Times New Roman"/>
          <w:sz w:val="28"/>
          <w:szCs w:val="28"/>
        </w:rPr>
      </w:pPr>
      <w:r w:rsidRPr="00857854">
        <w:rPr>
          <w:rFonts w:ascii="Times New Roman" w:hAnsi="Times New Roman" w:cs="Times New Roman"/>
          <w:spacing w:val="1"/>
          <w:sz w:val="28"/>
          <w:szCs w:val="28"/>
        </w:rPr>
        <w:t>За</w:t>
      </w:r>
      <w:r w:rsidRPr="00857854">
        <w:rPr>
          <w:rFonts w:ascii="Times New Roman" w:hAnsi="Times New Roman" w:cs="Times New Roman"/>
          <w:spacing w:val="47"/>
          <w:sz w:val="28"/>
          <w:szCs w:val="28"/>
        </w:rPr>
        <w:t xml:space="preserve"> </w:t>
      </w:r>
      <w:r w:rsidRPr="00857854">
        <w:rPr>
          <w:rFonts w:ascii="Times New Roman" w:hAnsi="Times New Roman" w:cs="Times New Roman"/>
          <w:sz w:val="28"/>
          <w:szCs w:val="28"/>
        </w:rPr>
        <w:t>счет</w:t>
      </w:r>
      <w:r w:rsidRPr="00857854">
        <w:rPr>
          <w:rFonts w:ascii="Times New Roman" w:hAnsi="Times New Roman" w:cs="Times New Roman"/>
          <w:spacing w:val="48"/>
          <w:sz w:val="28"/>
          <w:szCs w:val="28"/>
        </w:rPr>
        <w:t xml:space="preserve"> </w:t>
      </w:r>
      <w:r w:rsidRPr="00857854">
        <w:rPr>
          <w:rFonts w:ascii="Times New Roman" w:hAnsi="Times New Roman" w:cs="Times New Roman"/>
          <w:sz w:val="28"/>
          <w:szCs w:val="28"/>
        </w:rPr>
        <w:t>средств</w:t>
      </w:r>
      <w:r w:rsidRPr="00857854">
        <w:rPr>
          <w:rFonts w:ascii="Times New Roman" w:hAnsi="Times New Roman" w:cs="Times New Roman"/>
          <w:spacing w:val="47"/>
          <w:sz w:val="28"/>
          <w:szCs w:val="28"/>
        </w:rPr>
        <w:t xml:space="preserve"> </w:t>
      </w:r>
      <w:r w:rsidRPr="00857854">
        <w:rPr>
          <w:rFonts w:ascii="Times New Roman" w:hAnsi="Times New Roman" w:cs="Times New Roman"/>
          <w:sz w:val="28"/>
          <w:szCs w:val="28"/>
        </w:rPr>
        <w:t>ОМС</w:t>
      </w:r>
      <w:r w:rsidRPr="00857854">
        <w:rPr>
          <w:rFonts w:ascii="Times New Roman" w:hAnsi="Times New Roman" w:cs="Times New Roman"/>
          <w:spacing w:val="46"/>
          <w:sz w:val="28"/>
          <w:szCs w:val="28"/>
        </w:rPr>
        <w:t xml:space="preserve"> </w:t>
      </w:r>
      <w:r w:rsidRPr="00857854">
        <w:rPr>
          <w:rFonts w:ascii="Times New Roman" w:hAnsi="Times New Roman" w:cs="Times New Roman"/>
          <w:sz w:val="28"/>
          <w:szCs w:val="28"/>
        </w:rPr>
        <w:t>в</w:t>
      </w:r>
      <w:r w:rsidRPr="00857854">
        <w:rPr>
          <w:rFonts w:ascii="Times New Roman" w:hAnsi="Times New Roman" w:cs="Times New Roman"/>
          <w:spacing w:val="47"/>
          <w:sz w:val="28"/>
          <w:szCs w:val="28"/>
        </w:rPr>
        <w:t xml:space="preserve"> </w:t>
      </w:r>
      <w:r w:rsidRPr="00857854">
        <w:rPr>
          <w:rFonts w:ascii="Times New Roman" w:hAnsi="Times New Roman" w:cs="Times New Roman"/>
          <w:sz w:val="28"/>
          <w:szCs w:val="28"/>
        </w:rPr>
        <w:t>рамках базовой</w:t>
      </w:r>
      <w:r w:rsidRPr="00857854">
        <w:rPr>
          <w:rFonts w:ascii="Times New Roman" w:hAnsi="Times New Roman" w:cs="Times New Roman"/>
          <w:spacing w:val="12"/>
          <w:sz w:val="28"/>
          <w:szCs w:val="28"/>
        </w:rPr>
        <w:t xml:space="preserve"> </w:t>
      </w:r>
      <w:r w:rsidRPr="00857854">
        <w:rPr>
          <w:rFonts w:ascii="Times New Roman" w:hAnsi="Times New Roman" w:cs="Times New Roman"/>
          <w:sz w:val="28"/>
          <w:szCs w:val="28"/>
        </w:rPr>
        <w:t>программы</w:t>
      </w:r>
      <w:r w:rsidRPr="00857854">
        <w:rPr>
          <w:rFonts w:ascii="Times New Roman" w:hAnsi="Times New Roman" w:cs="Times New Roman"/>
          <w:spacing w:val="13"/>
          <w:sz w:val="28"/>
          <w:szCs w:val="28"/>
        </w:rPr>
        <w:t xml:space="preserve"> </w:t>
      </w:r>
      <w:r w:rsidRPr="00857854">
        <w:rPr>
          <w:rFonts w:ascii="Times New Roman" w:hAnsi="Times New Roman" w:cs="Times New Roman"/>
          <w:sz w:val="28"/>
          <w:szCs w:val="28"/>
        </w:rPr>
        <w:t>ОМС,</w:t>
      </w:r>
      <w:r w:rsidRPr="00857854">
        <w:rPr>
          <w:rFonts w:ascii="Times New Roman" w:hAnsi="Times New Roman" w:cs="Times New Roman"/>
          <w:spacing w:val="11"/>
          <w:sz w:val="28"/>
          <w:szCs w:val="28"/>
        </w:rPr>
        <w:t xml:space="preserve"> </w:t>
      </w:r>
      <w:r w:rsidRPr="00857854">
        <w:rPr>
          <w:rFonts w:ascii="Times New Roman" w:hAnsi="Times New Roman" w:cs="Times New Roman"/>
          <w:sz w:val="28"/>
          <w:szCs w:val="28"/>
        </w:rPr>
        <w:t>в</w:t>
      </w:r>
      <w:r w:rsidRPr="00857854">
        <w:rPr>
          <w:rFonts w:ascii="Times New Roman" w:hAnsi="Times New Roman" w:cs="Times New Roman"/>
          <w:spacing w:val="13"/>
          <w:sz w:val="28"/>
          <w:szCs w:val="28"/>
        </w:rPr>
        <w:t xml:space="preserve"> </w:t>
      </w:r>
      <w:r w:rsidRPr="00857854">
        <w:rPr>
          <w:rFonts w:ascii="Times New Roman" w:hAnsi="Times New Roman" w:cs="Times New Roman"/>
          <w:spacing w:val="-1"/>
          <w:sz w:val="28"/>
          <w:szCs w:val="28"/>
        </w:rPr>
        <w:t>том</w:t>
      </w:r>
      <w:r w:rsidRPr="00857854">
        <w:rPr>
          <w:rFonts w:ascii="Times New Roman" w:hAnsi="Times New Roman" w:cs="Times New Roman"/>
          <w:spacing w:val="12"/>
          <w:sz w:val="28"/>
          <w:szCs w:val="28"/>
        </w:rPr>
        <w:t xml:space="preserve"> </w:t>
      </w:r>
      <w:r w:rsidRPr="00857854">
        <w:rPr>
          <w:rFonts w:ascii="Times New Roman" w:hAnsi="Times New Roman" w:cs="Times New Roman"/>
          <w:sz w:val="28"/>
          <w:szCs w:val="28"/>
        </w:rPr>
        <w:t>числе за</w:t>
      </w:r>
      <w:r w:rsidRPr="00857854">
        <w:rPr>
          <w:rFonts w:ascii="Times New Roman" w:hAnsi="Times New Roman" w:cs="Times New Roman"/>
          <w:spacing w:val="241"/>
          <w:sz w:val="28"/>
          <w:szCs w:val="28"/>
        </w:rPr>
        <w:t xml:space="preserve"> </w:t>
      </w:r>
      <w:r w:rsidRPr="00857854">
        <w:rPr>
          <w:rFonts w:ascii="Times New Roman" w:hAnsi="Times New Roman" w:cs="Times New Roman"/>
          <w:sz w:val="28"/>
          <w:szCs w:val="28"/>
        </w:rPr>
        <w:t>счет</w:t>
      </w:r>
      <w:r w:rsidRPr="00857854">
        <w:rPr>
          <w:rFonts w:ascii="Times New Roman" w:hAnsi="Times New Roman" w:cs="Times New Roman"/>
          <w:spacing w:val="242"/>
          <w:sz w:val="28"/>
          <w:szCs w:val="28"/>
        </w:rPr>
        <w:t xml:space="preserve"> </w:t>
      </w:r>
      <w:r w:rsidRPr="00857854">
        <w:rPr>
          <w:rFonts w:ascii="Times New Roman" w:hAnsi="Times New Roman" w:cs="Times New Roman"/>
          <w:sz w:val="28"/>
          <w:szCs w:val="28"/>
        </w:rPr>
        <w:t>межбюджетных</w:t>
      </w:r>
      <w:r w:rsidRPr="00857854">
        <w:rPr>
          <w:rFonts w:ascii="Times New Roman" w:hAnsi="Times New Roman" w:cs="Times New Roman"/>
          <w:spacing w:val="243"/>
          <w:sz w:val="28"/>
          <w:szCs w:val="28"/>
        </w:rPr>
        <w:t xml:space="preserve"> </w:t>
      </w:r>
      <w:r w:rsidRPr="00857854">
        <w:rPr>
          <w:rFonts w:ascii="Times New Roman" w:hAnsi="Times New Roman" w:cs="Times New Roman"/>
          <w:sz w:val="28"/>
          <w:szCs w:val="28"/>
        </w:rPr>
        <w:t>трансфертов</w:t>
      </w:r>
      <w:r w:rsidRPr="00857854">
        <w:rPr>
          <w:rFonts w:ascii="Times New Roman" w:hAnsi="Times New Roman" w:cs="Times New Roman"/>
          <w:spacing w:val="242"/>
          <w:sz w:val="28"/>
          <w:szCs w:val="28"/>
        </w:rPr>
        <w:t xml:space="preserve"> </w:t>
      </w:r>
      <w:r w:rsidRPr="00857854">
        <w:rPr>
          <w:rFonts w:ascii="Times New Roman" w:hAnsi="Times New Roman" w:cs="Times New Roman"/>
          <w:spacing w:val="1"/>
          <w:sz w:val="28"/>
          <w:szCs w:val="28"/>
        </w:rPr>
        <w:t>из</w:t>
      </w:r>
      <w:r w:rsidRPr="00857854">
        <w:rPr>
          <w:rFonts w:ascii="Times New Roman" w:hAnsi="Times New Roman" w:cs="Times New Roman"/>
          <w:spacing w:val="240"/>
          <w:sz w:val="28"/>
          <w:szCs w:val="28"/>
        </w:rPr>
        <w:t xml:space="preserve"> </w:t>
      </w:r>
      <w:r w:rsidRPr="00857854">
        <w:rPr>
          <w:rFonts w:ascii="Times New Roman" w:hAnsi="Times New Roman" w:cs="Times New Roman"/>
          <w:sz w:val="28"/>
          <w:szCs w:val="28"/>
        </w:rPr>
        <w:t>федерального</w:t>
      </w:r>
      <w:r w:rsidRPr="00857854">
        <w:rPr>
          <w:rFonts w:ascii="Times New Roman" w:hAnsi="Times New Roman" w:cs="Times New Roman"/>
          <w:spacing w:val="242"/>
          <w:sz w:val="28"/>
          <w:szCs w:val="28"/>
        </w:rPr>
        <w:t xml:space="preserve"> </w:t>
      </w:r>
      <w:r w:rsidRPr="00857854">
        <w:rPr>
          <w:rFonts w:ascii="Times New Roman" w:hAnsi="Times New Roman" w:cs="Times New Roman"/>
          <w:sz w:val="28"/>
          <w:szCs w:val="28"/>
        </w:rPr>
        <w:t>бюджета, предоставляемых бюджету Федерального фонда ОМС,</w:t>
      </w:r>
      <w:r w:rsidRPr="00857854">
        <w:rPr>
          <w:rFonts w:ascii="Times New Roman" w:hAnsi="Times New Roman" w:cs="Times New Roman"/>
          <w:spacing w:val="184"/>
          <w:sz w:val="28"/>
          <w:szCs w:val="28"/>
        </w:rPr>
        <w:t xml:space="preserve"> </w:t>
      </w:r>
      <w:r w:rsidRPr="00857854">
        <w:rPr>
          <w:rFonts w:ascii="Times New Roman" w:hAnsi="Times New Roman" w:cs="Times New Roman"/>
          <w:sz w:val="28"/>
          <w:szCs w:val="28"/>
        </w:rPr>
        <w:t>осуществляется</w:t>
      </w:r>
      <w:r w:rsidRPr="00857854">
        <w:rPr>
          <w:rFonts w:ascii="Times New Roman" w:hAnsi="Times New Roman" w:cs="Times New Roman"/>
          <w:spacing w:val="188"/>
          <w:sz w:val="28"/>
          <w:szCs w:val="28"/>
        </w:rPr>
        <w:t xml:space="preserve"> </w:t>
      </w:r>
      <w:r w:rsidRPr="00857854">
        <w:rPr>
          <w:rFonts w:ascii="Times New Roman" w:hAnsi="Times New Roman" w:cs="Times New Roman"/>
          <w:sz w:val="28"/>
          <w:szCs w:val="28"/>
        </w:rPr>
        <w:t>финансовое</w:t>
      </w:r>
      <w:r w:rsidRPr="00857854">
        <w:rPr>
          <w:rFonts w:ascii="Times New Roman" w:hAnsi="Times New Roman" w:cs="Times New Roman"/>
          <w:spacing w:val="187"/>
          <w:sz w:val="28"/>
          <w:szCs w:val="28"/>
        </w:rPr>
        <w:t xml:space="preserve"> </w:t>
      </w:r>
      <w:r w:rsidRPr="00857854">
        <w:rPr>
          <w:rFonts w:ascii="Times New Roman" w:hAnsi="Times New Roman" w:cs="Times New Roman"/>
          <w:sz w:val="28"/>
          <w:szCs w:val="28"/>
        </w:rPr>
        <w:t>обеспечение оказания</w:t>
      </w:r>
      <w:r w:rsidRPr="00857854">
        <w:rPr>
          <w:rFonts w:ascii="Times New Roman" w:hAnsi="Times New Roman" w:cs="Times New Roman"/>
          <w:spacing w:val="24"/>
          <w:sz w:val="28"/>
          <w:szCs w:val="28"/>
        </w:rPr>
        <w:t xml:space="preserve"> </w:t>
      </w:r>
      <w:r w:rsidRPr="00857854">
        <w:rPr>
          <w:rFonts w:ascii="Times New Roman" w:hAnsi="Times New Roman" w:cs="Times New Roman"/>
          <w:sz w:val="28"/>
          <w:szCs w:val="28"/>
        </w:rPr>
        <w:t>медицинской</w:t>
      </w:r>
      <w:r w:rsidRPr="00857854">
        <w:rPr>
          <w:rFonts w:ascii="Times New Roman" w:hAnsi="Times New Roman" w:cs="Times New Roman"/>
          <w:spacing w:val="24"/>
          <w:sz w:val="28"/>
          <w:szCs w:val="28"/>
        </w:rPr>
        <w:t xml:space="preserve"> </w:t>
      </w:r>
      <w:r w:rsidRPr="00857854">
        <w:rPr>
          <w:rFonts w:ascii="Times New Roman" w:hAnsi="Times New Roman" w:cs="Times New Roman"/>
          <w:sz w:val="28"/>
          <w:szCs w:val="28"/>
        </w:rPr>
        <w:t>помощи</w:t>
      </w:r>
      <w:r w:rsidRPr="00857854">
        <w:rPr>
          <w:rFonts w:ascii="Times New Roman" w:hAnsi="Times New Roman" w:cs="Times New Roman"/>
          <w:spacing w:val="22"/>
          <w:sz w:val="28"/>
          <w:szCs w:val="28"/>
        </w:rPr>
        <w:t xml:space="preserve"> </w:t>
      </w:r>
      <w:r w:rsidRPr="00857854">
        <w:rPr>
          <w:rFonts w:ascii="Times New Roman" w:hAnsi="Times New Roman" w:cs="Times New Roman"/>
          <w:sz w:val="28"/>
          <w:szCs w:val="28"/>
        </w:rPr>
        <w:t>больным</w:t>
      </w:r>
      <w:r w:rsidRPr="00857854">
        <w:rPr>
          <w:rFonts w:ascii="Times New Roman" w:hAnsi="Times New Roman" w:cs="Times New Roman"/>
          <w:spacing w:val="23"/>
          <w:sz w:val="28"/>
          <w:szCs w:val="28"/>
        </w:rPr>
        <w:t xml:space="preserve"> </w:t>
      </w:r>
      <w:r w:rsidRPr="00857854">
        <w:rPr>
          <w:rFonts w:ascii="Times New Roman" w:hAnsi="Times New Roman" w:cs="Times New Roman"/>
          <w:sz w:val="28"/>
          <w:szCs w:val="28"/>
        </w:rPr>
        <w:t>онкологическими</w:t>
      </w:r>
      <w:r w:rsidRPr="00857854">
        <w:rPr>
          <w:rFonts w:ascii="Times New Roman" w:hAnsi="Times New Roman" w:cs="Times New Roman"/>
          <w:spacing w:val="24"/>
          <w:sz w:val="28"/>
          <w:szCs w:val="28"/>
        </w:rPr>
        <w:t xml:space="preserve"> </w:t>
      </w:r>
      <w:r w:rsidRPr="00857854">
        <w:rPr>
          <w:rFonts w:ascii="Times New Roman" w:hAnsi="Times New Roman" w:cs="Times New Roman"/>
          <w:sz w:val="28"/>
          <w:szCs w:val="28"/>
        </w:rPr>
        <w:t>заболеваниями в</w:t>
      </w:r>
      <w:r w:rsidRPr="00857854">
        <w:rPr>
          <w:rFonts w:ascii="Times New Roman" w:hAnsi="Times New Roman" w:cs="Times New Roman"/>
          <w:spacing w:val="-1"/>
          <w:sz w:val="28"/>
          <w:szCs w:val="28"/>
        </w:rPr>
        <w:t xml:space="preserve"> </w:t>
      </w:r>
      <w:r w:rsidRPr="00857854">
        <w:rPr>
          <w:rFonts w:ascii="Times New Roman" w:hAnsi="Times New Roman" w:cs="Times New Roman"/>
          <w:sz w:val="28"/>
          <w:szCs w:val="28"/>
        </w:rPr>
        <w:t>соответствии</w:t>
      </w:r>
      <w:r w:rsidRPr="00857854">
        <w:rPr>
          <w:rFonts w:ascii="Times New Roman" w:hAnsi="Times New Roman" w:cs="Times New Roman"/>
          <w:spacing w:val="1"/>
          <w:sz w:val="28"/>
          <w:szCs w:val="28"/>
        </w:rPr>
        <w:t xml:space="preserve"> </w:t>
      </w:r>
      <w:r w:rsidRPr="00857854">
        <w:rPr>
          <w:rFonts w:ascii="Times New Roman" w:hAnsi="Times New Roman" w:cs="Times New Roman"/>
          <w:sz w:val="28"/>
          <w:szCs w:val="28"/>
        </w:rPr>
        <w:t>с</w:t>
      </w:r>
      <w:r w:rsidRPr="00857854">
        <w:rPr>
          <w:rFonts w:ascii="Times New Roman" w:hAnsi="Times New Roman" w:cs="Times New Roman"/>
          <w:spacing w:val="-1"/>
          <w:sz w:val="28"/>
          <w:szCs w:val="28"/>
        </w:rPr>
        <w:t xml:space="preserve"> </w:t>
      </w:r>
      <w:r w:rsidRPr="00857854">
        <w:rPr>
          <w:rFonts w:ascii="Times New Roman" w:hAnsi="Times New Roman" w:cs="Times New Roman"/>
          <w:sz w:val="28"/>
          <w:szCs w:val="28"/>
        </w:rPr>
        <w:t>клиническими</w:t>
      </w:r>
      <w:r w:rsidRPr="00857854">
        <w:rPr>
          <w:rFonts w:ascii="Times New Roman" w:hAnsi="Times New Roman" w:cs="Times New Roman"/>
          <w:spacing w:val="-2"/>
          <w:sz w:val="28"/>
          <w:szCs w:val="28"/>
        </w:rPr>
        <w:t xml:space="preserve"> </w:t>
      </w:r>
      <w:r w:rsidRPr="00857854">
        <w:rPr>
          <w:rFonts w:ascii="Times New Roman" w:hAnsi="Times New Roman" w:cs="Times New Roman"/>
          <w:sz w:val="28"/>
          <w:szCs w:val="28"/>
        </w:rPr>
        <w:t>рекомендациями</w:t>
      </w:r>
      <w:r w:rsidRPr="00857854">
        <w:rPr>
          <w:rFonts w:ascii="Times New Roman" w:hAnsi="Times New Roman" w:cs="Times New Roman"/>
          <w:spacing w:val="6"/>
          <w:sz w:val="28"/>
          <w:szCs w:val="28"/>
        </w:rPr>
        <w:t xml:space="preserve"> </w:t>
      </w:r>
      <w:r w:rsidRPr="00857854">
        <w:rPr>
          <w:rFonts w:ascii="Times New Roman" w:hAnsi="Times New Roman" w:cs="Times New Roman"/>
          <w:sz w:val="28"/>
          <w:szCs w:val="28"/>
        </w:rPr>
        <w:t>(протоколами</w:t>
      </w:r>
      <w:r w:rsidRPr="00857854">
        <w:rPr>
          <w:rFonts w:ascii="Times New Roman" w:hAnsi="Times New Roman" w:cs="Times New Roman"/>
          <w:spacing w:val="1"/>
          <w:sz w:val="28"/>
          <w:szCs w:val="28"/>
        </w:rPr>
        <w:t xml:space="preserve"> </w:t>
      </w:r>
      <w:r w:rsidRPr="00857854">
        <w:rPr>
          <w:rFonts w:ascii="Times New Roman" w:hAnsi="Times New Roman" w:cs="Times New Roman"/>
          <w:sz w:val="28"/>
          <w:szCs w:val="28"/>
        </w:rPr>
        <w:t>лечения).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Обследование женщин в период беременности, предусмотренное </w:t>
      </w:r>
      <w:hyperlink r:id="rId14" w:history="1">
        <w:r w:rsidRPr="00376B01">
          <w:rPr>
            <w:rFonts w:cs="Times New Roman"/>
            <w:szCs w:val="28"/>
            <w:lang w:eastAsia="ru-RU"/>
          </w:rPr>
          <w:t>Порядком</w:t>
        </w:r>
      </w:hyperlink>
      <w:r w:rsidRPr="00376B01">
        <w:rPr>
          <w:rFonts w:cs="Times New Roman"/>
          <w:szCs w:val="28"/>
          <w:lang w:eastAsia="ru-RU"/>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 572н «Об</w:t>
      </w:r>
      <w:r w:rsidR="0080030F" w:rsidRPr="00376B01">
        <w:rPr>
          <w:rFonts w:cs="Times New Roman"/>
          <w:szCs w:val="28"/>
          <w:lang w:eastAsia="ru-RU"/>
        </w:rPr>
        <w:t> </w:t>
      </w:r>
      <w:r w:rsidRPr="00376B01">
        <w:rPr>
          <w:rFonts w:cs="Times New Roman"/>
          <w:szCs w:val="28"/>
          <w:lang w:eastAsia="ru-RU"/>
        </w:rPr>
        <w:t>утверждении Порядка ока</w:t>
      </w:r>
      <w:r w:rsidRPr="00376B01">
        <w:rPr>
          <w:rFonts w:cs="Times New Roman"/>
          <w:szCs w:val="28"/>
          <w:lang w:eastAsia="ru-RU"/>
        </w:rPr>
        <w:lastRenderedPageBreak/>
        <w:t xml:space="preserve">зания медицинской помощи по профилю «акушерство и гинекология (за исключением использования вспомогательных репродуктивных технологий)»,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ОМС, а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 </w:t>
      </w:r>
      <w:r w:rsidR="0080030F">
        <w:rPr>
          <w:rFonts w:cs="Times New Roman"/>
          <w:szCs w:val="28"/>
          <w:lang w:eastAsia="ru-RU"/>
        </w:rPr>
        <w:t xml:space="preserve">– </w:t>
      </w:r>
      <w:r w:rsidRPr="00376B01">
        <w:rPr>
          <w:rFonts w:cs="Times New Roman"/>
          <w:szCs w:val="28"/>
          <w:lang w:eastAsia="ru-RU"/>
        </w:rPr>
        <w:t>за</w:t>
      </w:r>
      <w:r w:rsidR="004108E1">
        <w:rPr>
          <w:rFonts w:cs="Times New Roman"/>
          <w:szCs w:val="28"/>
          <w:lang w:eastAsia="ru-RU"/>
        </w:rPr>
        <w:t xml:space="preserve"> </w:t>
      </w:r>
      <w:r w:rsidRPr="00376B01">
        <w:rPr>
          <w:rFonts w:cs="Times New Roman"/>
          <w:szCs w:val="28"/>
          <w:lang w:eastAsia="ru-RU"/>
        </w:rPr>
        <w:t>счет бюджетных ассигнований бюджетов субъектов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Беременные женщины, обратившиеся в медицинские организации, оказывающие медицинскую помощь по профилю </w:t>
      </w:r>
      <w:r w:rsidR="00586C2F">
        <w:rPr>
          <w:rFonts w:cs="Times New Roman"/>
          <w:szCs w:val="28"/>
          <w:lang w:eastAsia="ru-RU"/>
        </w:rPr>
        <w:t>«</w:t>
      </w:r>
      <w:r w:rsidRPr="00376B01">
        <w:rPr>
          <w:rFonts w:cs="Times New Roman"/>
          <w:szCs w:val="28"/>
          <w:lang w:eastAsia="ru-RU"/>
        </w:rPr>
        <w:t>акушерство и гинекология</w:t>
      </w:r>
      <w:r w:rsidR="00586C2F">
        <w:rPr>
          <w:rFonts w:cs="Times New Roman"/>
          <w:szCs w:val="28"/>
          <w:lang w:eastAsia="ru-RU"/>
        </w:rPr>
        <w:t>»</w:t>
      </w:r>
      <w:r w:rsidRPr="00376B01">
        <w:rPr>
          <w:rFonts w:cs="Times New Roman"/>
          <w:szCs w:val="28"/>
          <w:lang w:eastAsia="ru-RU"/>
        </w:rPr>
        <w:t xml:space="preserve"> в</w:t>
      </w:r>
      <w:r w:rsidR="004108E1">
        <w:rPr>
          <w:rFonts w:cs="Times New Roman"/>
          <w:szCs w:val="28"/>
          <w:lang w:eastAsia="ru-RU"/>
        </w:rPr>
        <w:t xml:space="preserve"> </w:t>
      </w:r>
      <w:r w:rsidRPr="00376B01">
        <w:rPr>
          <w:rFonts w:cs="Times New Roman"/>
          <w:szCs w:val="28"/>
          <w:lang w:eastAsia="ru-RU"/>
        </w:rPr>
        <w:t>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за счет средств ОМС.</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 соответствии с законодательством Российской Федерации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E2E18" w:rsidRPr="0073011F" w:rsidRDefault="00CE2E18" w:rsidP="00CE2E18">
      <w:pPr>
        <w:pStyle w:val="ConsPlusNormal"/>
        <w:ind w:firstLine="709"/>
        <w:jc w:val="both"/>
        <w:rPr>
          <w:rFonts w:ascii="Times New Roman" w:hAnsi="Times New Roman" w:cs="Times New Roman"/>
          <w:sz w:val="28"/>
          <w:szCs w:val="28"/>
        </w:rPr>
      </w:pPr>
      <w:r w:rsidRPr="0073011F">
        <w:rPr>
          <w:rFonts w:ascii="Times New Roman" w:hAnsi="Times New Roman" w:cs="Times New Roman"/>
          <w:sz w:val="28"/>
          <w:szCs w:val="28"/>
        </w:rPr>
        <w:t>Гражданам, застрахованным по ОМС за пределами Ярославской области, медицинская помощь предоставляется за счет средств ОМС в рамках базовой программы ОМС.</w:t>
      </w:r>
    </w:p>
    <w:p w:rsidR="00CE2E18" w:rsidRPr="00376B01" w:rsidRDefault="00CE2E18" w:rsidP="00CE2E18">
      <w:pPr>
        <w:widowControl w:val="0"/>
        <w:autoSpaceDE w:val="0"/>
        <w:autoSpaceDN w:val="0"/>
        <w:jc w:val="both"/>
        <w:rPr>
          <w:rFonts w:cs="Times New Roman"/>
          <w:szCs w:val="28"/>
          <w:lang w:eastAsia="ru-RU"/>
        </w:rPr>
      </w:pPr>
      <w:r w:rsidRPr="0073011F">
        <w:rPr>
          <w:rFonts w:cs="Times New Roman"/>
          <w:szCs w:val="28"/>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реализация базовой программы ОМС в 2021</w:t>
      </w:r>
      <w:r w:rsidR="0080030F" w:rsidRPr="00376B01">
        <w:rPr>
          <w:rFonts w:cs="Times New Roman"/>
          <w:szCs w:val="28"/>
          <w:lang w:eastAsia="ru-RU"/>
        </w:rPr>
        <w:t> </w:t>
      </w:r>
      <w:r w:rsidRPr="0073011F">
        <w:rPr>
          <w:rFonts w:cs="Times New Roman"/>
          <w:szCs w:val="28"/>
        </w:rPr>
        <w:t>году будет осуществляться с учетом таких особенностей.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2.</w:t>
      </w:r>
      <w:r w:rsidR="00BF4675" w:rsidRPr="00376B01">
        <w:rPr>
          <w:rFonts w:cs="Times New Roman"/>
          <w:szCs w:val="28"/>
          <w:lang w:eastAsia="ru-RU"/>
        </w:rPr>
        <w:t> </w:t>
      </w:r>
      <w:r w:rsidRPr="00376B01">
        <w:rPr>
          <w:rFonts w:cs="Times New Roman"/>
          <w:szCs w:val="28"/>
          <w:lang w:eastAsia="ru-RU"/>
        </w:rPr>
        <w:t>Медицинская помощь включает в себя диагностику, лечение, реабилитацию, медицинскую профилактику заболеваний, травм и 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3.</w:t>
      </w:r>
      <w:r w:rsidR="00BF4675" w:rsidRPr="00376B01">
        <w:rPr>
          <w:rFonts w:cs="Times New Roman"/>
          <w:szCs w:val="28"/>
          <w:lang w:eastAsia="ru-RU"/>
        </w:rPr>
        <w:t> </w:t>
      </w:r>
      <w:r w:rsidRPr="00376B01">
        <w:rPr>
          <w:rFonts w:cs="Times New Roman"/>
          <w:szCs w:val="28"/>
          <w:lang w:eastAsia="ru-RU"/>
        </w:rPr>
        <w:t xml:space="preserve">Территориальная программа ОМС Ярославской области реализуется за счет средств ОМС в пределах объемов утвержденных заданий и финансовых планов в соответствии с договорами на оказание и оплату медицинской помощи, оказанной застрахованным гражданам в медицинских организациях, </w:t>
      </w:r>
      <w:r w:rsidRPr="00376B01">
        <w:rPr>
          <w:rFonts w:cs="Times New Roman"/>
          <w:szCs w:val="28"/>
          <w:lang w:eastAsia="ru-RU"/>
        </w:rPr>
        <w:lastRenderedPageBreak/>
        <w:t>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rsidR="00376B01" w:rsidRPr="0073011F"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Ярославской области, в соответствии с </w:t>
      </w:r>
      <w:hyperlink r:id="rId15" w:history="1">
        <w:r w:rsidRPr="00376B01">
          <w:rPr>
            <w:rFonts w:cs="Times New Roman"/>
            <w:szCs w:val="28"/>
            <w:lang w:eastAsia="ru-RU"/>
          </w:rPr>
          <w:t>разделом I</w:t>
        </w:r>
      </w:hyperlink>
      <w:r w:rsidRPr="00376B01">
        <w:rPr>
          <w:rFonts w:cs="Times New Roman"/>
          <w:szCs w:val="28"/>
          <w:lang w:eastAsia="ru-RU"/>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 </w:t>
      </w:r>
      <w:r w:rsidRPr="0073011F">
        <w:rPr>
          <w:rFonts w:cs="Times New Roman"/>
          <w:szCs w:val="28"/>
          <w:lang w:eastAsia="ru-RU"/>
        </w:rPr>
        <w:t xml:space="preserve">приложении </w:t>
      </w:r>
      <w:r w:rsidR="00CE2E18" w:rsidRPr="0073011F">
        <w:rPr>
          <w:rFonts w:cs="Times New Roman"/>
          <w:szCs w:val="28"/>
        </w:rPr>
        <w:t>№ 1</w:t>
      </w:r>
      <w:r w:rsidRPr="0073011F">
        <w:rPr>
          <w:rFonts w:cs="Times New Roman"/>
          <w:szCs w:val="28"/>
          <w:lang w:eastAsia="ru-RU"/>
        </w:rP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 2299 «О Программе государственных гарантий бесплатного оказания гражданам медицинской помощи на 202</w:t>
      </w:r>
      <w:r w:rsidR="0080030F">
        <w:rPr>
          <w:rFonts w:cs="Times New Roman"/>
          <w:szCs w:val="28"/>
          <w:lang w:eastAsia="ru-RU"/>
        </w:rPr>
        <w:t>1</w:t>
      </w:r>
      <w:r w:rsidRPr="0073011F">
        <w:rPr>
          <w:rFonts w:cs="Times New Roman"/>
          <w:szCs w:val="28"/>
          <w:lang w:eastAsia="ru-RU"/>
        </w:rPr>
        <w:t xml:space="preserve"> год и на плановый период 202</w:t>
      </w:r>
      <w:r w:rsidR="0080030F">
        <w:rPr>
          <w:rFonts w:cs="Times New Roman"/>
          <w:szCs w:val="28"/>
          <w:lang w:eastAsia="ru-RU"/>
        </w:rPr>
        <w:t>2</w:t>
      </w:r>
      <w:r w:rsidR="004108E1" w:rsidRPr="00376B01">
        <w:rPr>
          <w:rFonts w:cs="Times New Roman"/>
          <w:szCs w:val="28"/>
          <w:lang w:eastAsia="ru-RU"/>
        </w:rPr>
        <w:t> </w:t>
      </w:r>
      <w:r w:rsidRPr="0073011F">
        <w:rPr>
          <w:rFonts w:cs="Times New Roman"/>
          <w:szCs w:val="28"/>
          <w:lang w:eastAsia="ru-RU"/>
        </w:rPr>
        <w:t>и</w:t>
      </w:r>
      <w:r w:rsidR="000912A1" w:rsidRPr="00376B01">
        <w:rPr>
          <w:rFonts w:cs="Times New Roman"/>
          <w:szCs w:val="28"/>
          <w:lang w:eastAsia="ru-RU"/>
        </w:rPr>
        <w:t> </w:t>
      </w:r>
      <w:r w:rsidRPr="0073011F">
        <w:rPr>
          <w:rFonts w:cs="Times New Roman"/>
          <w:szCs w:val="28"/>
          <w:lang w:eastAsia="ru-RU"/>
        </w:rPr>
        <w:t>202</w:t>
      </w:r>
      <w:r w:rsidR="0080030F">
        <w:rPr>
          <w:rFonts w:cs="Times New Roman"/>
          <w:szCs w:val="28"/>
          <w:lang w:eastAsia="ru-RU"/>
        </w:rPr>
        <w:t>3</w:t>
      </w:r>
      <w:r w:rsidRPr="0073011F">
        <w:rPr>
          <w:rFonts w:cs="Times New Roman"/>
          <w:szCs w:val="28"/>
          <w:lang w:eastAsia="ru-RU"/>
        </w:rPr>
        <w:t xml:space="preserve"> годов»</w:t>
      </w:r>
      <w:r w:rsidR="00CE2E18" w:rsidRPr="0073011F">
        <w:rPr>
          <w:rFonts w:cs="Times New Roman"/>
          <w:szCs w:val="28"/>
          <w:lang w:eastAsia="ru-RU"/>
        </w:rPr>
        <w:t xml:space="preserve"> </w:t>
      </w:r>
      <w:r w:rsidR="00CE2E18" w:rsidRPr="0073011F">
        <w:rPr>
          <w:rFonts w:cs="Times New Roman"/>
          <w:szCs w:val="28"/>
        </w:rPr>
        <w:t>(далее – Программа)</w:t>
      </w:r>
      <w:r w:rsidRPr="0073011F">
        <w:rPr>
          <w:rFonts w:cs="Times New Roman"/>
          <w:szCs w:val="28"/>
          <w:lang w:eastAsia="ru-RU"/>
        </w:rPr>
        <w:t xml:space="preserve">. </w:t>
      </w:r>
    </w:p>
    <w:p w:rsidR="00376B01" w:rsidRPr="0073011F" w:rsidRDefault="00376B01" w:rsidP="00376B01">
      <w:pPr>
        <w:widowControl w:val="0"/>
        <w:autoSpaceDE w:val="0"/>
        <w:autoSpaceDN w:val="0"/>
        <w:jc w:val="both"/>
        <w:rPr>
          <w:rFonts w:cs="Times New Roman"/>
          <w:szCs w:val="28"/>
          <w:lang w:eastAsia="ru-RU"/>
        </w:rPr>
      </w:pPr>
      <w:r w:rsidRPr="0073011F">
        <w:rPr>
          <w:rFonts w:cs="Times New Roman"/>
          <w:szCs w:val="28"/>
          <w:lang w:eastAsia="ru-RU"/>
        </w:rPr>
        <w:t>4.</w:t>
      </w:r>
      <w:r w:rsidR="0073011F" w:rsidRPr="00376B01">
        <w:rPr>
          <w:rFonts w:cs="Times New Roman"/>
          <w:szCs w:val="28"/>
          <w:lang w:eastAsia="ru-RU"/>
        </w:rPr>
        <w:t> </w:t>
      </w:r>
      <w:r w:rsidRPr="0073011F">
        <w:rPr>
          <w:rFonts w:cs="Times New Roman"/>
          <w:szCs w:val="28"/>
          <w:lang w:eastAsia="ru-RU"/>
        </w:rPr>
        <w:t>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
    <w:p w:rsidR="00376B01" w:rsidRPr="0073011F" w:rsidRDefault="00376B01" w:rsidP="00376B01">
      <w:pPr>
        <w:widowControl w:val="0"/>
        <w:autoSpaceDE w:val="0"/>
        <w:autoSpaceDN w:val="0"/>
        <w:jc w:val="both"/>
        <w:rPr>
          <w:rFonts w:cs="Times New Roman"/>
          <w:szCs w:val="28"/>
          <w:lang w:eastAsia="ru-RU"/>
        </w:rPr>
      </w:pPr>
      <w:r w:rsidRPr="0073011F">
        <w:rPr>
          <w:rFonts w:cs="Times New Roman"/>
          <w:szCs w:val="28"/>
          <w:lang w:eastAsia="ru-RU"/>
        </w:rPr>
        <w:t>5.</w:t>
      </w:r>
      <w:r w:rsidR="0073011F" w:rsidRPr="00376B01">
        <w:rPr>
          <w:rFonts w:cs="Times New Roman"/>
          <w:szCs w:val="28"/>
          <w:lang w:eastAsia="ru-RU"/>
        </w:rPr>
        <w:t> </w:t>
      </w:r>
      <w:r w:rsidRPr="0073011F">
        <w:rPr>
          <w:rFonts w:cs="Times New Roman"/>
          <w:szCs w:val="28"/>
          <w:lang w:eastAsia="ru-RU"/>
        </w:rPr>
        <w:t>Организация и проведение профилактических, диагностических, лечебных, реабилитационных мероприятий осуществляются в соответствии с порядками оказания медицинской помощи и на основе стандартов, клинических рекомендаций.</w:t>
      </w:r>
    </w:p>
    <w:p w:rsidR="00CE2E18" w:rsidRPr="0073011F" w:rsidRDefault="00CE2E18" w:rsidP="00376B01">
      <w:pPr>
        <w:widowControl w:val="0"/>
        <w:autoSpaceDE w:val="0"/>
        <w:autoSpaceDN w:val="0"/>
        <w:jc w:val="both"/>
        <w:rPr>
          <w:rFonts w:cs="Times New Roman"/>
          <w:szCs w:val="28"/>
          <w:lang w:eastAsia="ru-RU"/>
        </w:rPr>
      </w:pPr>
      <w:r w:rsidRPr="0073011F">
        <w:rPr>
          <w:rFonts w:cs="Times New Roman"/>
          <w:szCs w:val="28"/>
        </w:rPr>
        <w:t xml:space="preserve">Маршрутизация застрахованных лиц при наступлении страхового случая (с учетом условий, уровней и профилей оказания медицинской помощи, в том числе застрахованным лицам, проживающим в сельской местности, а также в малонаселенных, отдаленных и (или) труднодоступных населенных пунктах) осуществляется в соответствии с приказами департамента здравоохранения и фармации Ярославской области и Территориального фонда </w:t>
      </w:r>
      <w:r w:rsidR="0061606F">
        <w:rPr>
          <w:rFonts w:cs="Times New Roman"/>
          <w:szCs w:val="28"/>
        </w:rPr>
        <w:t>обязательного медицинского страхования</w:t>
      </w:r>
      <w:r w:rsidRPr="0073011F">
        <w:rPr>
          <w:rFonts w:cs="Times New Roman"/>
          <w:szCs w:val="28"/>
        </w:rPr>
        <w:t xml:space="preserve"> Ярославской области, утверждающими для медицинских организаций в том числе порядки направления граждан (материала) и документооборота при проведении маршрутизации.</w:t>
      </w:r>
    </w:p>
    <w:p w:rsidR="00376B01" w:rsidRPr="0073011F" w:rsidRDefault="00376B01" w:rsidP="00376B01">
      <w:pPr>
        <w:widowControl w:val="0"/>
        <w:autoSpaceDE w:val="0"/>
        <w:autoSpaceDN w:val="0"/>
        <w:jc w:val="both"/>
        <w:rPr>
          <w:rFonts w:cs="Times New Roman"/>
          <w:szCs w:val="28"/>
          <w:lang w:eastAsia="ru-RU"/>
        </w:rPr>
      </w:pPr>
      <w:r w:rsidRPr="0073011F">
        <w:rPr>
          <w:rFonts w:cs="Times New Roman"/>
          <w:szCs w:val="28"/>
          <w:lang w:eastAsia="ru-RU"/>
        </w:rPr>
        <w:t>6.</w:t>
      </w:r>
      <w:r w:rsidR="0073011F" w:rsidRPr="00376B01">
        <w:rPr>
          <w:rFonts w:cs="Times New Roman"/>
          <w:szCs w:val="28"/>
          <w:lang w:eastAsia="ru-RU"/>
        </w:rPr>
        <w:t> </w:t>
      </w:r>
      <w:r w:rsidRPr="0073011F">
        <w:rPr>
          <w:rFonts w:cs="Times New Roman"/>
          <w:szCs w:val="28"/>
          <w:lang w:eastAsia="ru-RU"/>
        </w:rPr>
        <w:t xml:space="preserve">Порядок и структура формирования тарифа на оплату медицинской помощи по ОМС устанавливаются в соответствии с Федеральным </w:t>
      </w:r>
      <w:hyperlink r:id="rId16" w:history="1">
        <w:r w:rsidRPr="0073011F">
          <w:rPr>
            <w:rFonts w:cs="Times New Roman"/>
            <w:szCs w:val="28"/>
            <w:lang w:eastAsia="ru-RU"/>
          </w:rPr>
          <w:t>законом</w:t>
        </w:r>
      </w:hyperlink>
      <w:r w:rsidRPr="0073011F">
        <w:rPr>
          <w:rFonts w:cs="Times New Roman"/>
          <w:szCs w:val="28"/>
          <w:lang w:eastAsia="ru-RU"/>
        </w:rPr>
        <w:t xml:space="preserve"> от 29 ноября 2010 г</w:t>
      </w:r>
      <w:r w:rsidR="0061606F">
        <w:rPr>
          <w:rFonts w:cs="Times New Roman"/>
          <w:szCs w:val="28"/>
          <w:lang w:eastAsia="ru-RU"/>
        </w:rPr>
        <w:t>ода</w:t>
      </w:r>
      <w:r w:rsidRPr="0073011F">
        <w:rPr>
          <w:rFonts w:cs="Times New Roman"/>
          <w:szCs w:val="28"/>
          <w:lang w:eastAsia="ru-RU"/>
        </w:rPr>
        <w:t xml:space="preserve"> № 326-ФЗ «Об обязательном медицинском страховании в Российской Федерации».</w:t>
      </w:r>
    </w:p>
    <w:p w:rsidR="00376B01" w:rsidRPr="0073011F" w:rsidRDefault="00376B01" w:rsidP="00376B01">
      <w:pPr>
        <w:widowControl w:val="0"/>
        <w:autoSpaceDE w:val="0"/>
        <w:autoSpaceDN w:val="0"/>
        <w:jc w:val="both"/>
        <w:rPr>
          <w:rFonts w:cs="Times New Roman"/>
          <w:szCs w:val="28"/>
          <w:lang w:eastAsia="ru-RU"/>
        </w:rPr>
      </w:pPr>
      <w:r w:rsidRPr="0073011F">
        <w:rPr>
          <w:rFonts w:cs="Times New Roman"/>
          <w:szCs w:val="28"/>
          <w:lang w:eastAsia="ru-RU"/>
        </w:rPr>
        <w:t>6.1.</w:t>
      </w:r>
      <w:r w:rsidR="0073011F" w:rsidRPr="00376B01">
        <w:rPr>
          <w:rFonts w:cs="Times New Roman"/>
          <w:szCs w:val="28"/>
          <w:lang w:eastAsia="ru-RU"/>
        </w:rPr>
        <w:t> </w:t>
      </w:r>
      <w:r w:rsidRPr="0073011F">
        <w:rPr>
          <w:rFonts w:cs="Times New Roman"/>
          <w:szCs w:val="28"/>
          <w:lang w:eastAsia="ru-RU"/>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w:t>
      </w:r>
      <w:r w:rsidRPr="0073011F">
        <w:rPr>
          <w:rFonts w:cs="Times New Roman"/>
          <w:szCs w:val="28"/>
          <w:lang w:eastAsia="ru-RU"/>
        </w:rPr>
        <w:lastRenderedPageBreak/>
        <w:t>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ста тысяч рублей за единицу.</w:t>
      </w:r>
    </w:p>
    <w:p w:rsidR="00376B01" w:rsidRPr="00376B01" w:rsidRDefault="00376B01" w:rsidP="00376B01">
      <w:pPr>
        <w:widowControl w:val="0"/>
        <w:autoSpaceDE w:val="0"/>
        <w:autoSpaceDN w:val="0"/>
        <w:jc w:val="both"/>
        <w:rPr>
          <w:rFonts w:cs="Times New Roman"/>
          <w:szCs w:val="28"/>
          <w:lang w:eastAsia="ru-RU"/>
        </w:rPr>
      </w:pPr>
      <w:bookmarkStart w:id="3" w:name="P267"/>
      <w:bookmarkEnd w:id="3"/>
      <w:r w:rsidRPr="0073011F">
        <w:rPr>
          <w:rFonts w:cs="Times New Roman"/>
          <w:szCs w:val="28"/>
          <w:lang w:eastAsia="ru-RU"/>
        </w:rPr>
        <w:t>6.2.</w:t>
      </w:r>
      <w:r w:rsidR="0073011F" w:rsidRPr="00376B01">
        <w:rPr>
          <w:rFonts w:cs="Times New Roman"/>
          <w:szCs w:val="28"/>
          <w:lang w:eastAsia="ru-RU"/>
        </w:rPr>
        <w:t> </w:t>
      </w:r>
      <w:r w:rsidRPr="0073011F">
        <w:rPr>
          <w:rFonts w:cs="Times New Roman"/>
          <w:szCs w:val="28"/>
          <w:lang w:eastAsia="ru-RU"/>
        </w:rPr>
        <w:t xml:space="preserve">Тарифы на оплату медицинской помощи по ОМС устанавливаются в соответствии со </w:t>
      </w:r>
      <w:hyperlink r:id="rId17" w:history="1">
        <w:r w:rsidRPr="0073011F">
          <w:rPr>
            <w:rFonts w:cs="Times New Roman"/>
            <w:szCs w:val="28"/>
            <w:lang w:eastAsia="ru-RU"/>
          </w:rPr>
          <w:t>статьей 30</w:t>
        </w:r>
      </w:hyperlink>
      <w:r w:rsidRPr="0073011F">
        <w:rPr>
          <w:rFonts w:cs="Times New Roman"/>
          <w:szCs w:val="28"/>
          <w:lang w:eastAsia="ru-RU"/>
        </w:rPr>
        <w:t xml:space="preserve"> Федерального закона от 29 ноября 2010 г</w:t>
      </w:r>
      <w:r w:rsidR="0061606F">
        <w:rPr>
          <w:rFonts w:cs="Times New Roman"/>
          <w:szCs w:val="28"/>
          <w:lang w:eastAsia="ru-RU"/>
        </w:rPr>
        <w:t>ода</w:t>
      </w:r>
      <w:r w:rsidRPr="0073011F">
        <w:rPr>
          <w:rFonts w:cs="Times New Roman"/>
          <w:szCs w:val="28"/>
          <w:lang w:eastAsia="ru-RU"/>
        </w:rPr>
        <w:t xml:space="preserve"> № 326-ФЗ «Об обязательном медицинском страховании в Российской Федерации» тарифным соглашением между департаментом здравоохранения и</w:t>
      </w:r>
      <w:r w:rsidR="00F310BC" w:rsidRPr="00376B01">
        <w:rPr>
          <w:rFonts w:cs="Times New Roman"/>
          <w:szCs w:val="28"/>
          <w:lang w:eastAsia="ru-RU"/>
        </w:rPr>
        <w:t> </w:t>
      </w:r>
      <w:r w:rsidRPr="0073011F">
        <w:rPr>
          <w:rFonts w:cs="Times New Roman"/>
          <w:szCs w:val="28"/>
          <w:lang w:eastAsia="ru-RU"/>
        </w:rPr>
        <w:t xml:space="preserve">фармации Ярославской области, Территориальным фондом </w:t>
      </w:r>
      <w:r w:rsidR="0061606F">
        <w:rPr>
          <w:rFonts w:cs="Times New Roman"/>
          <w:szCs w:val="28"/>
        </w:rPr>
        <w:t>обязательного медицинского страхования</w:t>
      </w:r>
      <w:r w:rsidRPr="0073011F">
        <w:rPr>
          <w:rFonts w:cs="Times New Roman"/>
          <w:szCs w:val="28"/>
          <w:lang w:eastAsia="ru-RU"/>
        </w:rPr>
        <w:t xml:space="preserve"> Ярославской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sidRPr="0073011F">
          <w:rPr>
            <w:rFonts w:cs="Times New Roman"/>
            <w:szCs w:val="28"/>
            <w:lang w:eastAsia="ru-RU"/>
          </w:rPr>
          <w:t>статьей 76</w:t>
        </w:r>
      </w:hyperlink>
      <w:r w:rsidRPr="0073011F">
        <w:rPr>
          <w:rFonts w:cs="Times New Roman"/>
          <w:szCs w:val="28"/>
          <w:lang w:eastAsia="ru-RU"/>
        </w:rPr>
        <w:t xml:space="preserve"> Федерального закона от 21 ноября 2011 г</w:t>
      </w:r>
      <w:r w:rsidR="0061606F">
        <w:rPr>
          <w:rFonts w:cs="Times New Roman"/>
          <w:szCs w:val="28"/>
          <w:lang w:eastAsia="ru-RU"/>
        </w:rPr>
        <w:t>ода</w:t>
      </w:r>
      <w:r w:rsidRPr="0073011F">
        <w:rPr>
          <w:rFonts w:cs="Times New Roman"/>
          <w:szCs w:val="28"/>
          <w:lang w:eastAsia="ru-RU"/>
        </w:rPr>
        <w:t xml:space="preserve"> № 323-ФЗ «Об основах охраны здоровья граждан в Российской Федерации»,</w:t>
      </w:r>
      <w:r w:rsidR="0073011F" w:rsidRPr="0073011F">
        <w:rPr>
          <w:rFonts w:cs="Times New Roman"/>
          <w:szCs w:val="28"/>
          <w:lang w:eastAsia="ru-RU"/>
        </w:rPr>
        <w:t xml:space="preserve"> </w:t>
      </w:r>
      <w:r w:rsidR="0073011F" w:rsidRPr="0073011F">
        <w:rPr>
          <w:rFonts w:cs="Times New Roman"/>
          <w:szCs w:val="28"/>
        </w:rPr>
        <w:t>и</w:t>
      </w:r>
      <w:r w:rsidRPr="0073011F">
        <w:rPr>
          <w:rFonts w:cs="Times New Roman"/>
          <w:szCs w:val="28"/>
          <w:lang w:eastAsia="ru-RU"/>
        </w:rPr>
        <w:t xml:space="preserve"> профессиональными союзами медицинских работников или их объединениями (ассоциациями), представители которых включаются в</w:t>
      </w:r>
      <w:r w:rsidRPr="00376B01">
        <w:rPr>
          <w:rFonts w:cs="Times New Roman"/>
          <w:szCs w:val="28"/>
          <w:lang w:eastAsia="ru-RU"/>
        </w:rPr>
        <w:t xml:space="preserve"> состав комиссии по разработке территориальной программы ОМС Ярославской области.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6.3.</w:t>
      </w:r>
      <w:r w:rsidR="0073011F" w:rsidRPr="00376B01">
        <w:rPr>
          <w:rFonts w:cs="Times New Roman"/>
          <w:szCs w:val="28"/>
          <w:lang w:eastAsia="ru-RU"/>
        </w:rPr>
        <w:t> </w:t>
      </w:r>
      <w:r w:rsidRPr="00376B01">
        <w:rPr>
          <w:rFonts w:cs="Times New Roman"/>
          <w:szCs w:val="28"/>
          <w:lang w:eastAsia="ru-RU"/>
        </w:rPr>
        <w:t>Тарифы на оплату медицинской помощи по ОМС формируются в соответствии с принятыми в территориальной программе ОМС Ярославской области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73011F" w:rsidRPr="00376B01">
        <w:rPr>
          <w:rFonts w:cs="Times New Roman"/>
          <w:szCs w:val="28"/>
          <w:lang w:eastAsia="ru-RU"/>
        </w:rPr>
        <w:t> </w:t>
      </w:r>
      <w:r w:rsidRPr="00376B01">
        <w:rPr>
          <w:rFonts w:cs="Times New Roman"/>
          <w:szCs w:val="28"/>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в амбулаторных условиях медицинскую помощь;</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73011F" w:rsidRPr="00376B01">
        <w:rPr>
          <w:rFonts w:cs="Times New Roman"/>
          <w:szCs w:val="28"/>
          <w:lang w:eastAsia="ru-RU"/>
        </w:rPr>
        <w:t> </w:t>
      </w:r>
      <w:r w:rsidRPr="00376B01">
        <w:rPr>
          <w:rFonts w:cs="Times New Roman"/>
          <w:szCs w:val="28"/>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в амбулаторных условиях медицинскую помощь;</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73011F" w:rsidRPr="00376B01">
        <w:rPr>
          <w:rFonts w:cs="Times New Roman"/>
          <w:szCs w:val="28"/>
          <w:lang w:eastAsia="ru-RU"/>
        </w:rPr>
        <w:t> </w:t>
      </w:r>
      <w:r w:rsidRPr="00376B01">
        <w:rPr>
          <w:rFonts w:cs="Times New Roman"/>
          <w:szCs w:val="28"/>
          <w:lang w:eastAsia="ru-RU"/>
        </w:rPr>
        <w:t>врачам, фельдшерам и медицинским сестрам медицинских организаций и подразделений скорой медицинской помощи за оказанную вне медицинской организации скорую медицинскую помощь;</w:t>
      </w:r>
    </w:p>
    <w:p w:rsid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73011F" w:rsidRPr="00376B01">
        <w:rPr>
          <w:rFonts w:cs="Times New Roman"/>
          <w:szCs w:val="28"/>
          <w:lang w:eastAsia="ru-RU"/>
        </w:rPr>
        <w:t> </w:t>
      </w:r>
      <w:r w:rsidRPr="00376B01">
        <w:rPr>
          <w:rFonts w:cs="Times New Roman"/>
          <w:szCs w:val="28"/>
          <w:lang w:eastAsia="ru-RU"/>
        </w:rPr>
        <w:t>врачам-специалистам за оказанную в амбулаторных условиях медицинскую помощь.</w:t>
      </w:r>
    </w:p>
    <w:p w:rsidR="0073011F" w:rsidRPr="0073011F" w:rsidRDefault="0073011F" w:rsidP="0073011F">
      <w:pPr>
        <w:pStyle w:val="ConsPlusNormal"/>
        <w:ind w:firstLine="709"/>
        <w:jc w:val="both"/>
        <w:rPr>
          <w:rFonts w:ascii="Times New Roman" w:hAnsi="Times New Roman" w:cs="Times New Roman"/>
          <w:sz w:val="28"/>
          <w:szCs w:val="28"/>
        </w:rPr>
      </w:pPr>
      <w:r w:rsidRPr="0073011F">
        <w:rPr>
          <w:rFonts w:ascii="Times New Roman" w:hAnsi="Times New Roman" w:cs="Times New Roman"/>
          <w:sz w:val="28"/>
          <w:szCs w:val="28"/>
        </w:rP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ОМС</w:t>
      </w:r>
      <w:r w:rsidR="0061606F">
        <w:rPr>
          <w:rFonts w:ascii="Times New Roman" w:hAnsi="Times New Roman" w:cs="Times New Roman"/>
          <w:sz w:val="28"/>
          <w:szCs w:val="28"/>
        </w:rPr>
        <w:t xml:space="preserve"> Ярославской области</w:t>
      </w:r>
      <w:r w:rsidRPr="0073011F">
        <w:rPr>
          <w:rFonts w:ascii="Times New Roman" w:hAnsi="Times New Roman" w:cs="Times New Roman"/>
          <w:sz w:val="28"/>
          <w:szCs w:val="28"/>
        </w:rPr>
        <w:t xml:space="preserve">, </w:t>
      </w:r>
      <w:r w:rsidR="00A95140">
        <w:rPr>
          <w:rFonts w:ascii="Times New Roman" w:hAnsi="Times New Roman" w:cs="Times New Roman"/>
          <w:sz w:val="28"/>
          <w:szCs w:val="28"/>
        </w:rPr>
        <w:t>может быть</w:t>
      </w:r>
      <w:r w:rsidRPr="0073011F">
        <w:rPr>
          <w:rFonts w:ascii="Times New Roman" w:hAnsi="Times New Roman" w:cs="Times New Roman"/>
          <w:sz w:val="28"/>
          <w:szCs w:val="28"/>
        </w:rPr>
        <w:t xml:space="preserve"> примен</w:t>
      </w:r>
      <w:r w:rsidR="00A95140">
        <w:rPr>
          <w:rFonts w:ascii="Times New Roman" w:hAnsi="Times New Roman" w:cs="Times New Roman"/>
          <w:sz w:val="28"/>
          <w:szCs w:val="28"/>
        </w:rPr>
        <w:t>ен</w:t>
      </w:r>
      <w:r w:rsidRPr="0073011F">
        <w:rPr>
          <w:rFonts w:ascii="Times New Roman" w:hAnsi="Times New Roman" w:cs="Times New Roman"/>
          <w:sz w:val="28"/>
          <w:szCs w:val="28"/>
        </w:rPr>
        <w:t xml:space="preserve"> порядок</w:t>
      </w:r>
      <w:r w:rsidR="00A95140">
        <w:rPr>
          <w:rFonts w:ascii="Times New Roman" w:hAnsi="Times New Roman" w:cs="Times New Roman"/>
          <w:sz w:val="28"/>
          <w:szCs w:val="28"/>
        </w:rPr>
        <w:t xml:space="preserve">, определенный Положением </w:t>
      </w:r>
      <w:r w:rsidR="00774860" w:rsidRPr="006620FD">
        <w:rPr>
          <w:rFonts w:ascii="Times New Roman" w:hAnsi="Times New Roman" w:cs="Times New Roman"/>
          <w:sz w:val="28"/>
          <w:szCs w:val="28"/>
        </w:rPr>
        <w:t xml:space="preserve">об установлении тарифов на </w:t>
      </w:r>
      <w:r w:rsidR="00774860" w:rsidRPr="006620FD">
        <w:rPr>
          <w:rFonts w:ascii="Times New Roman" w:hAnsi="Times New Roman" w:cs="Times New Roman"/>
          <w:sz w:val="28"/>
          <w:szCs w:val="28"/>
        </w:rPr>
        <w:lastRenderedPageBreak/>
        <w:t>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r w:rsidRPr="0073011F">
        <w:rPr>
          <w:rFonts w:ascii="Times New Roman" w:hAnsi="Times New Roman" w:cs="Times New Roman"/>
          <w:sz w:val="28"/>
          <w:szCs w:val="28"/>
        </w:rPr>
        <w:t xml:space="preserve"> согласно приложению № 2 к Программе.</w:t>
      </w:r>
    </w:p>
    <w:p w:rsidR="0073011F" w:rsidRPr="00376B01" w:rsidRDefault="0073011F" w:rsidP="0073011F">
      <w:pPr>
        <w:widowControl w:val="0"/>
        <w:autoSpaceDE w:val="0"/>
        <w:autoSpaceDN w:val="0"/>
        <w:jc w:val="both"/>
        <w:rPr>
          <w:rFonts w:cs="Times New Roman"/>
          <w:szCs w:val="28"/>
          <w:lang w:eastAsia="ru-RU"/>
        </w:rPr>
      </w:pPr>
      <w:r w:rsidRPr="0073011F">
        <w:rPr>
          <w:rFonts w:cs="Times New Roman"/>
          <w:szCs w:val="28"/>
        </w:rP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 3 к Программе.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6.4.</w:t>
      </w:r>
      <w:r w:rsidR="0073011F" w:rsidRPr="00376B01">
        <w:rPr>
          <w:rFonts w:cs="Times New Roman"/>
          <w:szCs w:val="28"/>
          <w:lang w:eastAsia="ru-RU"/>
        </w:rPr>
        <w:t> </w:t>
      </w:r>
      <w:r w:rsidRPr="00376B01">
        <w:rPr>
          <w:rFonts w:cs="Times New Roman"/>
          <w:szCs w:val="28"/>
          <w:lang w:eastAsia="ru-RU"/>
        </w:rPr>
        <w:t>Применяются следующие способы оплаты медицинской помощи, оказываемой застрахованным по ОМС лицам в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6.4.1.</w:t>
      </w:r>
      <w:r w:rsidR="0073011F" w:rsidRPr="00376B01">
        <w:rPr>
          <w:rFonts w:cs="Times New Roman"/>
          <w:szCs w:val="28"/>
          <w:lang w:eastAsia="ru-RU"/>
        </w:rPr>
        <w:t> </w:t>
      </w:r>
      <w:r w:rsidRPr="00376B01">
        <w:rPr>
          <w:rFonts w:cs="Times New Roman"/>
          <w:szCs w:val="28"/>
          <w:lang w:eastAsia="ru-RU"/>
        </w:rPr>
        <w:t>При оплате медицинской помощи, оказанной в амбулаторных условиях:</w:t>
      </w:r>
    </w:p>
    <w:p w:rsidR="00376B01" w:rsidRPr="0073011F" w:rsidRDefault="0073011F" w:rsidP="00376B01">
      <w:pPr>
        <w:widowControl w:val="0"/>
        <w:autoSpaceDE w:val="0"/>
        <w:autoSpaceDN w:val="0"/>
        <w:jc w:val="both"/>
        <w:rPr>
          <w:rFonts w:cs="Times New Roman"/>
          <w:szCs w:val="28"/>
          <w:lang w:eastAsia="ru-RU"/>
        </w:rPr>
      </w:pPr>
      <w:r w:rsidRPr="00921303">
        <w:rPr>
          <w:rFonts w:cs="Times New Roman"/>
          <w:szCs w:val="28"/>
        </w:rPr>
        <w:t>-</w:t>
      </w:r>
      <w:r>
        <w:rPr>
          <w:rFonts w:cs="Times New Roman"/>
          <w:szCs w:val="28"/>
        </w:rPr>
        <w:t> </w:t>
      </w:r>
      <w:r w:rsidRPr="00921303">
        <w:rPr>
          <w:rFonts w:cs="Times New Roman"/>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73011F">
        <w:rPr>
          <w:rFonts w:eastAsiaTheme="minorHAnsi" w:cs="Times New Roman"/>
          <w:szCs w:val="28"/>
        </w:rPr>
        <w:t>молекулярно-</w:t>
      </w:r>
      <w:r w:rsidRPr="0073011F">
        <w:rPr>
          <w:rFonts w:cs="Times New Roman"/>
          <w:szCs w:val="28"/>
        </w:rPr>
        <w:t>генетических</w:t>
      </w:r>
      <w:r w:rsidRPr="0073011F">
        <w:rPr>
          <w:rFonts w:eastAsiaTheme="minorHAnsi" w:cs="Times New Roman"/>
          <w:szCs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73011F">
        <w:rPr>
          <w:rFonts w:cs="Times New Roman"/>
          <w:szCs w:val="28"/>
        </w:rPr>
        <w:t>, а</w:t>
      </w:r>
      <w:r w:rsidR="00F310BC" w:rsidRPr="00376B01">
        <w:rPr>
          <w:rFonts w:cs="Times New Roman"/>
          <w:szCs w:val="28"/>
          <w:lang w:eastAsia="ru-RU"/>
        </w:rPr>
        <w:t> </w:t>
      </w:r>
      <w:r w:rsidRPr="0073011F">
        <w:rPr>
          <w:rFonts w:cs="Times New Roman"/>
          <w:szCs w:val="28"/>
        </w:rPr>
        <w:t xml:space="preserve">также средств на финансовое обеспечение фельдшерских, фельдшерско-акушерских пунктов) в сочетании с оплатой за единицу объема медицинской помощи </w:t>
      </w:r>
      <w:r w:rsidR="00774860">
        <w:rPr>
          <w:rFonts w:cs="Times New Roman"/>
          <w:szCs w:val="28"/>
        </w:rPr>
        <w:t xml:space="preserve">– </w:t>
      </w:r>
      <w:r w:rsidRPr="0073011F">
        <w:rPr>
          <w:rFonts w:cs="Times New Roman"/>
          <w:szCs w:val="28"/>
        </w:rPr>
        <w:t>за медицинскую услугу, за посещение, за обращение (законченный случай)</w:t>
      </w:r>
      <w:r w:rsidR="00376B01" w:rsidRPr="0073011F">
        <w:rPr>
          <w:rFonts w:cs="Times New Roman"/>
          <w:szCs w:val="28"/>
          <w:lang w:eastAsia="ru-RU"/>
        </w:rPr>
        <w:t>;</w:t>
      </w:r>
    </w:p>
    <w:p w:rsidR="0073011F" w:rsidRPr="0073011F" w:rsidRDefault="0073011F" w:rsidP="0073011F">
      <w:pPr>
        <w:pStyle w:val="ConsPlusNormal"/>
        <w:ind w:firstLine="709"/>
        <w:jc w:val="both"/>
        <w:rPr>
          <w:rFonts w:ascii="Times New Roman" w:hAnsi="Times New Roman" w:cs="Times New Roman"/>
          <w:sz w:val="28"/>
          <w:szCs w:val="28"/>
        </w:rPr>
      </w:pPr>
      <w:r w:rsidRPr="0073011F">
        <w:rPr>
          <w:rFonts w:ascii="Times New Roman" w:hAnsi="Times New Roman" w:cs="Times New Roman"/>
          <w:sz w:val="28"/>
          <w:szCs w:val="28"/>
        </w:rPr>
        <w:t xml:space="preserve">-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73011F">
        <w:rPr>
          <w:rFonts w:ascii="Times New Roman" w:eastAsiaTheme="minorHAnsi" w:hAnsi="Times New Roman" w:cs="Times New Roman"/>
          <w:sz w:val="28"/>
          <w:szCs w:val="28"/>
        </w:rPr>
        <w:t>молекулярно-</w:t>
      </w:r>
      <w:r w:rsidRPr="0073011F">
        <w:rPr>
          <w:rFonts w:ascii="Times New Roman" w:hAnsi="Times New Roman" w:cs="Times New Roman"/>
          <w:sz w:val="28"/>
          <w:szCs w:val="28"/>
        </w:rPr>
        <w:t>генетических</w:t>
      </w:r>
      <w:r w:rsidRPr="0073011F">
        <w:rPr>
          <w:rFonts w:ascii="Times New Roman" w:eastAsiaTheme="minorHAnsi" w:hAnsi="Times New Roman" w:cs="Times New Roman"/>
          <w:sz w:val="28"/>
          <w:szCs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73011F">
        <w:rPr>
          <w:rFonts w:ascii="Times New Roman" w:hAnsi="Times New Roman" w:cs="Times New Roman"/>
          <w:sz w:val="28"/>
          <w:szCs w:val="28"/>
        </w:rPr>
        <w:t>, а</w:t>
      </w:r>
      <w:r w:rsidR="00F310BC" w:rsidRPr="00376B01">
        <w:rPr>
          <w:rFonts w:cs="Times New Roman"/>
          <w:szCs w:val="28"/>
        </w:rPr>
        <w:t> </w:t>
      </w:r>
      <w:r w:rsidRPr="0073011F">
        <w:rPr>
          <w:rFonts w:ascii="Times New Roman" w:hAnsi="Times New Roman" w:cs="Times New Roman"/>
          <w:sz w:val="28"/>
          <w:szCs w:val="28"/>
        </w:rPr>
        <w:t>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3011F" w:rsidRPr="0073011F" w:rsidRDefault="0073011F" w:rsidP="0073011F">
      <w:pPr>
        <w:pStyle w:val="ConsPlusNormal"/>
        <w:ind w:firstLine="709"/>
        <w:jc w:val="both"/>
        <w:rPr>
          <w:rFonts w:ascii="Times New Roman" w:hAnsi="Times New Roman" w:cs="Times New Roman"/>
          <w:sz w:val="28"/>
          <w:szCs w:val="28"/>
        </w:rPr>
      </w:pPr>
      <w:r w:rsidRPr="0073011F">
        <w:rPr>
          <w:rFonts w:ascii="Times New Roman" w:hAnsi="Times New Roman" w:cs="Times New Roman"/>
          <w:sz w:val="28"/>
          <w:szCs w:val="28"/>
        </w:rPr>
        <w:t xml:space="preserve">- за единицу объема медицинской помощи </w:t>
      </w:r>
      <w:r w:rsidR="004506F0">
        <w:rPr>
          <w:rFonts w:cs="Times New Roman"/>
          <w:szCs w:val="28"/>
        </w:rPr>
        <w:t>–</w:t>
      </w:r>
      <w:r w:rsidRPr="0073011F">
        <w:rPr>
          <w:rFonts w:ascii="Times New Roman" w:hAnsi="Times New Roman" w:cs="Times New Roman"/>
          <w:sz w:val="28"/>
          <w:szCs w:val="28"/>
        </w:rPr>
        <w:t xml:space="preserve">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w:t>
      </w:r>
      <w:r w:rsidR="004108E1">
        <w:rPr>
          <w:rFonts w:ascii="Times New Roman" w:hAnsi="Times New Roman" w:cs="Times New Roman"/>
          <w:sz w:val="28"/>
          <w:szCs w:val="28"/>
        </w:rPr>
        <w:t xml:space="preserve"> </w:t>
      </w:r>
      <w:r w:rsidRPr="0073011F">
        <w:rPr>
          <w:rFonts w:ascii="Times New Roman" w:hAnsi="Times New Roman" w:cs="Times New Roman"/>
          <w:sz w:val="28"/>
          <w:szCs w:val="28"/>
        </w:rPr>
        <w:t>отдельных медицинских организациях, не имеющих прикрепившихся лиц);</w:t>
      </w:r>
    </w:p>
    <w:p w:rsidR="00376B01" w:rsidRPr="00376B01" w:rsidRDefault="0073011F" w:rsidP="0073011F">
      <w:pPr>
        <w:widowControl w:val="0"/>
        <w:autoSpaceDE w:val="0"/>
        <w:autoSpaceDN w:val="0"/>
        <w:jc w:val="both"/>
        <w:rPr>
          <w:rFonts w:cs="Times New Roman"/>
          <w:szCs w:val="28"/>
          <w:lang w:eastAsia="ru-RU"/>
        </w:rPr>
      </w:pPr>
      <w:r w:rsidRPr="0073011F">
        <w:rPr>
          <w:rFonts w:cs="Times New Roman"/>
          <w:szCs w:val="28"/>
        </w:rPr>
        <w:lastRenderedPageBreak/>
        <w:t xml:space="preserve">- за единицу объема медицинской помощи </w:t>
      </w:r>
      <w:r w:rsidR="004506F0">
        <w:rPr>
          <w:rFonts w:cs="Times New Roman"/>
          <w:szCs w:val="28"/>
        </w:rPr>
        <w:t>–</w:t>
      </w:r>
      <w:r w:rsidRPr="0073011F">
        <w:rPr>
          <w:rFonts w:cs="Times New Roman"/>
          <w:szCs w:val="28"/>
        </w:rPr>
        <w:t xml:space="preserve"> за медицинскую услугу (используется при оплате отдельных диагностических (лабораторных) исследований </w:t>
      </w:r>
      <w:r w:rsidR="004506F0">
        <w:rPr>
          <w:rFonts w:cs="Times New Roman"/>
          <w:szCs w:val="28"/>
        </w:rPr>
        <w:t>–</w:t>
      </w:r>
      <w:r w:rsidRPr="0073011F">
        <w:rPr>
          <w:rFonts w:cs="Times New Roman"/>
          <w:szCs w:val="28"/>
        </w:rPr>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73011F">
        <w:rPr>
          <w:rFonts w:eastAsiaTheme="minorHAnsi" w:cs="Times New Roman"/>
          <w:szCs w:val="28"/>
        </w:rPr>
        <w:t>молекулярно-</w:t>
      </w:r>
      <w:r w:rsidRPr="0073011F">
        <w:rPr>
          <w:rFonts w:cs="Times New Roman"/>
          <w:szCs w:val="28"/>
        </w:rPr>
        <w:t>генетических</w:t>
      </w:r>
      <w:r w:rsidRPr="0073011F">
        <w:rPr>
          <w:rFonts w:eastAsiaTheme="minorHAnsi" w:cs="Times New Roman"/>
          <w:szCs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73011F">
        <w:rPr>
          <w:rFonts w:cs="Times New Roman"/>
          <w:szCs w:val="28"/>
        </w:rPr>
        <w:t>).</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6.4.2.</w:t>
      </w:r>
      <w:r w:rsidR="0073011F" w:rsidRPr="00376B01">
        <w:rPr>
          <w:rFonts w:cs="Times New Roman"/>
          <w:szCs w:val="28"/>
          <w:lang w:eastAsia="ru-RU"/>
        </w:rPr>
        <w:t> </w:t>
      </w:r>
      <w:r w:rsidRPr="00376B01">
        <w:rPr>
          <w:rFonts w:cs="Times New Roman"/>
          <w:szCs w:val="28"/>
          <w:lang w:eastAsia="ru-RU"/>
        </w:rPr>
        <w:t xml:space="preserve">При оплате медицинской помощи, </w:t>
      </w:r>
      <w:r w:rsidR="0020458D" w:rsidRPr="00990462">
        <w:rPr>
          <w:rFonts w:cs="Times New Roman"/>
          <w:szCs w:val="28"/>
        </w:rPr>
        <w:t xml:space="preserve">оказанной в амбулаторных, стационарных условиях (в том числе медицинской реабилитации) и в условиях дневного стационара, </w:t>
      </w:r>
      <w:r w:rsidR="004506F0">
        <w:rPr>
          <w:rFonts w:cs="Times New Roman"/>
          <w:szCs w:val="28"/>
        </w:rPr>
        <w:t>–</w:t>
      </w:r>
      <w:r w:rsidR="0020458D" w:rsidRPr="00990462">
        <w:rPr>
          <w:rFonts w:cs="Times New Roman"/>
          <w:szCs w:val="28"/>
        </w:rPr>
        <w:t xml:space="preserve"> по подушевому нормативу финансирования на прикрепившихся к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0458D" w:rsidRPr="006633ED">
        <w:rPr>
          <w:rFonts w:eastAsiaTheme="minorHAnsi" w:cs="Times New Roman"/>
          <w:szCs w:val="28"/>
        </w:rPr>
        <w:t>молекулярно-</w:t>
      </w:r>
      <w:r w:rsidR="0020458D" w:rsidRPr="006633ED">
        <w:rPr>
          <w:rFonts w:cs="Times New Roman"/>
          <w:szCs w:val="28"/>
        </w:rPr>
        <w:t>генетических</w:t>
      </w:r>
      <w:r w:rsidR="0020458D" w:rsidRPr="006633ED">
        <w:rPr>
          <w:rFonts w:eastAsiaTheme="minorHAnsi" w:cs="Times New Roman"/>
          <w:szCs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20458D" w:rsidRPr="006633ED">
        <w:rPr>
          <w:rFonts w:cs="Times New Roman"/>
          <w:szCs w:val="28"/>
        </w:rPr>
        <w:t>, а также средства на финансовое обеспечение фельдшерских,</w:t>
      </w:r>
      <w:r w:rsidR="0020458D" w:rsidRPr="00990462">
        <w:rPr>
          <w:rFonts w:cs="Times New Roman"/>
          <w:szCs w:val="28"/>
        </w:rPr>
        <w:t xml:space="preserve"> фельдшерско-акушерских пунктов.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Перечень медицинских организаций, оказывающих медицинскую помощь в амбулаторных, стационарных условиях и в условиях дневного стационара, имеющих прикрепившихся лиц и участвующих в проведении межучрежденческих расчетов, утверждается тарифным соглашением, указанным в</w:t>
      </w:r>
      <w:r w:rsidR="0020458D">
        <w:rPr>
          <w:rFonts w:cs="Times New Roman"/>
          <w:szCs w:val="28"/>
          <w:lang w:eastAsia="ru-RU"/>
        </w:rPr>
        <w:t xml:space="preserve"> подпункте</w:t>
      </w:r>
      <w:r w:rsidRPr="00376B01">
        <w:rPr>
          <w:rFonts w:cs="Times New Roman"/>
          <w:szCs w:val="28"/>
          <w:lang w:eastAsia="ru-RU"/>
        </w:rPr>
        <w:t xml:space="preserve"> </w:t>
      </w:r>
      <w:hyperlink w:anchor="P267" w:history="1"/>
      <w:r w:rsidR="0020458D">
        <w:rPr>
          <w:rFonts w:cs="Times New Roman"/>
          <w:szCs w:val="28"/>
          <w:lang w:eastAsia="ru-RU"/>
        </w:rPr>
        <w:t>6.2</w:t>
      </w:r>
      <w:r w:rsidRPr="00376B01">
        <w:rPr>
          <w:rFonts w:cs="Times New Roman"/>
          <w:szCs w:val="28"/>
          <w:lang w:eastAsia="ru-RU"/>
        </w:rPr>
        <w:t xml:space="preserve"> настоящего пункта, на основании приказа департамента здравоохранения и фармации Ярославской области.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6.4.3.</w:t>
      </w:r>
      <w:r w:rsidR="006633ED" w:rsidRPr="0073011F">
        <w:rPr>
          <w:rFonts w:cs="Times New Roman"/>
          <w:szCs w:val="28"/>
        </w:rPr>
        <w:t> </w:t>
      </w:r>
      <w:r w:rsidRPr="00376B01">
        <w:rPr>
          <w:rFonts w:cs="Times New Roman"/>
          <w:szCs w:val="28"/>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6633ED" w:rsidRPr="0073011F">
        <w:rPr>
          <w:rFonts w:cs="Times New Roman"/>
          <w:szCs w:val="28"/>
        </w:rPr>
        <w:t> </w:t>
      </w:r>
      <w:r w:rsidRPr="00376B01">
        <w:rPr>
          <w:rFonts w:cs="Times New Roman"/>
          <w:szCs w:val="28"/>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6633ED" w:rsidRPr="0073011F">
        <w:rPr>
          <w:rFonts w:cs="Times New Roman"/>
          <w:szCs w:val="28"/>
        </w:rPr>
        <w:t> </w:t>
      </w:r>
      <w:r w:rsidRPr="00376B01">
        <w:rPr>
          <w:rFonts w:cs="Times New Roman"/>
          <w:szCs w:val="28"/>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6.4.4.</w:t>
      </w:r>
      <w:r w:rsidR="006633ED" w:rsidRPr="0073011F">
        <w:rPr>
          <w:rFonts w:cs="Times New Roman"/>
          <w:szCs w:val="28"/>
        </w:rPr>
        <w:t> </w:t>
      </w:r>
      <w:r w:rsidRPr="00376B01">
        <w:rPr>
          <w:rFonts w:cs="Times New Roman"/>
          <w:szCs w:val="28"/>
          <w:lang w:eastAsia="ru-RU"/>
        </w:rPr>
        <w:t>При оплате медицинской помощи, оказанной в условиях дневного стационара: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6633ED" w:rsidRPr="0073011F">
        <w:rPr>
          <w:rFonts w:cs="Times New Roman"/>
          <w:szCs w:val="28"/>
        </w:rPr>
        <w:t> </w:t>
      </w:r>
      <w:r w:rsidRPr="00376B01">
        <w:rPr>
          <w:rFonts w:cs="Times New Roman"/>
          <w:szCs w:val="28"/>
          <w:lang w:eastAsia="ru-RU"/>
        </w:rPr>
        <w:t>за законченный случай лечения заболевания, включенного в соответ</w:t>
      </w:r>
      <w:r w:rsidRPr="00376B01">
        <w:rPr>
          <w:rFonts w:cs="Times New Roman"/>
          <w:szCs w:val="28"/>
          <w:lang w:eastAsia="ru-RU"/>
        </w:rPr>
        <w:lastRenderedPageBreak/>
        <w:t>ствующую группу заболеваний (в том числе клинико-статистические группы заболеваний);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w:t>
      </w:r>
      <w:r w:rsidR="006633ED" w:rsidRPr="0073011F">
        <w:rPr>
          <w:rFonts w:cs="Times New Roman"/>
          <w:szCs w:val="28"/>
        </w:rPr>
        <w:t> </w:t>
      </w:r>
      <w:r w:rsidRPr="00376B01">
        <w:rPr>
          <w:rFonts w:cs="Times New Roman"/>
          <w:szCs w:val="28"/>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6.4.5.</w:t>
      </w:r>
      <w:r w:rsidR="006633ED" w:rsidRPr="0073011F">
        <w:rPr>
          <w:rFonts w:cs="Times New Roman"/>
          <w:szCs w:val="28"/>
        </w:rPr>
        <w:t> </w:t>
      </w:r>
      <w:r w:rsidRPr="00376B01">
        <w:rPr>
          <w:rFonts w:cs="Times New Roman"/>
          <w:szCs w:val="28"/>
          <w:lang w:eastAsia="ru-RU"/>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4506F0">
        <w:rPr>
          <w:rFonts w:cs="Times New Roman"/>
          <w:szCs w:val="28"/>
        </w:rPr>
        <w:t>–</w:t>
      </w:r>
      <w:r w:rsidRPr="00376B01">
        <w:rPr>
          <w:rFonts w:cs="Times New Roman"/>
          <w:szCs w:val="28"/>
          <w:lang w:eastAsia="ru-RU"/>
        </w:rPr>
        <w:t xml:space="preserve"> по подушевому нормативу финансирования в сочетании с оплатой вызова скорой медицинской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6.5.</w:t>
      </w:r>
      <w:r w:rsidR="006633ED" w:rsidRPr="0073011F">
        <w:rPr>
          <w:rFonts w:cs="Times New Roman"/>
          <w:szCs w:val="28"/>
        </w:rPr>
        <w:t> </w:t>
      </w:r>
      <w:r w:rsidRPr="00376B01">
        <w:rPr>
          <w:rFonts w:cs="Times New Roman"/>
          <w:szCs w:val="28"/>
          <w:lang w:eastAsia="ru-RU"/>
        </w:rPr>
        <w:t xml:space="preserve">Оплата диагностических (лабораторных) исследований производится за единицу объема медицинской помощи </w:t>
      </w:r>
      <w:r w:rsidR="004506F0">
        <w:rPr>
          <w:rFonts w:cs="Times New Roman"/>
          <w:szCs w:val="28"/>
        </w:rPr>
        <w:t>–</w:t>
      </w:r>
      <w:r w:rsidRPr="00376B01">
        <w:rPr>
          <w:rFonts w:cs="Times New Roman"/>
          <w:szCs w:val="28"/>
          <w:lang w:eastAsia="ru-RU"/>
        </w:rPr>
        <w:t xml:space="preserve"> медицинскую услугу и</w:t>
      </w:r>
      <w:r w:rsidR="004108E1">
        <w:rPr>
          <w:rFonts w:cs="Times New Roman"/>
          <w:szCs w:val="28"/>
          <w:lang w:eastAsia="ru-RU"/>
        </w:rPr>
        <w:t xml:space="preserve"> </w:t>
      </w:r>
      <w:r w:rsidRPr="00376B01">
        <w:rPr>
          <w:rFonts w:cs="Times New Roman"/>
          <w:szCs w:val="28"/>
          <w:lang w:eastAsia="ru-RU"/>
        </w:rPr>
        <w:t>не</w:t>
      </w:r>
      <w:r w:rsidR="004108E1">
        <w:rPr>
          <w:rFonts w:cs="Times New Roman"/>
          <w:szCs w:val="28"/>
          <w:lang w:eastAsia="ru-RU"/>
        </w:rPr>
        <w:t xml:space="preserve"> </w:t>
      </w:r>
      <w:r w:rsidRPr="00376B01">
        <w:rPr>
          <w:rFonts w:cs="Times New Roman"/>
          <w:szCs w:val="28"/>
          <w:lang w:eastAsia="ru-RU"/>
        </w:rPr>
        <w:t xml:space="preserve">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w:t>
      </w:r>
      <w:r w:rsidR="00137D86">
        <w:rPr>
          <w:rFonts w:cs="Times New Roman"/>
          <w:szCs w:val="28"/>
        </w:rPr>
        <w:t>–</w:t>
      </w:r>
      <w:r w:rsidRPr="00376B01">
        <w:rPr>
          <w:rFonts w:cs="Times New Roman"/>
          <w:szCs w:val="28"/>
          <w:lang w:eastAsia="ru-RU"/>
        </w:rPr>
        <w:t xml:space="preserve"> по подушевому нормативу на прикрепившихся лиц и за единицу объема медицинской помощи (медицинскую услугу).</w:t>
      </w:r>
    </w:p>
    <w:p w:rsidR="006633ED" w:rsidRPr="006633ED" w:rsidRDefault="00376B01" w:rsidP="006633ED">
      <w:pPr>
        <w:widowControl w:val="0"/>
        <w:autoSpaceDE w:val="0"/>
        <w:autoSpaceDN w:val="0"/>
        <w:jc w:val="both"/>
        <w:rPr>
          <w:rFonts w:cs="Times New Roman"/>
          <w:szCs w:val="28"/>
        </w:rPr>
      </w:pPr>
      <w:r w:rsidRPr="006633ED">
        <w:rPr>
          <w:rFonts w:cs="Times New Roman"/>
          <w:szCs w:val="28"/>
          <w:lang w:eastAsia="ru-RU"/>
        </w:rPr>
        <w:t>6.6.</w:t>
      </w:r>
      <w:r w:rsidR="006633ED" w:rsidRPr="006633ED">
        <w:rPr>
          <w:rFonts w:cs="Times New Roman"/>
          <w:szCs w:val="28"/>
        </w:rPr>
        <w:t> </w:t>
      </w:r>
      <w:r w:rsidRPr="006633ED">
        <w:rPr>
          <w:rFonts w:cs="Times New Roman"/>
          <w:szCs w:val="28"/>
          <w:lang w:eastAsia="ru-RU"/>
        </w:rPr>
        <w:t xml:space="preserve">В рамках проведения профилактических мероприятий департамент здравоохранения и фармации Ярославской области </w:t>
      </w:r>
      <w:r w:rsidR="006633ED" w:rsidRPr="006633ED">
        <w:rPr>
          <w:rFonts w:cs="Times New Roman"/>
          <w:szCs w:val="28"/>
        </w:rPr>
        <w:t xml:space="preserve">с учетом установленных Правительством Российской Федерации особенностей реализации базовой программы </w:t>
      </w:r>
      <w:r w:rsidR="00137D86">
        <w:rPr>
          <w:rFonts w:cs="Times New Roman"/>
          <w:szCs w:val="28"/>
        </w:rPr>
        <w:t>ОМС</w:t>
      </w:r>
      <w:r w:rsidR="006633ED" w:rsidRPr="006633ED">
        <w:rPr>
          <w:rFonts w:cs="Times New Roman"/>
          <w:szCs w:val="28"/>
        </w:rPr>
        <w:t xml:space="preserve">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приемы (осмотры, консультации) медицинскими работниками, медицинские исследования и</w:t>
      </w:r>
      <w:r w:rsidR="004108E1">
        <w:rPr>
          <w:rFonts w:cs="Times New Roman"/>
          <w:szCs w:val="28"/>
          <w:lang w:eastAsia="ru-RU"/>
        </w:rPr>
        <w:t xml:space="preserve"> </w:t>
      </w:r>
      <w:r w:rsidR="006633ED" w:rsidRPr="006633ED">
        <w:rPr>
          <w:rFonts w:cs="Times New Roman"/>
          <w:szCs w:val="28"/>
        </w:rPr>
        <w:t>иные медицинские вмешательства, проводимые в рамках профилактических медицинских осмотров и диспансеризации.</w:t>
      </w:r>
    </w:p>
    <w:p w:rsidR="00376B01" w:rsidRPr="00376B01" w:rsidRDefault="006633ED" w:rsidP="006633ED">
      <w:pPr>
        <w:widowControl w:val="0"/>
        <w:autoSpaceDE w:val="0"/>
        <w:autoSpaceDN w:val="0"/>
        <w:jc w:val="both"/>
        <w:rPr>
          <w:rFonts w:cs="Times New Roman"/>
          <w:szCs w:val="28"/>
          <w:lang w:eastAsia="ru-RU"/>
        </w:rPr>
      </w:pPr>
      <w:r w:rsidRPr="006633ED">
        <w:rPr>
          <w:rFonts w:cs="Times New Roman"/>
          <w:szCs w:val="28"/>
        </w:rPr>
        <w:t xml:space="preserve">Порядок проведения данных профилактических мероприятий и диспансерного наблюдения утверждается ежегодно приказом департамента здравоохранения и фармации Ярославской области и Территориального фонда </w:t>
      </w:r>
      <w:r w:rsidR="00137D86">
        <w:rPr>
          <w:rFonts w:cs="Times New Roman"/>
          <w:szCs w:val="28"/>
        </w:rPr>
        <w:t>обязательного медицинского страхования</w:t>
      </w:r>
      <w:r w:rsidRPr="006633ED">
        <w:rPr>
          <w:rFonts w:cs="Times New Roman"/>
          <w:szCs w:val="28"/>
        </w:rPr>
        <w:t xml:space="preserve"> Ярославской области.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Департамент здравоохранения и фармации Ярославской области размещает информацию о медицинских организациях, на базе которых граждане могут пройти профилактические медицинские осмотры, включая диспансеризацию, на портале органов государственной власти Ярославской области в</w:t>
      </w:r>
      <w:r w:rsidR="004108E1">
        <w:rPr>
          <w:rFonts w:cs="Times New Roman"/>
          <w:szCs w:val="28"/>
          <w:lang w:eastAsia="ru-RU"/>
        </w:rPr>
        <w:t xml:space="preserve"> </w:t>
      </w:r>
      <w:r w:rsidRPr="00376B01">
        <w:rPr>
          <w:rFonts w:cs="Times New Roman"/>
          <w:szCs w:val="28"/>
          <w:lang w:eastAsia="ru-RU"/>
        </w:rPr>
        <w:t>информационно-телекоммуникационной сети «Интернет» по адресу: www.yarregion.ru.</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При необходимости для проведения медицинских исследований в рам</w:t>
      </w:r>
      <w:r w:rsidRPr="00376B01">
        <w:rPr>
          <w:rFonts w:cs="Times New Roman"/>
          <w:szCs w:val="28"/>
          <w:lang w:eastAsia="ru-RU"/>
        </w:rPr>
        <w:lastRenderedPageBreak/>
        <w:t>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6.7.</w:t>
      </w:r>
      <w:r w:rsidR="006633ED" w:rsidRPr="006633ED">
        <w:rPr>
          <w:rFonts w:cs="Times New Roman"/>
          <w:szCs w:val="28"/>
        </w:rPr>
        <w:t> </w:t>
      </w:r>
      <w:r w:rsidRPr="00376B01">
        <w:rPr>
          <w:rFonts w:cs="Times New Roman"/>
          <w:szCs w:val="28"/>
          <w:lang w:eastAsia="ru-RU"/>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633ED" w:rsidRPr="006633ED" w:rsidRDefault="006633ED" w:rsidP="006633ED">
      <w:pPr>
        <w:pStyle w:val="ConsPlusNormal"/>
        <w:ind w:firstLine="709"/>
        <w:jc w:val="both"/>
        <w:rPr>
          <w:rFonts w:ascii="Times New Roman" w:hAnsi="Times New Roman" w:cs="Times New Roman"/>
          <w:sz w:val="28"/>
          <w:szCs w:val="28"/>
        </w:rPr>
      </w:pPr>
      <w:r w:rsidRPr="006633ED">
        <w:rPr>
          <w:rFonts w:ascii="Times New Roman" w:eastAsia="Calibri" w:hAnsi="Times New Roman" w:cs="Times New Roman"/>
          <w:sz w:val="28"/>
          <w:szCs w:val="28"/>
        </w:rPr>
        <w:t>Оплата профилактических медицинских осмотров, в том числе в</w:t>
      </w:r>
      <w:r w:rsidR="004108E1">
        <w:rPr>
          <w:rFonts w:ascii="Times New Roman" w:eastAsia="Calibri" w:hAnsi="Times New Roman" w:cs="Times New Roman"/>
          <w:sz w:val="28"/>
          <w:szCs w:val="28"/>
        </w:rPr>
        <w:t xml:space="preserve"> </w:t>
      </w:r>
      <w:r w:rsidRPr="006633ED">
        <w:rPr>
          <w:rFonts w:ascii="Times New Roman" w:eastAsia="Calibri" w:hAnsi="Times New Roman" w:cs="Times New Roman"/>
          <w:sz w:val="28"/>
          <w:szCs w:val="28"/>
        </w:rPr>
        <w:t>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w:t>
      </w:r>
      <w:r w:rsidR="00137D86">
        <w:rPr>
          <w:rFonts w:ascii="Times New Roman" w:eastAsia="Calibri" w:hAnsi="Times New Roman" w:cs="Times New Roman"/>
          <w:sz w:val="28"/>
          <w:szCs w:val="28"/>
        </w:rPr>
        <w:t>,</w:t>
      </w:r>
      <w:r w:rsidRPr="006633ED">
        <w:rPr>
          <w:rFonts w:ascii="Times New Roman" w:eastAsia="Calibri" w:hAnsi="Times New Roman" w:cs="Times New Roman"/>
          <w:sz w:val="28"/>
          <w:szCs w:val="28"/>
        </w:rPr>
        <w:t xml:space="preserve"> и с учетом целевых показателей охвата населения профилактическими медицинскими осмотрами </w:t>
      </w:r>
      <w:r w:rsidRPr="006633ED">
        <w:rPr>
          <w:rFonts w:ascii="Times New Roman" w:hAnsi="Times New Roman" w:cs="Times New Roman"/>
          <w:sz w:val="28"/>
          <w:szCs w:val="28"/>
        </w:rPr>
        <w:t>федерального</w:t>
      </w:r>
      <w:r w:rsidRPr="006633ED">
        <w:rPr>
          <w:rFonts w:ascii="Times New Roman" w:hAnsi="Times New Roman" w:cs="Times New Roman"/>
          <w:spacing w:val="89"/>
          <w:sz w:val="28"/>
          <w:szCs w:val="28"/>
        </w:rPr>
        <w:t xml:space="preserve"> </w:t>
      </w:r>
      <w:r w:rsidRPr="006633ED">
        <w:rPr>
          <w:rFonts w:ascii="Times New Roman" w:hAnsi="Times New Roman" w:cs="Times New Roman"/>
          <w:sz w:val="28"/>
          <w:szCs w:val="28"/>
        </w:rPr>
        <w:t>проекта</w:t>
      </w:r>
      <w:r w:rsidRPr="006633ED">
        <w:rPr>
          <w:rFonts w:ascii="Times New Roman" w:hAnsi="Times New Roman" w:cs="Times New Roman"/>
          <w:spacing w:val="91"/>
          <w:sz w:val="28"/>
          <w:szCs w:val="28"/>
        </w:rPr>
        <w:t xml:space="preserve"> </w:t>
      </w:r>
      <w:r w:rsidRPr="006633ED">
        <w:rPr>
          <w:rFonts w:ascii="Times New Roman" w:hAnsi="Times New Roman" w:cs="Times New Roman"/>
          <w:sz w:val="28"/>
          <w:szCs w:val="28"/>
        </w:rPr>
        <w:t>«Развитие</w:t>
      </w:r>
      <w:r w:rsidRPr="006633ED">
        <w:rPr>
          <w:rFonts w:ascii="Times New Roman" w:hAnsi="Times New Roman" w:cs="Times New Roman"/>
          <w:spacing w:val="91"/>
          <w:sz w:val="28"/>
          <w:szCs w:val="28"/>
        </w:rPr>
        <w:t xml:space="preserve"> </w:t>
      </w:r>
      <w:r w:rsidRPr="006633ED">
        <w:rPr>
          <w:rFonts w:ascii="Times New Roman" w:hAnsi="Times New Roman" w:cs="Times New Roman"/>
          <w:sz w:val="28"/>
          <w:szCs w:val="28"/>
        </w:rPr>
        <w:t>системы</w:t>
      </w:r>
      <w:r w:rsidRPr="006633ED">
        <w:rPr>
          <w:rFonts w:ascii="Times New Roman" w:hAnsi="Times New Roman" w:cs="Times New Roman"/>
          <w:spacing w:val="90"/>
          <w:sz w:val="28"/>
          <w:szCs w:val="28"/>
        </w:rPr>
        <w:t xml:space="preserve"> </w:t>
      </w:r>
      <w:r w:rsidRPr="006633ED">
        <w:rPr>
          <w:rFonts w:ascii="Times New Roman" w:hAnsi="Times New Roman" w:cs="Times New Roman"/>
          <w:sz w:val="28"/>
          <w:szCs w:val="28"/>
        </w:rPr>
        <w:t>оказания</w:t>
      </w:r>
      <w:r w:rsidRPr="006633ED">
        <w:rPr>
          <w:rFonts w:ascii="Times New Roman" w:hAnsi="Times New Roman" w:cs="Times New Roman"/>
          <w:spacing w:val="89"/>
          <w:sz w:val="28"/>
          <w:szCs w:val="28"/>
        </w:rPr>
        <w:t xml:space="preserve"> </w:t>
      </w:r>
      <w:r w:rsidRPr="006633ED">
        <w:rPr>
          <w:rFonts w:ascii="Times New Roman" w:hAnsi="Times New Roman" w:cs="Times New Roman"/>
          <w:sz w:val="28"/>
          <w:szCs w:val="28"/>
        </w:rPr>
        <w:t>первичной</w:t>
      </w:r>
      <w:r w:rsidRPr="006633ED">
        <w:rPr>
          <w:rFonts w:ascii="Times New Roman" w:hAnsi="Times New Roman" w:cs="Times New Roman"/>
          <w:spacing w:val="92"/>
          <w:sz w:val="28"/>
          <w:szCs w:val="28"/>
        </w:rPr>
        <w:t xml:space="preserve"> </w:t>
      </w:r>
      <w:r w:rsidRPr="006633ED">
        <w:rPr>
          <w:rFonts w:ascii="Times New Roman" w:hAnsi="Times New Roman" w:cs="Times New Roman"/>
          <w:spacing w:val="1"/>
          <w:sz w:val="28"/>
          <w:szCs w:val="28"/>
        </w:rPr>
        <w:t>медико</w:t>
      </w:r>
      <w:r w:rsidRPr="006633ED">
        <w:rPr>
          <w:rFonts w:ascii="Times New Roman" w:hAnsi="Times New Roman" w:cs="Times New Roman"/>
          <w:sz w:val="28"/>
          <w:szCs w:val="28"/>
        </w:rPr>
        <w:t>-санитарной</w:t>
      </w:r>
      <w:r w:rsidRPr="006633ED">
        <w:rPr>
          <w:rFonts w:ascii="Times New Roman" w:hAnsi="Times New Roman" w:cs="Times New Roman"/>
          <w:spacing w:val="-1"/>
          <w:sz w:val="28"/>
          <w:szCs w:val="28"/>
        </w:rPr>
        <w:t xml:space="preserve"> </w:t>
      </w:r>
      <w:r w:rsidRPr="006633ED">
        <w:rPr>
          <w:rFonts w:ascii="Times New Roman" w:hAnsi="Times New Roman" w:cs="Times New Roman"/>
          <w:sz w:val="28"/>
          <w:szCs w:val="28"/>
        </w:rPr>
        <w:t>помощи» национального</w:t>
      </w:r>
      <w:r w:rsidRPr="006633ED">
        <w:rPr>
          <w:rFonts w:ascii="Times New Roman" w:hAnsi="Times New Roman" w:cs="Times New Roman"/>
          <w:spacing w:val="-1"/>
          <w:sz w:val="28"/>
          <w:szCs w:val="28"/>
        </w:rPr>
        <w:t xml:space="preserve"> </w:t>
      </w:r>
      <w:r w:rsidRPr="006633ED">
        <w:rPr>
          <w:rFonts w:ascii="Times New Roman" w:hAnsi="Times New Roman" w:cs="Times New Roman"/>
          <w:sz w:val="28"/>
          <w:szCs w:val="28"/>
        </w:rPr>
        <w:t>проекта «Здравоохранение»</w:t>
      </w:r>
      <w:r w:rsidRPr="006633ED">
        <w:rPr>
          <w:rFonts w:ascii="Times New Roman" w:eastAsia="Calibri" w:hAnsi="Times New Roman" w:cs="Times New Roman"/>
          <w:sz w:val="28"/>
          <w:szCs w:val="28"/>
        </w:rPr>
        <w:t>)</w:t>
      </w:r>
      <w:r w:rsidRPr="006633ED">
        <w:rPr>
          <w:rFonts w:ascii="Times New Roman" w:hAnsi="Times New Roman" w:cs="Times New Roman"/>
          <w:sz w:val="28"/>
          <w:szCs w:val="28"/>
        </w:rPr>
        <w:t>.</w:t>
      </w:r>
    </w:p>
    <w:p w:rsidR="00376B01" w:rsidRPr="00376B01" w:rsidRDefault="006633ED" w:rsidP="006633ED">
      <w:pPr>
        <w:widowControl w:val="0"/>
        <w:autoSpaceDE w:val="0"/>
        <w:autoSpaceDN w:val="0"/>
        <w:jc w:val="both"/>
        <w:rPr>
          <w:rFonts w:cs="Times New Roman"/>
          <w:szCs w:val="28"/>
          <w:lang w:eastAsia="ru-RU"/>
        </w:rPr>
      </w:pPr>
      <w:r w:rsidRPr="006633ED">
        <w:rPr>
          <w:rFonts w:cs="Times New Roman"/>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7.</w:t>
      </w:r>
      <w:r w:rsidR="006633ED" w:rsidRPr="006633ED">
        <w:rPr>
          <w:rFonts w:cs="Times New Roman"/>
          <w:szCs w:val="28"/>
        </w:rPr>
        <w:t> </w:t>
      </w:r>
      <w:r w:rsidRPr="00376B01">
        <w:rPr>
          <w:rFonts w:cs="Times New Roman"/>
          <w:szCs w:val="28"/>
          <w:lang w:eastAsia="ru-RU"/>
        </w:rPr>
        <w:t>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(в том числе по перечню видов высокотехнологичной медицинской помощи) предусмотрены утвержденной</w:t>
      </w:r>
      <w:r w:rsidR="006633ED">
        <w:rPr>
          <w:rFonts w:cs="Times New Roman"/>
          <w:szCs w:val="28"/>
          <w:lang w:eastAsia="ru-RU"/>
        </w:rPr>
        <w:t xml:space="preserve"> стоимостью</w:t>
      </w:r>
      <w:r w:rsidRPr="00376B01">
        <w:rPr>
          <w:rFonts w:cs="Times New Roman"/>
          <w:szCs w:val="28"/>
          <w:lang w:eastAsia="ru-RU"/>
        </w:rPr>
        <w:t xml:space="preserve"> Территориальной программы по условиям </w:t>
      </w:r>
      <w:r w:rsidR="00753BA3" w:rsidRPr="00753BA3">
        <w:rPr>
          <w:rFonts w:eastAsia="Calibri" w:cs="Times New Roman"/>
          <w:szCs w:val="28"/>
          <w:lang w:eastAsia="ru-RU"/>
        </w:rPr>
        <w:t>ее оказания на 2021 год</w:t>
      </w:r>
      <w:r w:rsidRPr="00376B01">
        <w:rPr>
          <w:rFonts w:cs="Times New Roman"/>
          <w:szCs w:val="28"/>
          <w:lang w:eastAsia="ru-RU"/>
        </w:rPr>
        <w:t xml:space="preserve"> (приложение 12 к Территориальной программе), </w:t>
      </w:r>
      <w:hyperlink w:anchor="P8304" w:history="1">
        <w:r w:rsidRPr="00376B01">
          <w:rPr>
            <w:rFonts w:cs="Times New Roman"/>
            <w:szCs w:val="28"/>
            <w:lang w:eastAsia="ru-RU"/>
          </w:rPr>
          <w:t>информацией</w:t>
        </w:r>
      </w:hyperlink>
      <w:r w:rsidRPr="00376B01">
        <w:rPr>
          <w:rFonts w:cs="Times New Roman"/>
          <w:szCs w:val="28"/>
          <w:lang w:eastAsia="ru-RU"/>
        </w:rPr>
        <w:t xml:space="preserve"> о нормативах объема медицинской помощи и 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Территориальной программой (приложение</w:t>
      </w:r>
      <w:r w:rsidR="00137D86" w:rsidRPr="00064CC6">
        <w:rPr>
          <w:rFonts w:cs="Times New Roman"/>
          <w:szCs w:val="28"/>
        </w:rPr>
        <w:t> </w:t>
      </w:r>
      <w:r w:rsidRPr="00376B01">
        <w:rPr>
          <w:rFonts w:cs="Times New Roman"/>
          <w:szCs w:val="28"/>
          <w:lang w:eastAsia="ru-RU"/>
        </w:rPr>
        <w:t>13 к Территориальной программе).</w:t>
      </w:r>
    </w:p>
    <w:p w:rsidR="00064CC6" w:rsidRPr="00064CC6" w:rsidRDefault="00376B01" w:rsidP="00064CC6">
      <w:pPr>
        <w:pStyle w:val="ConsPlusNormal"/>
        <w:ind w:firstLine="709"/>
        <w:jc w:val="both"/>
        <w:rPr>
          <w:rFonts w:ascii="Times New Roman" w:hAnsi="Times New Roman" w:cs="Times New Roman"/>
          <w:sz w:val="28"/>
          <w:szCs w:val="28"/>
        </w:rPr>
      </w:pPr>
      <w:r w:rsidRPr="00064CC6">
        <w:rPr>
          <w:rFonts w:ascii="Times New Roman" w:hAnsi="Times New Roman" w:cs="Times New Roman"/>
          <w:sz w:val="28"/>
          <w:szCs w:val="28"/>
        </w:rPr>
        <w:t>8.</w:t>
      </w:r>
      <w:r w:rsidR="00064CC6" w:rsidRPr="00064CC6">
        <w:rPr>
          <w:rFonts w:ascii="Times New Roman" w:hAnsi="Times New Roman" w:cs="Times New Roman"/>
          <w:sz w:val="28"/>
          <w:szCs w:val="28"/>
        </w:rPr>
        <w:t> </w:t>
      </w:r>
      <w:r w:rsidRPr="00064CC6">
        <w:rPr>
          <w:rFonts w:ascii="Times New Roman" w:hAnsi="Times New Roman" w:cs="Times New Roman"/>
          <w:sz w:val="28"/>
          <w:szCs w:val="28"/>
        </w:rPr>
        <w:t xml:space="preserve">Распределение объема отдельных диагностических (лабораторных) исследований </w:t>
      </w:r>
      <w:r w:rsidR="00064CC6" w:rsidRPr="00064CC6">
        <w:rPr>
          <w:rFonts w:ascii="Times New Roman" w:hAnsi="Times New Roman" w:cs="Times New Roman"/>
          <w:sz w:val="28"/>
          <w:szCs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64CC6" w:rsidRPr="00064CC6">
        <w:rPr>
          <w:rFonts w:ascii="Times New Roman" w:eastAsiaTheme="minorHAnsi" w:hAnsi="Times New Roman" w:cs="Times New Roman"/>
          <w:sz w:val="28"/>
          <w:szCs w:val="28"/>
        </w:rPr>
        <w:t>молекулярно-</w:t>
      </w:r>
      <w:r w:rsidR="00064CC6" w:rsidRPr="00064CC6">
        <w:rPr>
          <w:rFonts w:ascii="Times New Roman" w:hAnsi="Times New Roman" w:cs="Times New Roman"/>
          <w:sz w:val="28"/>
          <w:szCs w:val="28"/>
        </w:rPr>
        <w:t>генетических</w:t>
      </w:r>
      <w:r w:rsidR="00064CC6" w:rsidRPr="00064CC6">
        <w:rPr>
          <w:rFonts w:ascii="Times New Roman" w:eastAsiaTheme="minorHAnsi" w:hAnsi="Times New Roman" w:cs="Times New Roman"/>
          <w:sz w:val="28"/>
          <w:szCs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064CC6" w:rsidRPr="00064CC6">
        <w:rPr>
          <w:rFonts w:ascii="Times New Roman" w:hAnsi="Times New Roman" w:cs="Times New Roman"/>
          <w:sz w:val="28"/>
          <w:szCs w:val="28"/>
        </w:rPr>
        <w:t xml:space="preserve">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64CC6" w:rsidRPr="00064CC6" w:rsidRDefault="00064CC6" w:rsidP="00064CC6">
      <w:pPr>
        <w:pStyle w:val="ConsPlusNormal"/>
        <w:ind w:firstLine="709"/>
        <w:jc w:val="both"/>
        <w:rPr>
          <w:rFonts w:ascii="Times New Roman" w:hAnsi="Times New Roman" w:cs="Times New Roman"/>
          <w:sz w:val="28"/>
          <w:szCs w:val="28"/>
        </w:rPr>
      </w:pPr>
      <w:r w:rsidRPr="00064CC6">
        <w:rPr>
          <w:rFonts w:ascii="Times New Roman" w:hAnsi="Times New Roman" w:cs="Times New Roman"/>
          <w:sz w:val="28"/>
          <w:szCs w:val="28"/>
        </w:rPr>
        <w:lastRenderedPageBreak/>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064CC6">
        <w:rPr>
          <w:rFonts w:ascii="Times New Roman" w:eastAsiaTheme="minorHAnsi" w:hAnsi="Times New Roman" w:cs="Times New Roman"/>
          <w:sz w:val="28"/>
          <w:szCs w:val="28"/>
        </w:rPr>
        <w:t>молекулярно-</w:t>
      </w:r>
      <w:r w:rsidRPr="00064CC6">
        <w:rPr>
          <w:rFonts w:ascii="Times New Roman" w:hAnsi="Times New Roman" w:cs="Times New Roman"/>
          <w:sz w:val="28"/>
          <w:szCs w:val="28"/>
        </w:rPr>
        <w:t>генетических</w:t>
      </w:r>
      <w:r w:rsidRPr="00064CC6">
        <w:rPr>
          <w:rFonts w:ascii="Times New Roman" w:eastAsiaTheme="minorHAnsi" w:hAnsi="Times New Roman" w:cs="Times New Roman"/>
          <w:sz w:val="28"/>
          <w:szCs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064CC6">
        <w:rPr>
          <w:rFonts w:ascii="Times New Roman" w:hAnsi="Times New Roman" w:cs="Times New Roman"/>
          <w:sz w:val="28"/>
          <w:szCs w:val="28"/>
        </w:rPr>
        <w:t>)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rsidR="00064CC6" w:rsidRPr="00064CC6" w:rsidRDefault="00064CC6" w:rsidP="00064CC6">
      <w:pPr>
        <w:pStyle w:val="ConsPlusNormal"/>
        <w:ind w:firstLine="709"/>
        <w:jc w:val="both"/>
        <w:rPr>
          <w:rFonts w:ascii="Times New Roman" w:hAnsi="Times New Roman" w:cs="Times New Roman"/>
          <w:sz w:val="28"/>
          <w:szCs w:val="28"/>
        </w:rPr>
      </w:pPr>
      <w:r w:rsidRPr="00064CC6">
        <w:rPr>
          <w:rFonts w:ascii="Times New Roman" w:hAnsi="Times New Roman" w:cs="Times New Roman"/>
          <w:sz w:val="28"/>
          <w:szCs w:val="28"/>
        </w:rP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064CC6">
        <w:rPr>
          <w:rFonts w:ascii="Times New Roman" w:eastAsiaTheme="minorHAnsi" w:hAnsi="Times New Roman" w:cs="Times New Roman"/>
          <w:sz w:val="28"/>
          <w:szCs w:val="28"/>
        </w:rPr>
        <w:t>молекулярно-</w:t>
      </w:r>
      <w:r w:rsidRPr="00064CC6">
        <w:rPr>
          <w:rFonts w:ascii="Times New Roman" w:hAnsi="Times New Roman" w:cs="Times New Roman"/>
          <w:sz w:val="28"/>
          <w:szCs w:val="28"/>
        </w:rPr>
        <w:t>генетических</w:t>
      </w:r>
      <w:r w:rsidRPr="00064CC6">
        <w:rPr>
          <w:rFonts w:ascii="Times New Roman" w:eastAsiaTheme="minorHAnsi" w:hAnsi="Times New Roman" w:cs="Times New Roman"/>
          <w:sz w:val="28"/>
          <w:szCs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064CC6">
        <w:rPr>
          <w:rFonts w:ascii="Times New Roman" w:hAnsi="Times New Roman" w:cs="Times New Roman"/>
          <w:sz w:val="28"/>
          <w:szCs w:val="28"/>
        </w:rPr>
        <w:t>), предоставляемых в конкретных медицинских организациях.</w:t>
      </w:r>
    </w:p>
    <w:p w:rsidR="00064CC6" w:rsidRPr="00064CC6" w:rsidRDefault="00064CC6" w:rsidP="00064CC6">
      <w:pPr>
        <w:pStyle w:val="ConsPlusNormal"/>
        <w:ind w:firstLine="709"/>
        <w:jc w:val="both"/>
        <w:rPr>
          <w:rFonts w:ascii="Times New Roman" w:hAnsi="Times New Roman" w:cs="Times New Roman"/>
          <w:sz w:val="28"/>
          <w:szCs w:val="28"/>
        </w:rPr>
      </w:pPr>
      <w:r w:rsidRPr="00064CC6">
        <w:rPr>
          <w:rFonts w:ascii="Times New Roman" w:hAnsi="Times New Roman" w:cs="Times New Roman"/>
          <w:sz w:val="28"/>
          <w:szCs w:val="28"/>
        </w:rPr>
        <w:t>Порядок направления на такие исследования устанавливается приказом департамента здравоохранения и фармации Ярославской области.</w:t>
      </w:r>
    </w:p>
    <w:p w:rsidR="00376B01" w:rsidRPr="00376B01" w:rsidRDefault="00064CC6" w:rsidP="00064CC6">
      <w:pPr>
        <w:widowControl w:val="0"/>
        <w:autoSpaceDE w:val="0"/>
        <w:autoSpaceDN w:val="0"/>
        <w:jc w:val="both"/>
        <w:rPr>
          <w:rFonts w:cs="Times New Roman"/>
          <w:szCs w:val="28"/>
          <w:lang w:eastAsia="ru-RU"/>
        </w:rPr>
      </w:pPr>
      <w:r w:rsidRPr="00064CC6">
        <w:rPr>
          <w:rFonts w:cs="Times New Roman"/>
          <w:szCs w:val="28"/>
        </w:rP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064CC6">
        <w:rPr>
          <w:rFonts w:eastAsiaTheme="minorHAnsi" w:cs="Times New Roman"/>
          <w:szCs w:val="28"/>
        </w:rPr>
        <w:t>молекулярно-</w:t>
      </w:r>
      <w:r w:rsidRPr="00064CC6">
        <w:rPr>
          <w:rFonts w:cs="Times New Roman"/>
          <w:szCs w:val="28"/>
        </w:rPr>
        <w:t>генетических</w:t>
      </w:r>
      <w:r w:rsidRPr="00064CC6">
        <w:rPr>
          <w:rFonts w:eastAsiaTheme="minorHAnsi" w:cs="Times New Roman"/>
          <w:szCs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064CC6">
        <w:rPr>
          <w:rFonts w:cs="Times New Roman"/>
          <w:szCs w:val="28"/>
        </w:rPr>
        <w:t>) в</w:t>
      </w:r>
      <w:r w:rsidR="004108E1">
        <w:rPr>
          <w:rFonts w:cs="Times New Roman"/>
          <w:szCs w:val="28"/>
          <w:lang w:eastAsia="ru-RU"/>
        </w:rPr>
        <w:t xml:space="preserve"> </w:t>
      </w:r>
      <w:r w:rsidRPr="00064CC6">
        <w:rPr>
          <w:rFonts w:cs="Times New Roman"/>
          <w:szCs w:val="28"/>
        </w:rPr>
        <w:t>соответствии с законодательством Российской Федерации.</w:t>
      </w:r>
    </w:p>
    <w:p w:rsid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9.</w:t>
      </w:r>
      <w:r w:rsidR="00064CC6" w:rsidRPr="00064CC6">
        <w:rPr>
          <w:rFonts w:cs="Times New Roman"/>
          <w:szCs w:val="28"/>
        </w:rPr>
        <w:t> </w:t>
      </w:r>
      <w:hyperlink w:anchor="P8444" w:history="1">
        <w:r w:rsidRPr="00376B01">
          <w:rPr>
            <w:rFonts w:cs="Times New Roman"/>
            <w:szCs w:val="28"/>
            <w:lang w:eastAsia="ru-RU"/>
          </w:rPr>
          <w:t>Критерии</w:t>
        </w:r>
      </w:hyperlink>
      <w:r w:rsidRPr="00376B01">
        <w:rPr>
          <w:rFonts w:cs="Times New Roman"/>
          <w:szCs w:val="28"/>
          <w:lang w:eastAsia="ru-RU"/>
        </w:rPr>
        <w:t xml:space="preserve"> доступности и качества медицинской помощи приведены в</w:t>
      </w:r>
      <w:r w:rsidR="004108E1">
        <w:rPr>
          <w:rFonts w:cs="Times New Roman"/>
          <w:szCs w:val="28"/>
          <w:lang w:eastAsia="ru-RU"/>
        </w:rPr>
        <w:t xml:space="preserve"> </w:t>
      </w:r>
      <w:r w:rsidRPr="00376B01">
        <w:rPr>
          <w:rFonts w:cs="Times New Roman"/>
          <w:szCs w:val="28"/>
          <w:lang w:eastAsia="ru-RU"/>
        </w:rPr>
        <w:t>приложении 14 к Территориальной программе.</w:t>
      </w:r>
    </w:p>
    <w:p w:rsidR="00376B01" w:rsidRPr="00376B01" w:rsidRDefault="00376B01"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ind w:firstLine="0"/>
        <w:jc w:val="both"/>
        <w:rPr>
          <w:rFonts w:cs="Times New Roman"/>
          <w:szCs w:val="28"/>
          <w:lang w:eastAsia="ru-RU"/>
        </w:rPr>
        <w:sectPr w:rsidR="00376B01" w:rsidRPr="00376B01" w:rsidSect="00611865">
          <w:pgSz w:w="11906" w:h="16838"/>
          <w:pgMar w:top="1134" w:right="567" w:bottom="1134" w:left="1985" w:header="709" w:footer="709" w:gutter="0"/>
          <w:pgNumType w:start="1"/>
          <w:cols w:space="708"/>
          <w:titlePg/>
          <w:docGrid w:linePitch="381"/>
        </w:sectPr>
      </w:pP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Приложение 3</w:t>
      </w: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ind w:firstLine="0"/>
        <w:jc w:val="center"/>
        <w:rPr>
          <w:rFonts w:cs="Times New Roman"/>
          <w:b/>
          <w:szCs w:val="28"/>
          <w:lang w:eastAsia="ru-RU"/>
        </w:rPr>
      </w:pPr>
      <w:bookmarkStart w:id="4" w:name="P312"/>
      <w:bookmarkEnd w:id="4"/>
      <w:r w:rsidRPr="00376B01">
        <w:rPr>
          <w:rFonts w:cs="Times New Roman"/>
          <w:b/>
          <w:szCs w:val="28"/>
          <w:lang w:eastAsia="ru-RU"/>
        </w:rPr>
        <w:t>ПЕРЕЧЕНЬ</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заболеваний и состояний, оказание медицинской помощи</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 xml:space="preserve">при которых осуществляется бесплатно, и категории граждан, </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 xml:space="preserve">оказание медицинской помощи которым осуществляется </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бесплатно за счет средств федерального бюджета и бюджета Ярославской области</w:t>
      </w:r>
    </w:p>
    <w:p w:rsidR="00376B01" w:rsidRPr="00376B01" w:rsidRDefault="00376B01"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 За счет бюджетных ассигнований федерального бюджета осуществляется финансовое обеспечение:</w:t>
      </w:r>
    </w:p>
    <w:p w:rsid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высокотехнологичной медицинской помощи, не включенной в базовую программу обязательного медицинского страхования, в соответствии с </w:t>
      </w:r>
      <w:hyperlink r:id="rId19" w:history="1">
        <w:r w:rsidRPr="00376B01">
          <w:rPr>
            <w:rFonts w:cs="Times New Roman"/>
            <w:szCs w:val="28"/>
            <w:lang w:eastAsia="ru-RU"/>
          </w:rPr>
          <w:t>разделом II</w:t>
        </w:r>
      </w:hyperlink>
      <w:r w:rsidRPr="00376B01">
        <w:rPr>
          <w:rFonts w:cs="Times New Roman"/>
          <w:szCs w:val="28"/>
          <w:lang w:eastAsia="ru-RU"/>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 приложении</w:t>
      </w:r>
      <w:r w:rsidR="00EA1F56">
        <w:rPr>
          <w:rFonts w:cs="Times New Roman"/>
          <w:szCs w:val="28"/>
          <w:lang w:eastAsia="ru-RU"/>
        </w:rPr>
        <w:t xml:space="preserve"> №</w:t>
      </w:r>
      <w:r w:rsidRPr="00376B01">
        <w:rPr>
          <w:rFonts w:cs="Times New Roman"/>
          <w:szCs w:val="28"/>
          <w:lang w:eastAsia="ru-RU"/>
        </w:rPr>
        <w:t xml:space="preserve"> 1 к Программе государственных гарантий бесплатного оказания гражданам медицинской помощи на 2021 год и на плановый период 2022</w:t>
      </w:r>
      <w:r w:rsidR="004108E1" w:rsidRPr="00376B01">
        <w:rPr>
          <w:rFonts w:cs="Times New Roman"/>
          <w:szCs w:val="28"/>
          <w:lang w:eastAsia="ru-RU"/>
        </w:rPr>
        <w:t> </w:t>
      </w:r>
      <w:r w:rsidRPr="00376B01">
        <w:rPr>
          <w:rFonts w:cs="Times New Roman"/>
          <w:szCs w:val="28"/>
          <w:lang w:eastAsia="ru-RU"/>
        </w:rPr>
        <w:t>и</w:t>
      </w:r>
      <w:r w:rsidR="00F310BC" w:rsidRPr="00376B01">
        <w:rPr>
          <w:rFonts w:cs="Times New Roman"/>
          <w:szCs w:val="28"/>
          <w:lang w:eastAsia="ru-RU"/>
        </w:rPr>
        <w:t> </w:t>
      </w:r>
      <w:r w:rsidRPr="00376B01">
        <w:rPr>
          <w:rFonts w:cs="Times New Roman"/>
          <w:szCs w:val="28"/>
          <w:lang w:eastAsia="ru-RU"/>
        </w:rPr>
        <w:t>2023 годов, утвержденной постановлением Правительства Российской Федерации от 28 декабря 2020 г. № 2299 «О</w:t>
      </w:r>
      <w:r w:rsidR="00EA1F56" w:rsidRPr="00376B01">
        <w:rPr>
          <w:rFonts w:cs="Times New Roman"/>
          <w:szCs w:val="28"/>
          <w:lang w:eastAsia="ru-RU"/>
        </w:rPr>
        <w:t> </w:t>
      </w:r>
      <w:r w:rsidRPr="00376B01">
        <w:rPr>
          <w:rFonts w:cs="Times New Roman"/>
          <w:szCs w:val="28"/>
          <w:lang w:eastAsia="ru-RU"/>
        </w:rPr>
        <w:t xml:space="preserve">Программе государственных гарантий бесплатного оказания гражданам медицинской помощи на 2021 год и на плановый период 2022 и 2023 годов», оказываемой гражданам Российской Федерации: </w:t>
      </w:r>
    </w:p>
    <w:p w:rsidR="00376B01" w:rsidRPr="00376B01" w:rsidRDefault="0097072E" w:rsidP="00376B01">
      <w:pPr>
        <w:widowControl w:val="0"/>
        <w:autoSpaceDE w:val="0"/>
        <w:autoSpaceDN w:val="0"/>
        <w:jc w:val="both"/>
        <w:rPr>
          <w:rFonts w:cs="Times New Roman"/>
          <w:szCs w:val="28"/>
          <w:lang w:eastAsia="ru-RU"/>
        </w:rPr>
      </w:pPr>
      <w:r w:rsidRPr="00376B01">
        <w:rPr>
          <w:rFonts w:cs="Times New Roman"/>
          <w:szCs w:val="28"/>
          <w:lang w:eastAsia="ru-RU"/>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r w:rsidR="00D4417E">
        <w:rPr>
          <w:rFonts w:cs="Times New Roman"/>
          <w:szCs w:val="28"/>
          <w:lang w:eastAsia="ru-RU"/>
        </w:rPr>
        <w:t xml:space="preserve"> (</w:t>
      </w:r>
      <w:r w:rsidR="00376B01" w:rsidRPr="00376B01">
        <w:rPr>
          <w:rFonts w:cs="Times New Roman"/>
          <w:szCs w:val="28"/>
          <w:lang w:eastAsia="ru-RU"/>
        </w:rPr>
        <w:t>за счет межбюджетных трансфертов бюджету Федерального фонда обязательного медицинского страхования</w:t>
      </w:r>
      <w:r w:rsidR="00D4417E">
        <w:rPr>
          <w:rFonts w:cs="Times New Roman"/>
          <w:szCs w:val="28"/>
          <w:lang w:eastAsia="ru-RU"/>
        </w:rPr>
        <w:t>)</w:t>
      </w:r>
      <w:r w:rsidR="00376B01" w:rsidRPr="00376B01">
        <w:rPr>
          <w:rFonts w:cs="Times New Roman"/>
          <w:szCs w:val="28"/>
          <w:lang w:eastAsia="ru-RU"/>
        </w:rPr>
        <w:t>;</w:t>
      </w:r>
    </w:p>
    <w:p w:rsidR="00376B01" w:rsidRPr="00376B01" w:rsidRDefault="00D4417E" w:rsidP="00376B01">
      <w:pPr>
        <w:widowControl w:val="0"/>
        <w:autoSpaceDE w:val="0"/>
        <w:autoSpaceDN w:val="0"/>
        <w:jc w:val="both"/>
        <w:rPr>
          <w:rFonts w:cs="Times New Roman"/>
          <w:szCs w:val="28"/>
          <w:lang w:eastAsia="ru-RU"/>
        </w:rPr>
      </w:pPr>
      <w:r w:rsidRPr="00376B01">
        <w:rPr>
          <w:rFonts w:cs="Times New Roman"/>
          <w:szCs w:val="28"/>
          <w:lang w:eastAsia="ru-RU"/>
        </w:rPr>
        <w:t>медицинскими организациями, подведомственными исполнительным органам государственной власти субъектов Российской Федерации</w:t>
      </w:r>
      <w:r>
        <w:rPr>
          <w:rFonts w:cs="Times New Roman"/>
          <w:szCs w:val="28"/>
          <w:lang w:eastAsia="ru-RU"/>
        </w:rPr>
        <w:t xml:space="preserve"> (</w:t>
      </w:r>
      <w:r w:rsidR="00376B01" w:rsidRPr="00376B01">
        <w:rPr>
          <w:rFonts w:cs="Times New Roman"/>
          <w:szCs w:val="28"/>
          <w:lang w:eastAsia="ru-RU"/>
        </w:rP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w:t>
      </w:r>
      <w:r>
        <w:rPr>
          <w:rFonts w:cs="Times New Roman"/>
          <w:szCs w:val="28"/>
          <w:lang w:eastAsia="ru-RU"/>
        </w:rPr>
        <w:t>)</w:t>
      </w:r>
      <w:r w:rsidR="00376B01" w:rsidRPr="00376B01">
        <w:rPr>
          <w:rFonts w:cs="Times New Roman"/>
          <w:szCs w:val="28"/>
          <w:lang w:eastAsia="ru-RU"/>
        </w:rPr>
        <w:t>;</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w:t>
      </w:r>
      <w:r w:rsidR="004108E1">
        <w:rPr>
          <w:rFonts w:cs="Times New Roman"/>
          <w:szCs w:val="28"/>
          <w:lang w:eastAsia="ru-RU"/>
        </w:rPr>
        <w:t xml:space="preserve"> </w:t>
      </w:r>
      <w:r w:rsidRPr="00376B01">
        <w:rPr>
          <w:rFonts w:cs="Times New Roman"/>
          <w:szCs w:val="28"/>
          <w:lang w:eastAsia="ru-RU"/>
        </w:rPr>
        <w:t>базовую программу обязательного медицинского страхования, а также в</w:t>
      </w:r>
      <w:r w:rsidR="004108E1">
        <w:rPr>
          <w:rFonts w:cs="Times New Roman"/>
          <w:szCs w:val="28"/>
          <w:lang w:eastAsia="ru-RU"/>
        </w:rPr>
        <w:t xml:space="preserve"> </w:t>
      </w:r>
      <w:r w:rsidRPr="00376B01">
        <w:rPr>
          <w:rFonts w:cs="Times New Roman"/>
          <w:szCs w:val="28"/>
          <w:lang w:eastAsia="ru-RU"/>
        </w:rPr>
        <w:t>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санаторно-курортного лечения отдельных категорий граждан в соответствии с законодательством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w:t>
      </w:r>
      <w:r w:rsidR="00D4417E" w:rsidRPr="00376B01">
        <w:rPr>
          <w:rFonts w:cs="Times New Roman"/>
          <w:szCs w:val="28"/>
          <w:lang w:eastAsia="ru-RU"/>
        </w:rPr>
        <w:t> </w:t>
      </w:r>
      <w:r w:rsidRPr="00376B01">
        <w:rPr>
          <w:rFonts w:cs="Times New Roman"/>
          <w:szCs w:val="28"/>
          <w:lang w:eastAsia="ru-RU"/>
        </w:rPr>
        <w:t>B</w:t>
      </w:r>
      <w:r w:rsidR="00B27AE0" w:rsidRPr="00376B01">
        <w:rPr>
          <w:rFonts w:cs="Times New Roman"/>
          <w:szCs w:val="28"/>
          <w:lang w:eastAsia="ru-RU"/>
        </w:rPr>
        <w:t> </w:t>
      </w:r>
      <w:r w:rsidRPr="00376B01">
        <w:rPr>
          <w:rFonts w:cs="Times New Roman"/>
          <w:szCs w:val="28"/>
          <w:lang w:eastAsia="ru-RU"/>
        </w:rPr>
        <w:t>и</w:t>
      </w:r>
      <w:r w:rsidR="00B27AE0" w:rsidRPr="00376B01">
        <w:rPr>
          <w:rFonts w:cs="Times New Roman"/>
          <w:szCs w:val="28"/>
          <w:lang w:eastAsia="ru-RU"/>
        </w:rPr>
        <w:t> </w:t>
      </w:r>
      <w:r w:rsidRPr="00376B01">
        <w:rPr>
          <w:rFonts w:cs="Times New Roman"/>
          <w:szCs w:val="28"/>
          <w:lang w:eastAsia="ru-RU"/>
        </w:rPr>
        <w:t>C;</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sidRPr="00376B01">
        <w:rPr>
          <w:rFonts w:cs="Times New Roman"/>
          <w:szCs w:val="28"/>
          <w:vertAlign w:val="superscript"/>
          <w:lang w:eastAsia="ru-RU"/>
        </w:rPr>
        <w:t>2</w:t>
      </w:r>
      <w:r w:rsidRPr="00376B01">
        <w:rPr>
          <w:rFonts w:cs="Times New Roman"/>
          <w:szCs w:val="28"/>
          <w:lang w:eastAsia="ru-RU"/>
        </w:rPr>
        <w:t xml:space="preserve"> Федерального закона от 17 июля 1999 г</w:t>
      </w:r>
      <w:r w:rsidR="00D4417E">
        <w:rPr>
          <w:rFonts w:cs="Times New Roman"/>
          <w:szCs w:val="28"/>
          <w:lang w:eastAsia="ru-RU"/>
        </w:rPr>
        <w:t>ода</w:t>
      </w:r>
      <w:r w:rsidRPr="00376B01">
        <w:rPr>
          <w:rFonts w:cs="Times New Roman"/>
          <w:szCs w:val="28"/>
          <w:lang w:eastAsia="ru-RU"/>
        </w:rPr>
        <w:t xml:space="preserve"> № 178-ФЗ «О государственной социальной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0" w:history="1">
        <w:r w:rsidRPr="00376B01">
          <w:rPr>
            <w:rFonts w:cs="Times New Roman"/>
            <w:szCs w:val="28"/>
            <w:lang w:eastAsia="ru-RU"/>
          </w:rPr>
          <w:t>программы</w:t>
        </w:r>
      </w:hyperlink>
      <w:r w:rsidRPr="00376B01">
        <w:rPr>
          <w:rFonts w:cs="Times New Roman"/>
          <w:szCs w:val="28"/>
          <w:lang w:eastAsia="ru-RU"/>
        </w:rPr>
        <w:t xml:space="preserve"> Российской Федерации «Развитие здравоохранения», утвержденной постановлением Правительства Российской Федерации от 26 декабря 2017 г. № 1640 «Об утверждении государственной программы Российской Федерации «Развитие здравоохранения»;</w:t>
      </w:r>
    </w:p>
    <w:p w:rsidR="00376B01" w:rsidRPr="00376B01" w:rsidRDefault="00376B01" w:rsidP="00376B01">
      <w:pPr>
        <w:widowControl w:val="0"/>
        <w:autoSpaceDE w:val="0"/>
        <w:autoSpaceDN w:val="0"/>
        <w:jc w:val="both"/>
        <w:rPr>
          <w:rFonts w:cs="Times New Roman"/>
          <w:szCs w:val="28"/>
          <w:lang w:eastAsia="ru-RU"/>
        </w:rPr>
      </w:pPr>
      <w:r w:rsidRPr="00EA1F56">
        <w:rPr>
          <w:rFonts w:cs="Times New Roman"/>
          <w:szCs w:val="28"/>
          <w:lang w:eastAsia="ru-RU"/>
        </w:rPr>
        <w:t>- дополнительных мероприятий, установленных в соответствии с законодательством Российской Федерации</w:t>
      </w:r>
      <w:r w:rsidR="00EA1F56" w:rsidRPr="00EA1F56">
        <w:rPr>
          <w:rFonts w:cs="Times New Roman"/>
          <w:szCs w:val="28"/>
          <w:lang w:eastAsia="ru-RU"/>
        </w:rPr>
        <w:t xml:space="preserve">, </w:t>
      </w:r>
      <w:r w:rsidR="00EA1F56" w:rsidRPr="00EA1F56">
        <w:rPr>
          <w:rFonts w:cs="Times New Roman"/>
          <w:szCs w:val="28"/>
        </w:rPr>
        <w:t>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r w:rsidRPr="00EA1F56">
        <w:rPr>
          <w:rFonts w:cs="Times New Roman"/>
          <w:szCs w:val="28"/>
          <w:lang w:eastAsia="ru-RU"/>
        </w:rPr>
        <w:t>;</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медицинской деятельности, связанной с донорством органов и тканей человека в целях трансплантации (пересадки).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2. За счет бюджетных ассигнований бюджета Ярославской области: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2.1. Населению Ярославской области предоставляются следующие виды медицинской помощи и лекарственного обеспечения: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скорая, в том числе скорая специализированная, медицинская помощь, не включенная в территориальную программу обязательного медицинского страхования Ярославской области (включая медицинскую помощь, оказываемую выездными психиатрическими бригадами), санитарно-авиационная эвакуация, а также финансирование расходов, не включенных в</w:t>
      </w:r>
      <w:r w:rsidR="004108E1">
        <w:rPr>
          <w:rFonts w:cs="Times New Roman"/>
          <w:szCs w:val="28"/>
          <w:lang w:eastAsia="ru-RU"/>
        </w:rPr>
        <w:t xml:space="preserve"> </w:t>
      </w:r>
      <w:r w:rsidRPr="00376B01">
        <w:rPr>
          <w:rFonts w:cs="Times New Roman"/>
          <w:szCs w:val="28"/>
          <w:lang w:eastAsia="ru-RU"/>
        </w:rPr>
        <w:t>структуру тарифов на оплату медицинской помощи, предусмотренную в территориальной программе обязательного медицинского страхования Ярославской области;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скорая, в том числе скорая специализированная, медицинская помощь не застрахованным по обязательному медицинскому страхованию лицам;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первичная медико-санитарная помощь и специализированная медицинская помощь, оказываемая гражданам при заболеваниях, не включенных в базовую программу обязательного медицинского страхования Ярославской области (заболеваниях</w:t>
      </w:r>
      <w:r w:rsidR="00D4417E">
        <w:rPr>
          <w:rFonts w:cs="Times New Roman"/>
          <w:szCs w:val="28"/>
          <w:lang w:eastAsia="ru-RU"/>
        </w:rPr>
        <w:t>,</w:t>
      </w:r>
      <w:r w:rsidRPr="00376B01">
        <w:rPr>
          <w:rFonts w:cs="Times New Roman"/>
          <w:szCs w:val="28"/>
          <w:lang w:eastAsia="ru-RU"/>
        </w:rPr>
        <w:t xml:space="preserve">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а также финансирование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Ярославской области;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высокотехнологичная медицинская помощь, оказываемая в медицинских организациях, подведомственных департаменту здравоохранения и</w:t>
      </w:r>
      <w:r w:rsidR="004108E1">
        <w:rPr>
          <w:rFonts w:cs="Times New Roman"/>
          <w:szCs w:val="28"/>
          <w:lang w:eastAsia="ru-RU"/>
        </w:rPr>
        <w:t xml:space="preserve"> </w:t>
      </w:r>
      <w:r w:rsidRPr="00376B01">
        <w:rPr>
          <w:rFonts w:cs="Times New Roman"/>
          <w:szCs w:val="28"/>
          <w:lang w:eastAsia="ru-RU"/>
        </w:rPr>
        <w:t>фармации Ярославской области, в соответствии с разделом II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 приложении</w:t>
      </w:r>
      <w:r w:rsidR="00B27AE0">
        <w:rPr>
          <w:rFonts w:cs="Times New Roman"/>
          <w:szCs w:val="28"/>
          <w:lang w:eastAsia="ru-RU"/>
        </w:rPr>
        <w:t xml:space="preserve"> №</w:t>
      </w:r>
      <w:r w:rsidR="00B27AE0" w:rsidRPr="00376B01">
        <w:rPr>
          <w:rFonts w:cs="Times New Roman"/>
          <w:szCs w:val="28"/>
          <w:lang w:eastAsia="ru-RU"/>
        </w:rPr>
        <w:t> </w:t>
      </w:r>
      <w:r w:rsidRPr="00376B01">
        <w:rPr>
          <w:rFonts w:cs="Times New Roman"/>
          <w:szCs w:val="28"/>
          <w:lang w:eastAsia="ru-RU"/>
        </w:rPr>
        <w:t>1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 2299 «О Программе государственных гарантий бесплатного оказания гражданам медицинской помощи на 2021 год и на плановый период 2022</w:t>
      </w:r>
      <w:r w:rsidR="004108E1" w:rsidRPr="00376B01">
        <w:rPr>
          <w:rFonts w:cs="Times New Roman"/>
          <w:szCs w:val="28"/>
          <w:lang w:eastAsia="ru-RU"/>
        </w:rPr>
        <w:t> </w:t>
      </w:r>
      <w:r w:rsidRPr="00376B01">
        <w:rPr>
          <w:rFonts w:cs="Times New Roman"/>
          <w:szCs w:val="28"/>
          <w:lang w:eastAsia="ru-RU"/>
        </w:rPr>
        <w:t>и</w:t>
      </w:r>
      <w:r w:rsidR="00F310BC" w:rsidRPr="00376B01">
        <w:rPr>
          <w:rFonts w:cs="Times New Roman"/>
          <w:szCs w:val="28"/>
          <w:lang w:eastAsia="ru-RU"/>
        </w:rPr>
        <w:t> </w:t>
      </w:r>
      <w:r w:rsidRPr="00376B01">
        <w:rPr>
          <w:rFonts w:cs="Times New Roman"/>
          <w:szCs w:val="28"/>
          <w:lang w:eastAsia="ru-RU"/>
        </w:rPr>
        <w:t>2023 годов»;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скорая, в том числе специализированная, медицинская помощь в экстренной или неотложной формах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оказываемая лицам без определенного места жительства, неидентифицированным гражданам (без паспорта и</w:t>
      </w:r>
      <w:r w:rsidR="004108E1">
        <w:rPr>
          <w:rFonts w:cs="Times New Roman"/>
          <w:szCs w:val="28"/>
          <w:lang w:eastAsia="ru-RU"/>
        </w:rPr>
        <w:t xml:space="preserve"> </w:t>
      </w:r>
      <w:r w:rsidRPr="00376B01">
        <w:rPr>
          <w:rFonts w:cs="Times New Roman"/>
          <w:szCs w:val="28"/>
          <w:lang w:eastAsia="ru-RU"/>
        </w:rPr>
        <w:t>страхового медицинского полиса), иностранным гражданам;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предварительные медицинские осмотры врачом-психиатром и врачом-психиатром-наркологом граждан, обратившихся в медицинские организации для получения заключения в связи с поступлением на государственную гражданскую службу Российской Федерации или муниципальную службу;</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осмотры врачом-психиатром и врачом-психиатром-наркологом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психологическая помощь пациенту, получающему паллиативную медицинскую помощь, и членам семьи пациента, а также медицинская помощь врачами-психотерапевтами пациенту и членам семьи пациента или членам семьи пациента после его смерти в случае их обращения в медицинскую организацию государственной системы здравоохранения, оказывающую паллиативную медицинскую помощь;</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лекарственные препараты для лечения заболеваний, включенных в</w:t>
      </w:r>
      <w:r w:rsidR="004108E1">
        <w:rPr>
          <w:rFonts w:cs="Times New Roman"/>
          <w:szCs w:val="28"/>
          <w:lang w:eastAsia="ru-RU"/>
        </w:rPr>
        <w:t xml:space="preserve"> </w:t>
      </w:r>
      <w:r w:rsidRPr="00376B01">
        <w:rPr>
          <w:rFonts w:cs="Times New Roman"/>
          <w:szCs w:val="28"/>
          <w:lang w:eastAsia="ru-RU"/>
        </w:rPr>
        <w:t>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лекарственные препараты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лекарственные препараты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медицинская помощь, а также медицинские и прочие услуги в медицинских организациях государственной системы здравоохранения, функционально подчиненных департаменту здравоохранения и фармации Ярославской области: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врачебно-физкультурных диспансерах;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домах ребенка, в том числе специализированных;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бюро судебно-медицинской экспертизы;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территориальном центре медицины катастроф;</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станциях переливания крови;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центре медицинской профилактики;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пренатальная (дородовая) диагностика нарушений развития ребенка у</w:t>
      </w:r>
      <w:r w:rsidR="004108E1">
        <w:rPr>
          <w:rFonts w:cs="Times New Roman"/>
          <w:szCs w:val="28"/>
          <w:lang w:eastAsia="ru-RU"/>
        </w:rPr>
        <w:t xml:space="preserve"> </w:t>
      </w:r>
      <w:r w:rsidRPr="00376B01">
        <w:rPr>
          <w:rFonts w:cs="Times New Roman"/>
          <w:szCs w:val="28"/>
          <w:lang w:eastAsia="ru-RU"/>
        </w:rPr>
        <w:t>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w:t>
      </w:r>
      <w:r w:rsidR="004108E1">
        <w:rPr>
          <w:rFonts w:cs="Times New Roman"/>
          <w:szCs w:val="28"/>
          <w:lang w:eastAsia="ru-RU"/>
        </w:rPr>
        <w:t xml:space="preserve"> </w:t>
      </w:r>
      <w:r w:rsidRPr="00376B01">
        <w:rPr>
          <w:rFonts w:cs="Times New Roman"/>
          <w:szCs w:val="28"/>
          <w:lang w:eastAsia="ru-RU"/>
        </w:rPr>
        <w:t>ней службу, поступлении в военные профессиональные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(по видам и условиям оказания медицинской помощи, не включенным в базовую программу обязательного медицинского страхования);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w:t>
      </w:r>
      <w:r w:rsidR="00F310BC" w:rsidRPr="00376B01">
        <w:rPr>
          <w:rFonts w:cs="Times New Roman"/>
          <w:szCs w:val="28"/>
          <w:lang w:eastAsia="ru-RU"/>
        </w:rPr>
        <w:t> </w:t>
      </w:r>
      <w:r w:rsidRPr="00376B01">
        <w:rPr>
          <w:rFonts w:cs="Times New Roman"/>
          <w:szCs w:val="28"/>
          <w:lang w:eastAsia="ru-RU"/>
        </w:rPr>
        <w:t>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предоставление иных государственных услуг (выполнение работ) в</w:t>
      </w:r>
      <w:r w:rsidR="004108E1">
        <w:rPr>
          <w:rFonts w:cs="Times New Roman"/>
          <w:szCs w:val="28"/>
          <w:lang w:eastAsia="ru-RU"/>
        </w:rPr>
        <w:t xml:space="preserve"> </w:t>
      </w:r>
      <w:r w:rsidRPr="00376B01">
        <w:rPr>
          <w:rFonts w:cs="Times New Roman"/>
          <w:szCs w:val="28"/>
          <w:lang w:eastAsia="ru-RU"/>
        </w:rPr>
        <w:t>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(за исключением проведения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2.2. Осуществляется обеспечение платежей за обязательное медицинское страхование неработающего населения области.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2.3. Осуществляются мероприятия по:</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организации заготовки, переработки, хранения донорской крови и ее компонентов и обеспечения ими организаций здравоохранения;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развитию организации и пропаганде донорства крови и ее компонентов;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пренатальной (дородовой) диагностике нарушений развития ребенка у</w:t>
      </w:r>
      <w:r w:rsidR="004108E1">
        <w:rPr>
          <w:rFonts w:cs="Times New Roman"/>
          <w:szCs w:val="28"/>
          <w:lang w:eastAsia="ru-RU"/>
        </w:rPr>
        <w:t xml:space="preserve"> </w:t>
      </w:r>
      <w:r w:rsidRPr="00376B01">
        <w:rPr>
          <w:rFonts w:cs="Times New Roman"/>
          <w:szCs w:val="28"/>
          <w:lang w:eastAsia="ru-RU"/>
        </w:rPr>
        <w:t>беременных женщин, неонатальному скринингу на 5 наследственных и</w:t>
      </w:r>
      <w:r w:rsidR="004108E1">
        <w:rPr>
          <w:rFonts w:cs="Times New Roman"/>
          <w:szCs w:val="28"/>
          <w:lang w:eastAsia="ru-RU"/>
        </w:rPr>
        <w:t xml:space="preserve"> </w:t>
      </w:r>
      <w:r w:rsidRPr="00376B01">
        <w:rPr>
          <w:rFonts w:cs="Times New Roman"/>
          <w:szCs w:val="28"/>
          <w:lang w:eastAsia="ru-RU"/>
        </w:rPr>
        <w:t>врожденных заболеваний и аудиологическому скринингу в части приобретения оборудования и расходных материалов.</w:t>
      </w:r>
    </w:p>
    <w:p w:rsid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w:t>
      </w:r>
      <w:r w:rsidR="004108E1">
        <w:rPr>
          <w:rFonts w:cs="Times New Roman"/>
          <w:szCs w:val="28"/>
          <w:lang w:eastAsia="ru-RU"/>
        </w:rPr>
        <w:t xml:space="preserve"> </w:t>
      </w:r>
      <w:r w:rsidRPr="00376B01">
        <w:rPr>
          <w:rFonts w:cs="Times New Roman"/>
          <w:szCs w:val="28"/>
          <w:lang w:eastAsia="ru-RU"/>
        </w:rPr>
        <w:t>законодательством Российской Федерации.</w:t>
      </w:r>
    </w:p>
    <w:p w:rsidR="00B27AE0" w:rsidRDefault="00B27AE0" w:rsidP="00376B01">
      <w:pPr>
        <w:widowControl w:val="0"/>
        <w:autoSpaceDE w:val="0"/>
        <w:autoSpaceDN w:val="0"/>
        <w:jc w:val="both"/>
        <w:rPr>
          <w:rFonts w:cs="Times New Roman"/>
          <w:szCs w:val="28"/>
        </w:rPr>
      </w:pPr>
      <w:r w:rsidRPr="00B27AE0">
        <w:rPr>
          <w:rFonts w:cs="Times New Roman"/>
          <w:szCs w:val="28"/>
        </w:rPr>
        <w:t>3. При проведении массовых мероприятий (спортивных, культурных и</w:t>
      </w:r>
      <w:r w:rsidR="004108E1">
        <w:rPr>
          <w:rFonts w:cs="Times New Roman"/>
          <w:szCs w:val="28"/>
          <w:lang w:eastAsia="ru-RU"/>
        </w:rPr>
        <w:t xml:space="preserve"> </w:t>
      </w:r>
      <w:r w:rsidRPr="00B27AE0">
        <w:rPr>
          <w:rFonts w:cs="Times New Roman"/>
          <w:szCs w:val="28"/>
        </w:rPr>
        <w:t>других) оплата дежурств бригад скорой медицинской помощи, не связанных непосредственно с оказанием медицинской помощи, осуществляется за</w:t>
      </w:r>
      <w:r w:rsidR="004108E1">
        <w:rPr>
          <w:rFonts w:cs="Times New Roman"/>
          <w:szCs w:val="28"/>
          <w:lang w:eastAsia="ru-RU"/>
        </w:rPr>
        <w:t xml:space="preserve"> </w:t>
      </w:r>
      <w:r w:rsidRPr="00B27AE0">
        <w:rPr>
          <w:rFonts w:cs="Times New Roman"/>
          <w:szCs w:val="28"/>
        </w:rPr>
        <w:t>счет средств, предусмотренных на организацию указанных мероприятий.</w:t>
      </w:r>
    </w:p>
    <w:p w:rsidR="00B27AE0" w:rsidRPr="00376B01" w:rsidRDefault="00B27AE0" w:rsidP="00376B01">
      <w:pPr>
        <w:widowControl w:val="0"/>
        <w:autoSpaceDE w:val="0"/>
        <w:autoSpaceDN w:val="0"/>
        <w:jc w:val="both"/>
        <w:rPr>
          <w:rFonts w:cs="Times New Roman"/>
          <w:szCs w:val="28"/>
          <w:lang w:eastAsia="ru-RU"/>
        </w:rPr>
      </w:pPr>
    </w:p>
    <w:p w:rsidR="00376B01" w:rsidRPr="00376B01" w:rsidRDefault="00376B01" w:rsidP="00376B01">
      <w:pPr>
        <w:widowControl w:val="0"/>
        <w:autoSpaceDE w:val="0"/>
        <w:autoSpaceDN w:val="0"/>
        <w:jc w:val="both"/>
        <w:rPr>
          <w:rFonts w:cs="Times New Roman"/>
          <w:szCs w:val="28"/>
          <w:lang w:eastAsia="ru-RU"/>
        </w:rPr>
      </w:pPr>
    </w:p>
    <w:p w:rsidR="00B27AE0" w:rsidRDefault="00B27AE0" w:rsidP="00376B01">
      <w:pPr>
        <w:widowControl w:val="0"/>
        <w:autoSpaceDE w:val="0"/>
        <w:autoSpaceDN w:val="0"/>
        <w:jc w:val="both"/>
        <w:rPr>
          <w:rFonts w:cs="Times New Roman"/>
          <w:szCs w:val="28"/>
          <w:lang w:eastAsia="ru-RU"/>
        </w:rPr>
        <w:sectPr w:rsidR="00B27AE0" w:rsidSect="00FE1836">
          <w:pgSz w:w="11906" w:h="16838"/>
          <w:pgMar w:top="1134" w:right="567" w:bottom="1134" w:left="1985" w:header="709" w:footer="709" w:gutter="0"/>
          <w:pgNumType w:start="1"/>
          <w:cols w:space="708"/>
          <w:titlePg/>
          <w:docGrid w:linePitch="381"/>
        </w:sectPr>
      </w:pP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Приложение 4</w:t>
      </w: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к Территориальной программе</w:t>
      </w:r>
    </w:p>
    <w:p w:rsidR="00376B01" w:rsidRDefault="00376B01" w:rsidP="00376B01">
      <w:pPr>
        <w:widowControl w:val="0"/>
        <w:autoSpaceDE w:val="0"/>
        <w:autoSpaceDN w:val="0"/>
        <w:ind w:firstLine="0"/>
        <w:jc w:val="both"/>
        <w:rPr>
          <w:rFonts w:cs="Times New Roman"/>
          <w:szCs w:val="28"/>
          <w:lang w:eastAsia="ru-RU"/>
        </w:rPr>
      </w:pPr>
    </w:p>
    <w:p w:rsidR="00FC1976" w:rsidRPr="00376B01" w:rsidRDefault="00FC1976"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ind w:firstLine="0"/>
        <w:jc w:val="center"/>
        <w:rPr>
          <w:rFonts w:cs="Times New Roman"/>
          <w:b/>
          <w:szCs w:val="28"/>
          <w:lang w:eastAsia="ru-RU"/>
        </w:rPr>
      </w:pPr>
      <w:bookmarkStart w:id="5" w:name="P368"/>
      <w:bookmarkEnd w:id="5"/>
      <w:r w:rsidRPr="00376B01">
        <w:rPr>
          <w:rFonts w:cs="Times New Roman"/>
          <w:b/>
          <w:szCs w:val="28"/>
          <w:lang w:eastAsia="ru-RU"/>
        </w:rPr>
        <w:t>ПОРЯДОК</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предоставления бесплатной медицинской помощи</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населению Ярославской области</w:t>
      </w:r>
    </w:p>
    <w:p w:rsidR="00376B01" w:rsidRPr="00376B01" w:rsidRDefault="00376B01"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 Порядок предоставления бесплатной медицинской помощи населению Ярославской области определяет порядок и условия оказания бесплатной медицинской помощи населению Ярославской области, в том числе сроки ожидания медицинской помощи, предоставляемой в плановом порядке, а</w:t>
      </w:r>
      <w:r w:rsidR="00F310BC" w:rsidRPr="00376B01">
        <w:rPr>
          <w:rFonts w:cs="Times New Roman"/>
          <w:szCs w:val="28"/>
          <w:lang w:eastAsia="ru-RU"/>
        </w:rPr>
        <w:t> </w:t>
      </w:r>
      <w:r w:rsidRPr="00376B01">
        <w:rPr>
          <w:rFonts w:cs="Times New Roman"/>
          <w:szCs w:val="28"/>
          <w:lang w:eastAsia="ru-RU"/>
        </w:rPr>
        <w:t xml:space="preserve">также условия реализации права на внеочередное оказание медицинской помощи отдельным категориям граждан в медицинских организациях, находящихся на территории Ярославской области,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 (далее </w:t>
      </w:r>
      <w:r w:rsidR="00FC1976">
        <w:rPr>
          <w:rFonts w:cs="Times New Roman"/>
          <w:szCs w:val="28"/>
          <w:lang w:eastAsia="ru-RU"/>
        </w:rPr>
        <w:t xml:space="preserve">– </w:t>
      </w:r>
      <w:r w:rsidRPr="00376B01">
        <w:rPr>
          <w:rFonts w:cs="Times New Roman"/>
          <w:szCs w:val="28"/>
          <w:lang w:eastAsia="ru-RU"/>
        </w:rPr>
        <w:t>Территориальная программа).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Медицинская помощь предоставляется на территории Ярославской области при представлении гражданином документа, удостоверяющего личность, и полиса обязательного медицинского страхования</w:t>
      </w:r>
      <w:r w:rsidR="00FC1976">
        <w:rPr>
          <w:rFonts w:cs="Times New Roman"/>
          <w:szCs w:val="28"/>
          <w:lang w:eastAsia="ru-RU"/>
        </w:rPr>
        <w:t xml:space="preserve"> (далее – ОМС)</w:t>
      </w:r>
      <w:r w:rsidRPr="00376B01">
        <w:rPr>
          <w:rFonts w:cs="Times New Roman"/>
          <w:szCs w:val="28"/>
          <w:lang w:eastAsia="ru-RU"/>
        </w:rPr>
        <w:t>. Отсутствие указанных документов не является причиной для отказа в предоставлении медицинской помощи в экстренных случаях, угрожающих жизни пациента.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Гражданам Российской Федерации, застрахованным за пределами Ярославской области, медицинская помощь на территории Ярославской области оказывается в объеме, предусмотренном базовой программой </w:t>
      </w:r>
      <w:r w:rsidR="00FC1976">
        <w:rPr>
          <w:rFonts w:cs="Times New Roman"/>
          <w:szCs w:val="28"/>
          <w:lang w:eastAsia="ru-RU"/>
        </w:rPr>
        <w:t>ОМС</w:t>
      </w:r>
      <w:r w:rsidRPr="00376B01">
        <w:rPr>
          <w:rFonts w:cs="Times New Roman"/>
          <w:szCs w:val="28"/>
          <w:lang w:eastAsia="ru-RU"/>
        </w:rPr>
        <w:t>.</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Оказание медицинской помощи иностранным гражданам осуществляется в соответствии с постановлением Правительства Российской Федерации от 6 марта 2013 г. № 186 «Об утверждении Правил оказания медицинской помощи иностранным гражданам на территории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Оказание медицинской помощи в рамках Территориальной программы осуществляется на основе стандартов медицинской помощи в соответствии с</w:t>
      </w:r>
      <w:r w:rsidR="004108E1">
        <w:rPr>
          <w:rFonts w:cs="Times New Roman"/>
          <w:szCs w:val="28"/>
          <w:lang w:eastAsia="ru-RU"/>
        </w:rPr>
        <w:t xml:space="preserve"> </w:t>
      </w:r>
      <w:r w:rsidRPr="00376B01">
        <w:rPr>
          <w:rFonts w:cs="Times New Roman"/>
          <w:szCs w:val="28"/>
          <w:lang w:eastAsia="ru-RU"/>
        </w:rPr>
        <w:t>условиями и порядками оказания медицинской помощи по ее видам, утвержденными в установленном порядке.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Санитарно-эпидемиологические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В условиях и (или) при возникновении угрозы распространения заболеваний, представляющих опасность для окружающих, сроки ожидания оказания медицинской помощи в плановой форме могут быть увеличены </w:t>
      </w:r>
      <w:r w:rsidR="00FC1976">
        <w:rPr>
          <w:rFonts w:cs="Times New Roman"/>
          <w:szCs w:val="28"/>
          <w:lang w:eastAsia="ru-RU"/>
        </w:rPr>
        <w:t>(</w:t>
      </w:r>
      <w:r w:rsidRPr="00376B01">
        <w:rPr>
          <w:rFonts w:cs="Times New Roman"/>
          <w:szCs w:val="28"/>
          <w:lang w:eastAsia="ru-RU"/>
        </w:rPr>
        <w:t>в</w:t>
      </w:r>
      <w:r w:rsidR="00FC1976" w:rsidRPr="00376B01">
        <w:rPr>
          <w:rFonts w:cs="Times New Roman"/>
          <w:szCs w:val="28"/>
          <w:lang w:eastAsia="ru-RU"/>
        </w:rPr>
        <w:t> </w:t>
      </w:r>
      <w:r w:rsidRPr="00376B01">
        <w:rPr>
          <w:rFonts w:cs="Times New Roman"/>
          <w:szCs w:val="28"/>
          <w:lang w:eastAsia="ru-RU"/>
        </w:rPr>
        <w:t>зависимости от эпидемиологической ситуации</w:t>
      </w:r>
      <w:r w:rsidR="00FC1976">
        <w:rPr>
          <w:rFonts w:cs="Times New Roman"/>
          <w:szCs w:val="28"/>
          <w:lang w:eastAsia="ru-RU"/>
        </w:rPr>
        <w:t>)</w:t>
      </w:r>
      <w:r w:rsidRPr="00376B01">
        <w:rPr>
          <w:rFonts w:cs="Times New Roman"/>
          <w:szCs w:val="28"/>
          <w:lang w:eastAsia="ru-RU"/>
        </w:rPr>
        <w:t>.</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Территориальная программа и ее приложения должны находиться в</w:t>
      </w:r>
      <w:r w:rsidR="004108E1">
        <w:rPr>
          <w:rFonts w:cs="Times New Roman"/>
          <w:szCs w:val="28"/>
          <w:lang w:eastAsia="ru-RU"/>
        </w:rPr>
        <w:t xml:space="preserve"> </w:t>
      </w:r>
      <w:r w:rsidRPr="00376B01">
        <w:rPr>
          <w:rFonts w:cs="Times New Roman"/>
          <w:szCs w:val="28"/>
          <w:lang w:eastAsia="ru-RU"/>
        </w:rPr>
        <w:t>каждой медицинской организации, ознакомление с ними должно быть доступно каждому пациенту (информация должна быть размещена на стендах, в регистратуре, приемных отделениях).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2. При обращении за медицинской помощью и ее получении в соответствии с федеральными законами от 21 ноября 2011 г</w:t>
      </w:r>
      <w:r w:rsidR="00FC1976">
        <w:rPr>
          <w:rFonts w:cs="Times New Roman"/>
          <w:szCs w:val="28"/>
          <w:lang w:eastAsia="ru-RU"/>
        </w:rPr>
        <w:t>ода</w:t>
      </w:r>
      <w:r w:rsidRPr="00376B01">
        <w:rPr>
          <w:rFonts w:cs="Times New Roman"/>
          <w:szCs w:val="28"/>
          <w:lang w:eastAsia="ru-RU"/>
        </w:rPr>
        <w:t xml:space="preserve"> № 323-ФЗ «Об</w:t>
      </w:r>
      <w:r w:rsidR="00FC1976" w:rsidRPr="00376B01">
        <w:rPr>
          <w:rFonts w:cs="Times New Roman"/>
          <w:szCs w:val="28"/>
          <w:lang w:eastAsia="ru-RU"/>
        </w:rPr>
        <w:t> </w:t>
      </w:r>
      <w:r w:rsidRPr="00376B01">
        <w:rPr>
          <w:rFonts w:cs="Times New Roman"/>
          <w:szCs w:val="28"/>
          <w:lang w:eastAsia="ru-RU"/>
        </w:rPr>
        <w:t>основах охраны здоровья граждан в Российской Федерации» и от 29</w:t>
      </w:r>
      <w:r w:rsidR="00FC1976" w:rsidRPr="00376B01">
        <w:rPr>
          <w:rFonts w:cs="Times New Roman"/>
          <w:szCs w:val="28"/>
          <w:lang w:eastAsia="ru-RU"/>
        </w:rPr>
        <w:t> </w:t>
      </w:r>
      <w:r w:rsidRPr="00376B01">
        <w:rPr>
          <w:rFonts w:cs="Times New Roman"/>
          <w:szCs w:val="28"/>
          <w:lang w:eastAsia="ru-RU"/>
        </w:rPr>
        <w:t>ноября 2010 г</w:t>
      </w:r>
      <w:r w:rsidR="00FC1976">
        <w:rPr>
          <w:rFonts w:cs="Times New Roman"/>
          <w:szCs w:val="28"/>
          <w:lang w:eastAsia="ru-RU"/>
        </w:rPr>
        <w:t>ода</w:t>
      </w:r>
      <w:r w:rsidRPr="00376B01">
        <w:rPr>
          <w:rFonts w:cs="Times New Roman"/>
          <w:szCs w:val="28"/>
          <w:lang w:eastAsia="ru-RU"/>
        </w:rPr>
        <w:t xml:space="preserve"> № 326-ФЗ «Об обязательном медицинском страховании в Российской Федерации» пациент имеет право на: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w:t>
      </w:r>
      <w:r w:rsidR="004108E1">
        <w:rPr>
          <w:rFonts w:cs="Times New Roman"/>
          <w:szCs w:val="28"/>
          <w:lang w:eastAsia="ru-RU"/>
        </w:rPr>
        <w:t xml:space="preserve"> </w:t>
      </w:r>
      <w:r w:rsidRPr="00376B01">
        <w:rPr>
          <w:rFonts w:cs="Times New Roman"/>
          <w:szCs w:val="28"/>
          <w:lang w:eastAsia="ru-RU"/>
        </w:rPr>
        <w:t>договором добровольного медицинского страхования;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выбор медицинской организации из медицинских организаций, участвующих в реализации территориальной программы ОМС</w:t>
      </w:r>
      <w:r w:rsidR="00FC1976">
        <w:rPr>
          <w:rFonts w:cs="Times New Roman"/>
          <w:szCs w:val="28"/>
          <w:lang w:eastAsia="ru-RU"/>
        </w:rPr>
        <w:t xml:space="preserve"> Ярославской области</w:t>
      </w:r>
      <w:r w:rsidRPr="00376B01">
        <w:rPr>
          <w:rFonts w:cs="Times New Roman"/>
          <w:szCs w:val="28"/>
          <w:lang w:eastAsia="ru-RU"/>
        </w:rPr>
        <w:t xml:space="preserve"> в соответствии с законодательством в сфере охраны здоровья, а также выбор врача, в том числе врача общей практики (семейного врача) и лечащего врача, с учетом его согласия;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выбор страховой медицинской организации путем подачи заявления в</w:t>
      </w:r>
      <w:r w:rsidR="004108E1">
        <w:rPr>
          <w:rFonts w:cs="Times New Roman"/>
          <w:szCs w:val="28"/>
          <w:lang w:eastAsia="ru-RU"/>
        </w:rPr>
        <w:t xml:space="preserve"> </w:t>
      </w:r>
      <w:r w:rsidRPr="00376B01">
        <w:rPr>
          <w:rFonts w:cs="Times New Roman"/>
          <w:szCs w:val="28"/>
          <w:lang w:eastAsia="ru-RU"/>
        </w:rPr>
        <w:t>порядке, установленном правилами ОМС;</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замену страховой медицинской организации, в которой ранее был застрахован гражданин, один раз в течение календарного года (не позднее 01</w:t>
      </w:r>
      <w:r w:rsidR="00B2522C" w:rsidRPr="00376B01">
        <w:rPr>
          <w:rFonts w:cs="Times New Roman"/>
          <w:szCs w:val="28"/>
          <w:lang w:eastAsia="ru-RU"/>
        </w:rPr>
        <w:t> </w:t>
      </w:r>
      <w:r w:rsidRPr="00376B01">
        <w:rPr>
          <w:rFonts w:cs="Times New Roman"/>
          <w:szCs w:val="28"/>
          <w:lang w:eastAsia="ru-RU"/>
        </w:rPr>
        <w:t>ноября)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профилактику, диагностику, лечение, медицинскую реабилитацию в</w:t>
      </w:r>
      <w:r w:rsidR="004108E1">
        <w:rPr>
          <w:rFonts w:cs="Times New Roman"/>
          <w:szCs w:val="28"/>
          <w:lang w:eastAsia="ru-RU"/>
        </w:rPr>
        <w:t xml:space="preserve"> </w:t>
      </w:r>
      <w:r w:rsidRPr="00376B01">
        <w:rPr>
          <w:rFonts w:cs="Times New Roman"/>
          <w:szCs w:val="28"/>
          <w:lang w:eastAsia="ru-RU"/>
        </w:rPr>
        <w:t>медицинских организациях в условиях, соответствующих санитарно-гигиеническим требованиям;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получение консультаций врачей-специалистов, проведение по его просьбе консилиума и консультаций других специалистов;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облегчение боли, связанной с заболеванием и (или) медицинским вмешательством, доступными методами и лекарственными средствами;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присутствие родителей или иных законных представителей при оказании медицинской помощи и консультативных услуг детям до 15 лет. В</w:t>
      </w:r>
      <w:r w:rsidR="00F310BC" w:rsidRPr="00376B01">
        <w:rPr>
          <w:rFonts w:cs="Times New Roman"/>
          <w:szCs w:val="28"/>
          <w:lang w:eastAsia="ru-RU"/>
        </w:rPr>
        <w:t> </w:t>
      </w:r>
      <w:r w:rsidRPr="00376B01">
        <w:rPr>
          <w:rFonts w:cs="Times New Roman"/>
          <w:szCs w:val="28"/>
          <w:lang w:eastAsia="ru-RU"/>
        </w:rPr>
        <w:t>случае оказания медицинской помощи в их отсутствие родители или иные законные представители вправе получить у врача исчерпывающую информацию о состоянии здоровья ребенка и оказанной медицинской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получение достоверной и своевременной информации о видах, качестве и об условиях предоставления медицинской помощи,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получение лечебного питания в случае нахождения на лечении в стационарных условиях;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информированное добровольное согласие на медицинское вмешательство;</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отказ от медицинского вмешательства или требование его прекращения; </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возмещение ущерба в случае причинения вреда его здоровью при оказании медицинской помощи в соответствии с законодательством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допуск к нему адвоката или иного законного представителя для защиты его прав;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допуск к нему священнослужителя, а в больничном учреждении </w:t>
      </w:r>
      <w:r w:rsidR="00C61E82">
        <w:rPr>
          <w:rFonts w:cs="Times New Roman"/>
          <w:szCs w:val="28"/>
          <w:lang w:eastAsia="ru-RU"/>
        </w:rPr>
        <w:t xml:space="preserve">– </w:t>
      </w:r>
      <w:r w:rsidRPr="00376B01">
        <w:rPr>
          <w:rFonts w:cs="Times New Roman"/>
          <w:szCs w:val="28"/>
          <w:lang w:eastAsia="ru-RU"/>
        </w:rPr>
        <w:t>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медицинской организации;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защиту прав и законных интересов в сфере ОМС, защиту персональных данных, необходимых для ведения персонифицированного учета в сфере ОМС;</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уважительное и гуманное отношение со стороны медицинского и обслуживающего персонала.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 страховые медицинские организации, в Территориальный фонд </w:t>
      </w:r>
      <w:r w:rsidR="00C61E82">
        <w:rPr>
          <w:rFonts w:cs="Times New Roman"/>
          <w:szCs w:val="28"/>
          <w:lang w:eastAsia="ru-RU"/>
        </w:rPr>
        <w:t>обязательного медицинского страхования</w:t>
      </w:r>
      <w:r w:rsidRPr="00376B01">
        <w:rPr>
          <w:rFonts w:cs="Times New Roman"/>
          <w:szCs w:val="28"/>
          <w:lang w:eastAsia="ru-RU"/>
        </w:rPr>
        <w:t xml:space="preserve"> Ярославской области либо в суд.</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3. Порядок и условия выбора гражданином медицинской организации и</w:t>
      </w:r>
      <w:r w:rsidR="00D0606B">
        <w:rPr>
          <w:rFonts w:cs="Times New Roman"/>
          <w:szCs w:val="28"/>
          <w:lang w:eastAsia="ru-RU"/>
        </w:rPr>
        <w:t xml:space="preserve"> </w:t>
      </w:r>
      <w:r w:rsidRPr="00376B01">
        <w:rPr>
          <w:rFonts w:cs="Times New Roman"/>
          <w:szCs w:val="28"/>
          <w:lang w:eastAsia="ru-RU"/>
        </w:rPr>
        <w:t>врача при оказании ему медицинской помощи в пределах Ярославской области в рамках Территориальной программы.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3.1. При оказании гражданину медицинской помощи в рамках Территориальной программы он имеет право на выбор медицинской организации в</w:t>
      </w:r>
      <w:r w:rsidR="00D0606B">
        <w:rPr>
          <w:rFonts w:cs="Times New Roman"/>
          <w:szCs w:val="28"/>
          <w:lang w:eastAsia="ru-RU"/>
        </w:rPr>
        <w:t xml:space="preserve"> </w:t>
      </w:r>
      <w:r w:rsidRPr="00376B01">
        <w:rPr>
          <w:rFonts w:cs="Times New Roman"/>
          <w:szCs w:val="28"/>
          <w:lang w:eastAsia="ru-RU"/>
        </w:rPr>
        <w:t>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w:t>
      </w:r>
      <w:r w:rsidR="00D0606B">
        <w:rPr>
          <w:rFonts w:cs="Times New Roman"/>
          <w:szCs w:val="28"/>
          <w:lang w:eastAsia="ru-RU"/>
        </w:rPr>
        <w:t xml:space="preserve"> </w:t>
      </w:r>
      <w:r w:rsidRPr="00376B01">
        <w:rPr>
          <w:rFonts w:cs="Times New Roman"/>
          <w:szCs w:val="28"/>
          <w:lang w:eastAsia="ru-RU"/>
        </w:rPr>
        <w:t>замене лечащего врача, утвержденным приказом Министерства здравоохранения и социального развития Российской Федерации от 26 апреля 2012 г. № 407н «Об</w:t>
      </w:r>
      <w:r w:rsidR="00C61E82" w:rsidRPr="00376B01">
        <w:rPr>
          <w:rFonts w:cs="Times New Roman"/>
          <w:szCs w:val="28"/>
          <w:lang w:eastAsia="ru-RU"/>
        </w:rPr>
        <w:t> </w:t>
      </w:r>
      <w:r w:rsidRPr="00376B01">
        <w:rPr>
          <w:rFonts w:cs="Times New Roman"/>
          <w:szCs w:val="28"/>
          <w:lang w:eastAsia="ru-RU"/>
        </w:rPr>
        <w:t>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3.2.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не чаще чем один раз в год (за исключением случаев замены медицинской организации)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путем подачи лично или через своего представителя заявления на имя руководителя медицинской организации.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Решение вопроса о прикреплении пациента к медицинской организации находится в компетенции главного врача данной медицинской организации.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При выборе врача и медицинской организации гражданин имеет право на получение в доступной для него форме, в том числе в информационно-телекоммуникационной сети «Интернет», информации о медицинской организации, об осуществляемой ею медицинской деятельности и о врачах, об</w:t>
      </w:r>
      <w:r w:rsidR="00D0606B" w:rsidRPr="00376B01">
        <w:rPr>
          <w:rFonts w:cs="Times New Roman"/>
          <w:szCs w:val="28"/>
          <w:lang w:eastAsia="ru-RU"/>
        </w:rPr>
        <w:t> </w:t>
      </w:r>
      <w:r w:rsidRPr="00376B01">
        <w:rPr>
          <w:rFonts w:cs="Times New Roman"/>
          <w:szCs w:val="28"/>
          <w:lang w:eastAsia="ru-RU"/>
        </w:rPr>
        <w:t>уровне их образования и квалификации.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1" w:history="1">
        <w:r w:rsidRPr="00376B01">
          <w:rPr>
            <w:rFonts w:cs="Times New Roman"/>
            <w:szCs w:val="28"/>
            <w:lang w:eastAsia="ru-RU"/>
          </w:rPr>
          <w:t xml:space="preserve">статьями </w:t>
        </w:r>
      </w:hyperlink>
      <w:r w:rsidRPr="00376B01">
        <w:rPr>
          <w:rFonts w:cs="Times New Roman"/>
          <w:szCs w:val="28"/>
          <w:lang w:eastAsia="ru-RU"/>
        </w:rPr>
        <w:t xml:space="preserve">25 и 26 </w:t>
      </w:r>
      <w:r w:rsidR="00C61E82">
        <w:rPr>
          <w:rFonts w:cs="Times New Roman"/>
          <w:szCs w:val="28"/>
          <w:lang w:eastAsia="ru-RU"/>
        </w:rPr>
        <w:t>Ф</w:t>
      </w:r>
      <w:r w:rsidRPr="00376B01">
        <w:rPr>
          <w:rFonts w:cs="Times New Roman"/>
          <w:szCs w:val="28"/>
          <w:lang w:eastAsia="ru-RU"/>
        </w:rPr>
        <w:t>едерального закона</w:t>
      </w:r>
      <w:r w:rsidR="00C61E82">
        <w:rPr>
          <w:rFonts w:cs="Times New Roman"/>
          <w:szCs w:val="28"/>
          <w:lang w:eastAsia="ru-RU"/>
        </w:rPr>
        <w:t xml:space="preserve"> </w:t>
      </w:r>
      <w:r w:rsidR="00C61E82" w:rsidRPr="00376B01">
        <w:rPr>
          <w:rFonts w:cs="Times New Roman"/>
          <w:szCs w:val="28"/>
          <w:lang w:eastAsia="ru-RU"/>
        </w:rPr>
        <w:t>от 21 ноября 2011 г</w:t>
      </w:r>
      <w:r w:rsidR="00C61E82">
        <w:rPr>
          <w:rFonts w:cs="Times New Roman"/>
          <w:szCs w:val="28"/>
          <w:lang w:eastAsia="ru-RU"/>
        </w:rPr>
        <w:t xml:space="preserve">ода </w:t>
      </w:r>
      <w:r w:rsidR="00C61E82" w:rsidRPr="00376B01">
        <w:rPr>
          <w:rFonts w:cs="Times New Roman"/>
          <w:szCs w:val="28"/>
          <w:lang w:eastAsia="ru-RU"/>
        </w:rPr>
        <w:t>№ 323-ФЗ</w:t>
      </w:r>
      <w:r w:rsidRPr="00376B01">
        <w:rPr>
          <w:rFonts w:cs="Times New Roman"/>
          <w:szCs w:val="28"/>
          <w:lang w:eastAsia="ru-RU"/>
        </w:rPr>
        <w:t xml:space="preserve"> «Об основах охраны здоровья граждан в Российской</w:t>
      </w:r>
      <w:r w:rsidR="00C61E82" w:rsidRPr="00376B01">
        <w:rPr>
          <w:rFonts w:cs="Times New Roman"/>
          <w:szCs w:val="28"/>
          <w:lang w:eastAsia="ru-RU"/>
        </w:rPr>
        <w:t> </w:t>
      </w:r>
      <w:r w:rsidRPr="00376B01">
        <w:rPr>
          <w:rFonts w:cs="Times New Roman"/>
          <w:szCs w:val="28"/>
          <w:lang w:eastAsia="ru-RU"/>
        </w:rPr>
        <w:t>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3.3.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3.4. Высокотехнологичная медицинская помощь оказывается населению в соответствии с медицинскими показаниями в порядке, установленном Министерством здравоохранения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4. Медицинская организация при невозможности оказать медицинскую помощь согласованных вида, объема и (или) в соответствии с установленными порядком, стандартом обязана за счет собственных средств обеспечить пациента такой помощью (медицинскими услугами) в другой медицинской организации или путем привлечения соответствующего специалиста.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Предоставление транспортных услуг при сопровождении медицинским работником пациента, находящегося на лечении в стационарных условиях, в</w:t>
      </w:r>
      <w:r w:rsidR="00D0606B">
        <w:rPr>
          <w:rFonts w:cs="Times New Roman"/>
          <w:szCs w:val="28"/>
          <w:lang w:eastAsia="ru-RU"/>
        </w:rPr>
        <w:t xml:space="preserve"> </w:t>
      </w:r>
      <w:r w:rsidRPr="00376B01">
        <w:rPr>
          <w:rFonts w:cs="Times New Roman"/>
          <w:szCs w:val="28"/>
          <w:lang w:eastAsia="ru-RU"/>
        </w:rPr>
        <w:t>целях выполнения порядков оказания медицинской помощи и соблюдения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Транспортировка пациента осуществляется в плановом или экстренном порядке на основании решения врачебной комиссии медицинской организации, оказывающей медицинскую помощь пациенту, по предварительной договоренности с медицинской организацией, предоставляющей медицинскую услугу.</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Подготовка пациента к транспортировке проводится медицинским персоналом медицинской организации, из которой пациент направляется в другую медицинскую организацию.</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Транспортировка пациента в другую медицинскую организацию и обратно осуществляется в сопровождении медицинского работника.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Транспортировка пациента из медицинской организации осуществляется транспортом данной медицинской организации.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Данная услуга оказывается пациенту без взимания платы.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5. Условия оказания медицинской помощи службой скорой медицинской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Скорая медицинская помощь оказывается при состояниях, угрожающих жизни или здоровью гражданина либо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При оказании скорой медицинской помощи в экстренной форме время доезда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не должно превышать 20 минут с момента приема вызова диспетчером, </w:t>
      </w:r>
      <w:r w:rsidR="00C61E82">
        <w:rPr>
          <w:rFonts w:cs="Times New Roman"/>
          <w:szCs w:val="28"/>
          <w:lang w:eastAsia="ru-RU"/>
        </w:rPr>
        <w:t>на</w:t>
      </w:r>
      <w:r w:rsidRPr="00376B01">
        <w:rPr>
          <w:rFonts w:cs="Times New Roman"/>
          <w:szCs w:val="28"/>
          <w:lang w:eastAsia="ru-RU"/>
        </w:rPr>
        <w:t xml:space="preserve"> расстоянии свыше 20 км – от 20</w:t>
      </w:r>
      <w:r w:rsidR="00C61E82" w:rsidRPr="00376B01">
        <w:rPr>
          <w:rFonts w:cs="Times New Roman"/>
          <w:szCs w:val="28"/>
          <w:lang w:eastAsia="ru-RU"/>
        </w:rPr>
        <w:t> </w:t>
      </w:r>
      <w:r w:rsidRPr="00376B01">
        <w:rPr>
          <w:rFonts w:cs="Times New Roman"/>
          <w:szCs w:val="28"/>
          <w:lang w:eastAsia="ru-RU"/>
        </w:rPr>
        <w:t>минут и более из расчета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При оказании скорой медицинской помощи в неотложной форме время доезда до пациента бригады скорой медицинской помощи не должно превышать 120 минут с момента обращения за медицинской помощью </w:t>
      </w:r>
      <w:r w:rsidR="00C61E82">
        <w:rPr>
          <w:rFonts w:cs="Times New Roman"/>
          <w:szCs w:val="28"/>
          <w:lang w:eastAsia="ru-RU"/>
        </w:rPr>
        <w:t>(</w:t>
      </w:r>
      <w:r w:rsidRPr="00376B01">
        <w:rPr>
          <w:rFonts w:cs="Times New Roman"/>
          <w:szCs w:val="28"/>
          <w:lang w:eastAsia="ru-RU"/>
        </w:rPr>
        <w:t>в порядке очередности поступления обращений</w:t>
      </w:r>
      <w:r w:rsidR="00C61E82">
        <w:rPr>
          <w:rFonts w:cs="Times New Roman"/>
          <w:szCs w:val="28"/>
          <w:lang w:eastAsia="ru-RU"/>
        </w:rPr>
        <w:t>)</w:t>
      </w:r>
      <w:r w:rsidRPr="00376B01">
        <w:rPr>
          <w:rFonts w:cs="Times New Roman"/>
          <w:szCs w:val="28"/>
          <w:lang w:eastAsia="ru-RU"/>
        </w:rPr>
        <w:t xml:space="preserve"> при условии наличия свободных бригад скорой медицинской помощи, не занятых исполнением экстренных вызовов, и с учетом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 Условия оказания медицинской помощи на амбулаторном этапе.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 амбулаторных условиях осуществляется оказание первичной медико-санитарной и первичной специализированной медико-санитарной помощи. Организация оказания первичной медико-санитарной помощи гражданам в</w:t>
      </w:r>
      <w:r w:rsidR="00D0606B">
        <w:rPr>
          <w:rFonts w:cs="Times New Roman"/>
          <w:szCs w:val="28"/>
          <w:lang w:eastAsia="ru-RU"/>
        </w:rPr>
        <w:t xml:space="preserve"> </w:t>
      </w:r>
      <w:r w:rsidRPr="00376B01">
        <w:rPr>
          <w:rFonts w:cs="Times New Roman"/>
          <w:szCs w:val="28"/>
          <w:lang w:eastAsia="ru-RU"/>
        </w:rPr>
        <w:t xml:space="preserve">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w:t>
      </w:r>
      <w:r w:rsidR="00C61E82">
        <w:rPr>
          <w:rFonts w:cs="Times New Roman"/>
          <w:szCs w:val="28"/>
          <w:lang w:eastAsia="ru-RU"/>
        </w:rPr>
        <w:t>Ф</w:t>
      </w:r>
      <w:r w:rsidRPr="00376B01">
        <w:rPr>
          <w:rFonts w:cs="Times New Roman"/>
          <w:szCs w:val="28"/>
          <w:lang w:eastAsia="ru-RU"/>
        </w:rPr>
        <w:t>едерального закона</w:t>
      </w:r>
      <w:r w:rsidR="00C61E82">
        <w:rPr>
          <w:rFonts w:cs="Times New Roman"/>
          <w:szCs w:val="28"/>
          <w:lang w:eastAsia="ru-RU"/>
        </w:rPr>
        <w:t xml:space="preserve"> </w:t>
      </w:r>
      <w:r w:rsidR="00C61E82" w:rsidRPr="00376B01">
        <w:rPr>
          <w:rFonts w:cs="Times New Roman"/>
          <w:szCs w:val="28"/>
          <w:lang w:eastAsia="ru-RU"/>
        </w:rPr>
        <w:t>от 21 ноября 2011 г</w:t>
      </w:r>
      <w:r w:rsidR="00C61E82">
        <w:rPr>
          <w:rFonts w:cs="Times New Roman"/>
          <w:szCs w:val="28"/>
          <w:lang w:eastAsia="ru-RU"/>
        </w:rPr>
        <w:t xml:space="preserve">ода </w:t>
      </w:r>
      <w:r w:rsidR="00C61E82" w:rsidRPr="00376B01">
        <w:rPr>
          <w:rFonts w:cs="Times New Roman"/>
          <w:szCs w:val="28"/>
          <w:lang w:eastAsia="ru-RU"/>
        </w:rPr>
        <w:t>№ 323-ФЗ</w:t>
      </w:r>
      <w:r w:rsidRPr="00376B01">
        <w:rPr>
          <w:rFonts w:cs="Times New Roman"/>
          <w:szCs w:val="28"/>
          <w:lang w:eastAsia="ru-RU"/>
        </w:rPr>
        <w:t xml:space="preserve"> «Об основах охраны здоровья граждан в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6.1. Условия оказания медицинской помощи по экстренным показаниям.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Экстренный прием пациента осуществляется при острых и внезапных ухудшениях состояния здоровья: высокая температура тела (38 градусов и</w:t>
      </w:r>
      <w:r w:rsidR="00D0606B">
        <w:rPr>
          <w:rFonts w:cs="Times New Roman"/>
          <w:szCs w:val="28"/>
          <w:lang w:eastAsia="ru-RU"/>
        </w:rPr>
        <w:t xml:space="preserve"> </w:t>
      </w:r>
      <w:r w:rsidRPr="00376B01">
        <w:rPr>
          <w:rFonts w:cs="Times New Roman"/>
          <w:szCs w:val="28"/>
          <w:lang w:eastAsia="ru-RU"/>
        </w:rPr>
        <w:t>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Прием осуществляется без предварительной записи, вне общей очереди, независимо от прикрепления пациента к амбулаторно-поликлиническому учреждению.</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Отсутствие у пациента страхового медицинского полиса и личных документов не является причиной отказа в экстренном приеме. Экстренная и</w:t>
      </w:r>
      <w:r w:rsidR="00D0606B">
        <w:rPr>
          <w:rFonts w:cs="Times New Roman"/>
          <w:szCs w:val="28"/>
          <w:lang w:eastAsia="ru-RU"/>
        </w:rPr>
        <w:t xml:space="preserve"> </w:t>
      </w:r>
      <w:r w:rsidRPr="00376B01">
        <w:rPr>
          <w:rFonts w:cs="Times New Roman"/>
          <w:szCs w:val="28"/>
          <w:lang w:eastAsia="ru-RU"/>
        </w:rPr>
        <w:t>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6.2. Условия оказания медицинской помощи пациентам, не имеющим экстренных показаний.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Прием плановых пациентов осуществляется по предварительной записи, осуществляемой ежедневно в течение рабочей недели, самозаписи, в том числе по телефону и через информационно-телекоммуникационную сеть «Интернет».</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Прием, как правило, осуществляется во время работы основных кабинетов и служб медицинского учреждения, обеспечивающих консультации, обследования, процедуры.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Объем диагностических и лечебных мероприятий определяется лечащим врачом для конкретного пациента. Консультации врачей-специалистов диагностических и лечебных служб осуществляются по направлению участкового врача поликлиники (врача общей практики). </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 поликлинике на специальном стенде должна быть размещена доступная для пациента информация о консультативных приемах, ведущихся в</w:t>
      </w:r>
      <w:r w:rsidR="00D0606B">
        <w:rPr>
          <w:rFonts w:cs="Times New Roman"/>
          <w:szCs w:val="28"/>
          <w:lang w:eastAsia="ru-RU"/>
        </w:rPr>
        <w:t xml:space="preserve"> </w:t>
      </w:r>
      <w:r w:rsidRPr="00376B01">
        <w:rPr>
          <w:rFonts w:cs="Times New Roman"/>
          <w:szCs w:val="28"/>
          <w:lang w:eastAsia="ru-RU"/>
        </w:rPr>
        <w:t>данной поликлинике или в консультативных центрах города.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Время ожидания плановых диагностических исследований, включая сложные и дорогостоящие, устанавливается в соответствии с журналами (листами) ожиданий,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Время ожидания предоставления плановой медицинской помощи не должно превышать следующие сроки: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прием врачами-терапевтами участковыми, врачами общей практики (семейными врачами), врачами-педиатрами участковыми </w:t>
      </w:r>
      <w:r w:rsidR="003A7134">
        <w:rPr>
          <w:rFonts w:cs="Times New Roman"/>
          <w:szCs w:val="28"/>
          <w:lang w:eastAsia="ru-RU"/>
        </w:rPr>
        <w:t xml:space="preserve">– </w:t>
      </w:r>
      <w:r w:rsidRPr="00376B01">
        <w:rPr>
          <w:rFonts w:cs="Times New Roman"/>
          <w:szCs w:val="28"/>
          <w:lang w:eastAsia="ru-RU"/>
        </w:rPr>
        <w:t>не более 24 часов с момента обращения пациента в медицинскую организацию;</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проведение консультаций врачей-специалистов при оказании первичной специализированной медико-санитарной помощи (за исключением подозрения на онкологическое заболевание) </w:t>
      </w:r>
      <w:r w:rsidR="003A7134">
        <w:rPr>
          <w:rFonts w:cs="Times New Roman"/>
          <w:szCs w:val="28"/>
          <w:lang w:eastAsia="ru-RU"/>
        </w:rPr>
        <w:t>–</w:t>
      </w:r>
      <w:r w:rsidRPr="00376B01">
        <w:rPr>
          <w:rFonts w:cs="Times New Roman"/>
          <w:szCs w:val="28"/>
          <w:lang w:eastAsia="ru-RU"/>
        </w:rPr>
        <w:t xml:space="preserve"> не более 14</w:t>
      </w:r>
      <w:r w:rsidR="003A7134" w:rsidRPr="00376B01">
        <w:rPr>
          <w:rFonts w:cs="Times New Roman"/>
          <w:szCs w:val="28"/>
          <w:lang w:eastAsia="ru-RU"/>
        </w:rPr>
        <w:t> </w:t>
      </w:r>
      <w:r w:rsidRPr="00376B01">
        <w:rPr>
          <w:rFonts w:cs="Times New Roman"/>
          <w:szCs w:val="28"/>
          <w:lang w:eastAsia="ru-RU"/>
        </w:rPr>
        <w:t>рабочих дней со дня обращения пациента в медицинскую организацию;</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проведение консультаций врачей-специалистов в случае подозрения на онкологические заболевание </w:t>
      </w:r>
      <w:r w:rsidR="003A7134">
        <w:rPr>
          <w:rFonts w:cs="Times New Roman"/>
          <w:szCs w:val="28"/>
          <w:lang w:eastAsia="ru-RU"/>
        </w:rPr>
        <w:t>–</w:t>
      </w:r>
      <w:r w:rsidRPr="00376B01">
        <w:rPr>
          <w:rFonts w:cs="Times New Roman"/>
          <w:szCs w:val="28"/>
          <w:lang w:eastAsia="ru-RU"/>
        </w:rPr>
        <w:t xml:space="preserve"> не более 3 рабочих дней со дня обращения пациента в медицинскую организацию;</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003A7134">
        <w:rPr>
          <w:rFonts w:cs="Times New Roman"/>
          <w:szCs w:val="28"/>
          <w:lang w:eastAsia="ru-RU"/>
        </w:rPr>
        <w:t>–</w:t>
      </w:r>
      <w:r w:rsidRPr="00376B01">
        <w:rPr>
          <w:rFonts w:cs="Times New Roman"/>
          <w:szCs w:val="28"/>
          <w:lang w:eastAsia="ru-RU"/>
        </w:rPr>
        <w:t xml:space="preserve"> не более 14 рабочих дней со дня назначения исследований (за исключением исследований при подозрении на онкологическое заболевание);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w:t>
      </w:r>
      <w:r w:rsidR="00D0606B" w:rsidRPr="00376B01">
        <w:rPr>
          <w:rFonts w:cs="Times New Roman"/>
          <w:szCs w:val="28"/>
          <w:lang w:eastAsia="ru-RU"/>
        </w:rPr>
        <w:t> </w:t>
      </w:r>
      <w:r w:rsidRPr="00376B01">
        <w:rPr>
          <w:rFonts w:cs="Times New Roman"/>
          <w:szCs w:val="28"/>
          <w:lang w:eastAsia="ru-RU"/>
        </w:rPr>
        <w:t xml:space="preserve">исключением исследований при подозрении на онкологическое заболевание) </w:t>
      </w:r>
      <w:r w:rsidR="003A7134">
        <w:rPr>
          <w:rFonts w:cs="Times New Roman"/>
          <w:szCs w:val="28"/>
          <w:lang w:eastAsia="ru-RU"/>
        </w:rPr>
        <w:t>–</w:t>
      </w:r>
      <w:r w:rsidRPr="00376B01">
        <w:rPr>
          <w:rFonts w:cs="Times New Roman"/>
          <w:szCs w:val="28"/>
          <w:lang w:eastAsia="ru-RU"/>
        </w:rPr>
        <w:t xml:space="preserve"> не более 14 рабочих дней со дня назначения исследований;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проведение диагностических инструментальных и лабораторных исследований в случае подозрения на онкологические заболевания </w:t>
      </w:r>
      <w:r w:rsidR="003A7134">
        <w:rPr>
          <w:rFonts w:cs="Times New Roman"/>
          <w:szCs w:val="28"/>
          <w:lang w:eastAsia="ru-RU"/>
        </w:rPr>
        <w:t>–</w:t>
      </w:r>
      <w:r w:rsidRPr="00376B01">
        <w:rPr>
          <w:rFonts w:cs="Times New Roman"/>
          <w:szCs w:val="28"/>
          <w:lang w:eastAsia="ru-RU"/>
        </w:rPr>
        <w:t xml:space="preserve"> не более 7</w:t>
      </w:r>
      <w:r w:rsidR="00D0606B" w:rsidRPr="00376B01">
        <w:rPr>
          <w:rFonts w:cs="Times New Roman"/>
          <w:szCs w:val="28"/>
          <w:lang w:eastAsia="ru-RU"/>
        </w:rPr>
        <w:t> </w:t>
      </w:r>
      <w:r w:rsidRPr="00376B01">
        <w:rPr>
          <w:rFonts w:cs="Times New Roman"/>
          <w:szCs w:val="28"/>
          <w:lang w:eastAsia="ru-RU"/>
        </w:rPr>
        <w:t>рабочих дней со дня назначения исследований.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сроки.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Срок установления диспансерного наблюдения врача-онколога за пациентом с выявленным онкологическим заболеванием не должен превышать 3</w:t>
      </w:r>
      <w:r w:rsidR="00D0606B" w:rsidRPr="00376B01">
        <w:rPr>
          <w:rFonts w:cs="Times New Roman"/>
          <w:szCs w:val="28"/>
          <w:lang w:eastAsia="ru-RU"/>
        </w:rPr>
        <w:t> </w:t>
      </w:r>
      <w:r w:rsidRPr="00376B01">
        <w:rPr>
          <w:rFonts w:cs="Times New Roman"/>
          <w:szCs w:val="28"/>
          <w:lang w:eastAsia="ru-RU"/>
        </w:rPr>
        <w:t>рабочих дней с момента постановки диагноза онкологического заболевания.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 случаях когда необходимый объем помощи выходит за рамки возможностей медицинской организации, пациент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6.3. Условия оказания медицинской помощи в пункте неотложной медицинской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Пункт неотложной медицинской помощи является структурным подразделением медицинской организации, предназначенным для оказания медицинской помощи при внезапных острых заболеваниях, состояниях и</w:t>
      </w:r>
      <w:r w:rsidR="00D0606B">
        <w:rPr>
          <w:rFonts w:cs="Times New Roman"/>
          <w:szCs w:val="28"/>
          <w:lang w:eastAsia="ru-RU"/>
        </w:rPr>
        <w:t xml:space="preserve"> </w:t>
      </w:r>
      <w:r w:rsidRPr="00376B01">
        <w:rPr>
          <w:rFonts w:cs="Times New Roman"/>
          <w:szCs w:val="28"/>
          <w:lang w:eastAsia="ru-RU"/>
        </w:rPr>
        <w:t xml:space="preserve">обострениях хронических заболеваний, не сопровождающихся угрозой жизни пациента и не требующих срочного медицинского вмешательства. </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Неотложная медицинская помощь на дому осуществляется выездными бригадами пунктов неотложной медицинской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6.4. Условия оказания медицинской помощи в дневном стационаре.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Сроки ожидания оказания специализированной (за исключением высокотехнологичной) медицинской помощи, в том числе для лиц, находящихся в</w:t>
      </w:r>
      <w:r w:rsidR="00D0606B">
        <w:rPr>
          <w:rFonts w:cs="Times New Roman"/>
          <w:szCs w:val="28"/>
          <w:lang w:eastAsia="ru-RU"/>
        </w:rPr>
        <w:t xml:space="preserve"> </w:t>
      </w:r>
      <w:r w:rsidRPr="00376B01">
        <w:rPr>
          <w:rFonts w:cs="Times New Roman"/>
          <w:szCs w:val="28"/>
          <w:lang w:eastAsia="ru-RU"/>
        </w:rPr>
        <w:t xml:space="preserve">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w:t>
      </w:r>
      <w:r w:rsidR="003A7134">
        <w:rPr>
          <w:rFonts w:cs="Times New Roman"/>
          <w:szCs w:val="28"/>
          <w:lang w:eastAsia="ru-RU"/>
        </w:rPr>
        <w:t>–</w:t>
      </w:r>
      <w:r w:rsidRPr="00376B01">
        <w:rPr>
          <w:rFonts w:cs="Times New Roman"/>
          <w:szCs w:val="28"/>
          <w:lang w:eastAsia="ru-RU"/>
        </w:rPr>
        <w:t xml:space="preserve"> 7 рабочих дней с момента гистологической верификации опухоли или с момента установления предварительного диагноза заболевания (состояния).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Направление в стационар дневного пребывания осуществляют:</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врачи стационарных отделений;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врачи-консультанты;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врачи первичного звена.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На госпитализацию в стационар дневного пребывания направляются пациенты с предварительно или окончательно установленным диагнозом.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Показание к госпитализации в стационар дневного пребывания </w:t>
      </w:r>
      <w:r w:rsidR="003A7134">
        <w:rPr>
          <w:rFonts w:cs="Times New Roman"/>
          <w:szCs w:val="28"/>
          <w:lang w:eastAsia="ru-RU"/>
        </w:rPr>
        <w:t>–</w:t>
      </w:r>
      <w:r w:rsidRPr="00376B01">
        <w:rPr>
          <w:rFonts w:cs="Times New Roman"/>
          <w:szCs w:val="28"/>
          <w:lang w:eastAsia="ru-RU"/>
        </w:rPr>
        <w:t xml:space="preserve"> состояние, не требующее круглосуточного наблюдения врача, но требующее оказания медицинских услуг в госпитальных условиях. Объем оказания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медицинской организации установленного образца. В случаях когда объем помощи выходит за рамки возможностей медицинской организации, пациент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Пребывание в дневном стационаре (3</w:t>
      </w:r>
      <w:r w:rsidR="00B2522C" w:rsidRPr="00376B01">
        <w:rPr>
          <w:rFonts w:cs="Times New Roman"/>
          <w:szCs w:val="28"/>
          <w:lang w:eastAsia="ru-RU"/>
        </w:rPr>
        <w:t> </w:t>
      </w:r>
      <w:r w:rsidR="003A7134">
        <w:rPr>
          <w:rFonts w:cs="Times New Roman"/>
          <w:szCs w:val="28"/>
          <w:lang w:eastAsia="ru-RU"/>
        </w:rPr>
        <w:t>–</w:t>
      </w:r>
      <w:r w:rsidR="00B2522C" w:rsidRPr="00376B01">
        <w:rPr>
          <w:rFonts w:cs="Times New Roman"/>
          <w:szCs w:val="28"/>
          <w:lang w:eastAsia="ru-RU"/>
        </w:rPr>
        <w:t> </w:t>
      </w:r>
      <w:r w:rsidRPr="00376B01">
        <w:rPr>
          <w:rFonts w:cs="Times New Roman"/>
          <w:szCs w:val="28"/>
          <w:lang w:eastAsia="ru-RU"/>
        </w:rPr>
        <w:t>4 часа в течение дня) необходимо для пациентов, нуждающихся в проведении инвазивных методов обследования и лечения, физиотерапевтических процедур и амбулаторном лечении под наблюдением врача.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На период лечения в дневном стационаре пациенту предоставляются: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койко-место;</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лекарственные средства и медицинские изделия;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диагностические и лечебные процедуры;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физиотерапевтические процедуры и лечебная физкультура.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6.5. Условия оказания медицинской помощи на дому.</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Показаниями для вызова медицинского работника на дом являются: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острые внезапные ухудшения состояния здоровья (повышение температуры, боли в грудной клетке, нарушения сердечного ритма, боли в животе, иные состояния, требующие неотложной помощи и консультации врача); исключением являются легкие травмы и ушибы конечностей с остановленным кровотечением, не мешающие передвижению пациента;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врача-консультанта);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тяжелые хронические заболевания при нетранспортабельности и (или) невозможности передвижения пациента;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патронаж детей в возрасте до одного года и дородовой патронаж;</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наблюдение до выздоровления детей в возрасте до 3 лет;</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наблюдение до выздоровления детей с инфекционными заболеваниями.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Пациент на дому получает полный объем экстренных и неотложных противоэпидемических и карантинных мероприятий.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Медицинские работники обязаны информировать пациента о лечебно-охранительном режиме, порядке диагностики и лечения, приобретения лекарств, а также представлять пациенту необходимые документы, обеспечивающие возможность лечения амбулаторно или на дому (рецепты, справки, листок нетрудоспособности, направления на лечебно-диагностические процедуры, направления в стационар), при наличии медицинских показаний организовать транспортировку пациента в стационар.</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Время ожидания медицинского работника не должно превышать 7</w:t>
      </w:r>
      <w:r w:rsidR="003A7134" w:rsidRPr="00376B01">
        <w:rPr>
          <w:rFonts w:cs="Times New Roman"/>
          <w:szCs w:val="28"/>
          <w:lang w:eastAsia="ru-RU"/>
        </w:rPr>
        <w:t> </w:t>
      </w:r>
      <w:r w:rsidRPr="00376B01">
        <w:rPr>
          <w:rFonts w:cs="Times New Roman"/>
          <w:szCs w:val="28"/>
          <w:lang w:eastAsia="ru-RU"/>
        </w:rPr>
        <w:t>часов с момента вызова, за исключением детей первого года жизни, когда оно не должно превышать 3 часов.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Медицинская помощь на дому оказывается медицинскими организациями, расположенными на территории района фактического проживания (пребывания) застрахованного пациента.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6.6. Условия оказания медицинской помощи в стационаре на дому.</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Лечение в стационаре на дому осуществляется лечащим врачом по согласованию с заведующим отделением, в котором осуществлялось лечение.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Лечению в стационаре на дому подлежат:</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пациенты, выписанные из стационара для завершения курса терапии на домашней койке под наблюдением медицинского персонала поликлиники;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пациенты средней степени тяжести и тяжелые, состояние которых позволяет организовать лечение вне госпитальных условий.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На период лечения в стационаре на дому пациенту предоставляются: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лекарственные средства и медицинские изделия;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диагностические и лечебные процедуры;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физиотерапевтические процедуры и лечебная физкультура.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Лечебные процедуры в соответствии с рекомендациями стационара могут проводиться как на дому, так и в поликлинике в зависимости от состояния и возраста больного.</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7. Условия и порядок предоставления медицинской помощи в стационаре.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При госпитализации пациента персонал приемного отделения выясняет наличие у него документа, удостоверяющего личность, действующего полиса ОМС.</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7.1. Условия оказания медицинской помощи в стационаре по экстренным показаниям.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Направление на госпитализацию в стационар по экстренным показаниям осуществляют:</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врачи службы скорой медицинской помощи, врачи службы медицины катастроф;</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врачи первичного звена (врачи общей практики (семейные врачи), участковые врачи);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врачи-консультанты.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На госпитализацию в стационары интенсивного лечения направляются пациенты с предварительно установленным диагнозом.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Пациент должен быть осмотрен врачом в приемном отделении, при угрожающих жизни состояниях </w:t>
      </w:r>
      <w:r w:rsidR="003A7134">
        <w:rPr>
          <w:rFonts w:cs="Times New Roman"/>
          <w:szCs w:val="28"/>
          <w:lang w:eastAsia="ru-RU"/>
        </w:rPr>
        <w:t xml:space="preserve">– </w:t>
      </w:r>
      <w:r w:rsidRPr="00376B01">
        <w:rPr>
          <w:rFonts w:cs="Times New Roman"/>
          <w:szCs w:val="28"/>
          <w:lang w:eastAsia="ru-RU"/>
        </w:rPr>
        <w:t>немедленно.</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 случаях когда для окончательного установления диагноза требуется динамическое наблюдение, допускается нахождение пациента в палате наблюдения приемного отделения до 24 часов. За данный период пациенту предоставляют полный объем неотложных лечебно-диагностических мероприятий.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Показания к госпитализации: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состояния, угрожающие жизни пациента;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состояния, требующие экстренных и срочных оперативных вмешательств;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состояния, требующие коррекции в отделениях реанимации и интенсивной терапии;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состояния, угрожающие жизни и здоровью окружающих.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Объем оказания медицинской помощи определяется в соответствии с</w:t>
      </w:r>
      <w:r w:rsidR="00D0606B">
        <w:rPr>
          <w:rFonts w:cs="Times New Roman"/>
          <w:szCs w:val="28"/>
          <w:lang w:eastAsia="ru-RU"/>
        </w:rPr>
        <w:t xml:space="preserve"> </w:t>
      </w:r>
      <w:r w:rsidRPr="00376B01">
        <w:rPr>
          <w:rFonts w:cs="Times New Roman"/>
          <w:szCs w:val="28"/>
          <w:lang w:eastAsia="ru-RU"/>
        </w:rPr>
        <w:t>медицинскими показаниями, порядками оказания медицинской помощи и на основе стандартов медицинской помощи и лицензии на соответствующий вид деятельности, выданной медицинской организации. В случаях когда необходимый объем помощи выходит за рамки возможностей данной медицинской организации, пациент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7.2. Условия оказания плановой медицинской помощи в стационаре.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Направление на плановую госпитализацию осуществляют:</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врачи первичного звена (врачи общей практики (семейные врачи), врачи-терапевты и педиатры участковые);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врачи узких специальностей территориальных, ведомственных, консультативных поликлиник и общих врачебных практик.</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Плановая госпитализация осуществляется при наличии у пациента результатов диагностических исследований, проведенных в амбулаторных условиях. При этом пациенту предоставляется возможность выбора стационара среди медицинских организаций с госпитализацией в отделение по профилю заболевания.</w:t>
      </w:r>
    </w:p>
    <w:p w:rsidR="00376B01" w:rsidRPr="00376B01" w:rsidRDefault="00376B01" w:rsidP="00376B01">
      <w:pPr>
        <w:widowControl w:val="0"/>
        <w:autoSpaceDE w:val="0"/>
        <w:autoSpaceDN w:val="0"/>
        <w:jc w:val="both"/>
        <w:rPr>
          <w:rFonts w:cs="Times New Roman"/>
          <w:szCs w:val="28"/>
          <w:lang w:eastAsia="ru-RU"/>
        </w:rPr>
      </w:pPr>
      <w:bookmarkStart w:id="6" w:name="P494"/>
      <w:bookmarkEnd w:id="6"/>
      <w:r w:rsidRPr="00376B01">
        <w:rPr>
          <w:rFonts w:cs="Times New Roman"/>
          <w:szCs w:val="28"/>
          <w:lang w:eastAsia="ru-RU"/>
        </w:rPr>
        <w:t xml:space="preserve">Сроки ожидания предоставления специализированной, за исключением высокотехнологичной, плановой медицинской помощи в стационарных условиях,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w:t>
      </w:r>
      <w:r w:rsidR="003A7134">
        <w:rPr>
          <w:rFonts w:cs="Times New Roman"/>
          <w:szCs w:val="28"/>
          <w:lang w:eastAsia="ru-RU"/>
        </w:rPr>
        <w:t xml:space="preserve">– </w:t>
      </w:r>
      <w:r w:rsidRPr="00376B01">
        <w:rPr>
          <w:rFonts w:cs="Times New Roman"/>
          <w:szCs w:val="28"/>
          <w:lang w:eastAsia="ru-RU"/>
        </w:rPr>
        <w:t>7 рабочих дней с момента гистологической верификации опухоли или с момента установления предварительного диагноза заболевания (состояния).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 медицинских организациях, оказывающих специализированную медицинскую помощь в стационарных условиях, ведутся листы ожидания специализированной медицинской помощи, оказываемой в плановой форме, журналы очередности на госпитализацию по отделениям, включающие в себя следующие сведения: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дата обращения;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паспортные данные пациента;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диагноз;</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срок планируемой госпитализации;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отказы пациентов от сроков назначенной плановой госпитализации, подписанные ими;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дата госпитализации.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На направлении врача территориальной поликлиники врач стационара указывает дату планируемой госпитализации пациента. В случае невозможности госпитализировать пациента в назначенный срок врач соответствующей медицинской организации обязан известить об этом пациента не менее чем за 3 календарных дня до даты плановой госпитализации и согласовать с</w:t>
      </w:r>
      <w:r w:rsidR="00D0606B">
        <w:rPr>
          <w:rFonts w:cs="Times New Roman"/>
          <w:szCs w:val="28"/>
          <w:lang w:eastAsia="ru-RU"/>
        </w:rPr>
        <w:t xml:space="preserve"> </w:t>
      </w:r>
      <w:r w:rsidRPr="00376B01">
        <w:rPr>
          <w:rFonts w:cs="Times New Roman"/>
          <w:szCs w:val="28"/>
          <w:lang w:eastAsia="ru-RU"/>
        </w:rPr>
        <w:t>ним новый срок госпитализации.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медицинской организации. В случаях когда необходимый объем помощи выходит за рамки возможностей медицинской организации, пациент должен быть переведен в медицинскую организацию с необходимыми возможностями либо к</w:t>
      </w:r>
      <w:r w:rsidR="00D0606B">
        <w:rPr>
          <w:rFonts w:cs="Times New Roman"/>
          <w:szCs w:val="28"/>
          <w:lang w:eastAsia="ru-RU"/>
        </w:rPr>
        <w:t xml:space="preserve"> </w:t>
      </w:r>
      <w:r w:rsidRPr="00376B01">
        <w:rPr>
          <w:rFonts w:cs="Times New Roman"/>
          <w:szCs w:val="28"/>
          <w:lang w:eastAsia="ru-RU"/>
        </w:rPr>
        <w:t>его лечению должны быть привлечены соответствующие специалисты.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7.3. Условия пребывания в стационаре.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Госпитализация пациента осуществляется в соответствии с медицинскими показаниями по направлению лечащего врача медицинской организации </w:t>
      </w:r>
      <w:r w:rsidR="003A7134">
        <w:rPr>
          <w:rFonts w:cs="Times New Roman"/>
          <w:szCs w:val="28"/>
          <w:lang w:eastAsia="ru-RU"/>
        </w:rPr>
        <w:t>(</w:t>
      </w:r>
      <w:r w:rsidRPr="00376B01">
        <w:rPr>
          <w:rFonts w:cs="Times New Roman"/>
          <w:szCs w:val="28"/>
          <w:lang w:eastAsia="ru-RU"/>
        </w:rPr>
        <w:t>независимо от формы собственности и ведомственной принадлежности</w:t>
      </w:r>
      <w:r w:rsidR="003A7134">
        <w:rPr>
          <w:rFonts w:cs="Times New Roman"/>
          <w:szCs w:val="28"/>
          <w:lang w:eastAsia="ru-RU"/>
        </w:rPr>
        <w:t>)</w:t>
      </w:r>
      <w:r w:rsidRPr="00376B01">
        <w:rPr>
          <w:rFonts w:cs="Times New Roman"/>
          <w:szCs w:val="28"/>
          <w:lang w:eastAsia="ru-RU"/>
        </w:rPr>
        <w:t>, скорой медицинской помощи, а также при самостоятельном обращении пациента по экстренным показаниям.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Размещение пациентов производится в палатах медицинских организаций. Допускается размещение пациентов,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Размещение пациентов в маломестных палатах (боксах) осуществляется по медицинским и эпидемиологическим показаниям согласно </w:t>
      </w:r>
      <w:hyperlink r:id="rId22" w:history="1">
        <w:r w:rsidRPr="00376B01">
          <w:rPr>
            <w:rFonts w:cs="Times New Roman"/>
            <w:szCs w:val="28"/>
            <w:lang w:eastAsia="ru-RU"/>
          </w:rPr>
          <w:t>перечню</w:t>
        </w:r>
      </w:hyperlink>
      <w:r w:rsidRPr="00376B01">
        <w:rPr>
          <w:rFonts w:cs="Times New Roman"/>
          <w:szCs w:val="28"/>
          <w:lang w:eastAsia="ru-RU"/>
        </w:rPr>
        <w:t xml:space="preserve"> медицинских и эпидемиологических показаний к размещению пациентов в маломестных палатах (боксах), утвержденному приказом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без оплаты за счет личных средств граждан.</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При оказании медицинской помощи ребенку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При совместном нахождении в медицинской организации в стационарных условиях с ребенком до достижения им возраста 4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Питание пациентов,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в соответствии с нормативами, утвержденными Министерством здравоохранения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Лечащий врач обязан информировать пациента, а в случаях лечения несовершеннолетних в возрасте до 15 лет</w:t>
      </w:r>
      <w:r w:rsidR="003A7134">
        <w:rPr>
          <w:rFonts w:cs="Times New Roman"/>
          <w:szCs w:val="28"/>
          <w:lang w:eastAsia="ru-RU"/>
        </w:rPr>
        <w:t xml:space="preserve"> – </w:t>
      </w:r>
      <w:r w:rsidRPr="00376B01">
        <w:rPr>
          <w:rFonts w:cs="Times New Roman"/>
          <w:szCs w:val="28"/>
          <w:lang w:eastAsia="ru-RU"/>
        </w:rPr>
        <w:t>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Детям-сиротам и детям, оставшимся без попечения родителей, в том числе приняты</w:t>
      </w:r>
      <w:r w:rsidR="003A7134">
        <w:rPr>
          <w:rFonts w:cs="Times New Roman"/>
          <w:szCs w:val="28"/>
          <w:lang w:eastAsia="ru-RU"/>
        </w:rPr>
        <w:t>м</w:t>
      </w:r>
      <w:r w:rsidRPr="00376B01">
        <w:rPr>
          <w:rFonts w:cs="Times New Roman"/>
          <w:szCs w:val="28"/>
          <w:lang w:eastAsia="ru-RU"/>
        </w:rPr>
        <w:t xml:space="preserve"> под опеку (попечительство) в приемную семью,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в рамках Территориальной программы и организуется в приоритетном порядке.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При наличии медицинских показаний медицинские работники организаций для детей-сирот и детей, оставшихся без попечения родителей,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а также медицинской реабилитации, дети направляются на госпитализацию в медицинские организации с целью уточнения поставленного диагноза и лечения в сроки, установленные Территориальной программой.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Уход за детьми-сиротами и детьми, оставшимися без попечения родителей,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Скорая медицинская помощь детям в организациях для детей-сирот и детей, оставшихся без попечения родителей, осуществляется службой скорой медицинской помощи по территориальному принципу.</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9.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9.1. Платные медицинские услуги оказываются пациентам за счет личных средств граждан, средств их работодателей и иных средств на основании договоров, в том числе договоров добровольного медицинского страхования.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9.2. Медицинские организации, участвующие в реализации Территориальной программы, имеют право оказывать пациентам платные медицинские услуги: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на иных условиях, чем предусмотрено Территориальной программой и (или) целевыми программами;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при оказании медицинских услуг анонимно, за исключением случаев, предусмотренных законодательством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гражданам иностранных государств, лицам без гражданства, за исключением лиц, застрахованных по ОМС, и гражданам Российской Федерации, не проживающим постоянно на ее территории и не являющимся застрахованными по ОМС, если иное не предусмотрено международными договорами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10. При оказании медицинской помощи в рамках Территориальной программы не подлежат оплате за счет личных средств граждан:</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для медицинского применения на 2021 год, приведенный в приложении 1 к распоряжению Правительства Российской Федерации от 12 октября 2019 г. № 2406-р (далее </w:t>
      </w:r>
      <w:r w:rsidR="00456E1D">
        <w:rPr>
          <w:rFonts w:cs="Times New Roman"/>
          <w:szCs w:val="28"/>
          <w:lang w:eastAsia="ru-RU"/>
        </w:rPr>
        <w:t>–</w:t>
      </w:r>
      <w:r w:rsidRPr="00376B01">
        <w:rPr>
          <w:rFonts w:cs="Times New Roman"/>
          <w:szCs w:val="28"/>
          <w:lang w:eastAsia="ru-RU"/>
        </w:rPr>
        <w:t xml:space="preserve"> перечень жизненно необходимых и важнейших лекарственных препаратов), по медицинским показаниям в соответствии со стандартами медицинской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по причине индивидуальной непереносимости, по жизненным показаниям;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размещение в маломестных палатах (боксах) пациентов – по медицинским и (или) эпидемиологическим показаниям, установленным Министерством здравоохранения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w:t>
      </w:r>
      <w:r w:rsidR="00456E1D">
        <w:rPr>
          <w:rFonts w:cs="Times New Roman"/>
          <w:szCs w:val="28"/>
          <w:lang w:eastAsia="ru-RU"/>
        </w:rPr>
        <w:t>–</w:t>
      </w:r>
      <w:r w:rsidRPr="00376B01">
        <w:rPr>
          <w:rFonts w:cs="Times New Roman"/>
          <w:szCs w:val="28"/>
          <w:lang w:eastAsia="ru-RU"/>
        </w:rPr>
        <w:t xml:space="preserve"> при наличии медицинских показаний;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 Условия и сроки профилактического медицинского осмотра и диспансеризации для отдельных категорий граждан.</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11.1. Профилактический медицинский осмотр и диспансеризация определенных групп взрослого населения.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11.1.1. Профилактический медицинский осмотр и диспансеризация определенных групп взрослого населения проводятся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Профилактические мероприятия организуются в том числе для выявления болезней кровообращения и онкологических заболеваний, формирующих основные причины смертности населения.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11.1.2. Гражданин имеет право не реже одного раза в год на бесплатный профилактический медицинский осмотр, в том числе в рамках диспансеризации.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11.1.3. Профилактическому медицинскому осмотру и диспансеризации подлежит взрослое население (в возрасте 18 лет и старше).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11.1.4. Диспансеризация проводится 1 раз в 3 года</w:t>
      </w:r>
      <w:r w:rsidR="00456E1D">
        <w:rPr>
          <w:rFonts w:cs="Times New Roman"/>
          <w:szCs w:val="28"/>
          <w:lang w:eastAsia="ru-RU"/>
        </w:rPr>
        <w:t xml:space="preserve"> для лиц</w:t>
      </w:r>
      <w:r w:rsidRPr="00376B01">
        <w:rPr>
          <w:rFonts w:cs="Times New Roman"/>
          <w:szCs w:val="28"/>
          <w:lang w:eastAsia="ru-RU"/>
        </w:rPr>
        <w:t xml:space="preserve"> в возрасте от 18 до 39 лет включительно, ежегодно</w:t>
      </w:r>
      <w:r w:rsidR="00456E1D">
        <w:rPr>
          <w:rFonts w:cs="Times New Roman"/>
          <w:szCs w:val="28"/>
          <w:lang w:eastAsia="ru-RU"/>
        </w:rPr>
        <w:t xml:space="preserve"> – для лиц</w:t>
      </w:r>
      <w:r w:rsidRPr="00376B01">
        <w:rPr>
          <w:rFonts w:cs="Times New Roman"/>
          <w:szCs w:val="28"/>
          <w:lang w:eastAsia="ru-RU"/>
        </w:rPr>
        <w:t xml:space="preserve"> в возрасте 40 лет и старше, а 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11.1.5. Проведение профилактических медицинских осмотров, диспансеризации осуществляется в часы работы медицинских организаций, в том числе в вечерние часы и в субботу, с предоставлением гражданам возможности дистанционной записи на медицинские исследования.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Информация о медицинских организациях, на базе которых граждане могут пройти профилактические медицинские осмотры, включая диспансеризацию, размещена на </w:t>
      </w:r>
      <w:r w:rsidR="00456E1D">
        <w:rPr>
          <w:rFonts w:cs="Times New Roman"/>
          <w:szCs w:val="28"/>
          <w:lang w:eastAsia="ru-RU"/>
        </w:rPr>
        <w:t>официальном сайте</w:t>
      </w:r>
      <w:r w:rsidRPr="00376B01">
        <w:rPr>
          <w:rFonts w:cs="Times New Roman"/>
          <w:szCs w:val="28"/>
          <w:lang w:eastAsia="ru-RU"/>
        </w:rPr>
        <w:t xml:space="preserve"> департамента здравоохранения и фармации Ярославской области на портале органов государственной власти Ярославской области в информационно-телекоммуникационной сети «Интернет» по адресу: www.yarregion.ru.</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11.1.6. Гражданин проходит диспансеризацию и профилактический медицинский осмотр в медицинской организации, в которой он получает первичную медико-санитарную помощь.</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11.1.7. При необходимости проведения медицинских исследований в рамках прохождения медицинских осмотров к диспансеризации могут привлекаться медицинские работники медицинских организаций, оказывающих специализированную медицинскую помощь.</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11.1.8. Оплата труда медицинских работников по проведению профилактических медицинских осмотров, в том числе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11.2. Диспансеризация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11.2.1. Диспансеризация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11.2.2. 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11.2.3. В случае выявления у детей заболеваний, требующих оказания медицинской помощи всех видов, включая специализированную, в том числе высокотехнологичную, медицинскую помощь, медицинская помощь оказывается в соответствии с медицинскими показаниями вне очереди.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11.3. Медицинские осмотры несовершеннолетних.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11.3.1. Профилактические осмотры несовершеннолетних проводятся ежегодно в установленные возрастные периоды (от новорожденности до 17</w:t>
      </w:r>
      <w:r w:rsidR="00B2522C" w:rsidRPr="00376B01">
        <w:rPr>
          <w:rFonts w:cs="Times New Roman"/>
          <w:szCs w:val="28"/>
          <w:lang w:eastAsia="ru-RU"/>
        </w:rPr>
        <w:t> </w:t>
      </w:r>
      <w:r w:rsidRPr="00376B01">
        <w:rPr>
          <w:rFonts w:cs="Times New Roman"/>
          <w:szCs w:val="28"/>
          <w:lang w:eastAsia="ru-RU"/>
        </w:rPr>
        <w:t>лет)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11.3.2. Профилактические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и имеющих лицензию на осуществление медицинской деятельности.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11.3.3. Предварительные медицинские осмотры несовершеннолетних проводятся при поступлении в образовательные организации в целях определения соответствия учащихся требованиям к обучению.</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11.3.4. Периодические медицинские осмотры несовершеннолетних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12.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12.1.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и перечнем медицинских изделий.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12.2. Обеспечение лекарственными препаратами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и перечнем медицинских изделий.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12.3.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по причине индивидуальной непереносимости, по жизненным показаниям.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12.4. При оказании медицинской помощи в стационарных и амбулаторных условиях назначение и выписывание лекарственных препаратов осуществляются в соответствии с приказом Министерства здравоохранения Российской Федерации от 14 января 2019 г. № 4н «Об</w:t>
      </w:r>
      <w:r w:rsidR="00456E1D" w:rsidRPr="00376B01">
        <w:rPr>
          <w:rFonts w:cs="Times New Roman"/>
          <w:szCs w:val="28"/>
          <w:lang w:eastAsia="ru-RU"/>
        </w:rPr>
        <w:t> </w:t>
      </w:r>
      <w:r w:rsidRPr="00376B01">
        <w:rPr>
          <w:rFonts w:cs="Times New Roman"/>
          <w:szCs w:val="28"/>
          <w:lang w:eastAsia="ru-RU"/>
        </w:rPr>
        <w:t>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12.5.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перечнем медицинских изделий.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12.6.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12.7. Федеральным законом от 17 июля 1999 г</w:t>
      </w:r>
      <w:r w:rsidR="00456E1D">
        <w:rPr>
          <w:rFonts w:cs="Times New Roman"/>
          <w:szCs w:val="28"/>
          <w:lang w:eastAsia="ru-RU"/>
        </w:rPr>
        <w:t>ода</w:t>
      </w:r>
      <w:r w:rsidRPr="00376B01">
        <w:rPr>
          <w:rFonts w:cs="Times New Roman"/>
          <w:szCs w:val="28"/>
          <w:lang w:eastAsia="ru-RU"/>
        </w:rPr>
        <w:t xml:space="preserve"> № 178-ФЗ «О государственной социальной 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12 октября 2019 г.</w:t>
      </w:r>
      <w:r w:rsidR="002174EE">
        <w:rPr>
          <w:rFonts w:cs="Times New Roman"/>
          <w:szCs w:val="28"/>
          <w:lang w:eastAsia="ru-RU"/>
        </w:rPr>
        <w:t xml:space="preserve"> </w:t>
      </w:r>
      <w:r w:rsidRPr="00376B01">
        <w:rPr>
          <w:rFonts w:cs="Times New Roman"/>
          <w:szCs w:val="28"/>
          <w:lang w:eastAsia="ru-RU"/>
        </w:rPr>
        <w:t>№ 2406-р.</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12.8. В соответствии с постановлением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обеспечение граждан лекарственными препаратами, отпускаемыми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препараты и изделия медицинского назначения отпускаются по рецептам врачей бесплатно.</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12.9. При предоставлении бесплатно лекарственных препаратов в соответствии с постановлением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случае недостаточности фармакотерапии по жизненно важным показаниям могут применяться иные лекарственные препараты по решению клинико-экспертной комиссии департамента здравоохранения и фармации Ярославской области.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12.11. Обеспечение детей-инвалидов специализированными продуктами лечебного питания осуществляется в соответствии с перечнем специализированных продуктов лечебного питания для детей-инвалидов на 2021 год, утвержденным распоряжением Правительства Российской Федерации от 11</w:t>
      </w:r>
      <w:r w:rsidR="002174EE" w:rsidRPr="00376B01">
        <w:rPr>
          <w:rFonts w:cs="Times New Roman"/>
          <w:szCs w:val="28"/>
          <w:lang w:eastAsia="ru-RU"/>
        </w:rPr>
        <w:t> </w:t>
      </w:r>
      <w:r w:rsidRPr="00376B01">
        <w:rPr>
          <w:rFonts w:cs="Times New Roman"/>
          <w:szCs w:val="28"/>
          <w:lang w:eastAsia="ru-RU"/>
        </w:rPr>
        <w:t>декабря 2019 г. № 2984-р, приказом Министерства здравоохранения и социального развития Российской Федерации от 29 декабря 2004 г. № 328 «Об утверждении порядка предоставления набора социальных услуг отдельным категориям граждан» и приказом Министерства здравоохранения Российской Федерации от 11 июля 2017 г.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12.12. 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 использованием мобильных комплексов заготовки крови и ее компонентов, и имеющей лицензию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 безвозмездно.</w:t>
      </w:r>
    </w:p>
    <w:p w:rsidR="00376B01" w:rsidRPr="00376B01" w:rsidRDefault="00376B01" w:rsidP="00376B01">
      <w:pPr>
        <w:widowControl w:val="0"/>
        <w:autoSpaceDE w:val="0"/>
        <w:autoSpaceDN w:val="0"/>
        <w:jc w:val="both"/>
        <w:rPr>
          <w:rFonts w:cs="Times New Roman"/>
          <w:szCs w:val="28"/>
          <w:lang w:eastAsia="ru-RU"/>
        </w:rPr>
      </w:pPr>
    </w:p>
    <w:p w:rsidR="00376B01" w:rsidRDefault="00376B01" w:rsidP="00376B01">
      <w:pPr>
        <w:widowControl w:val="0"/>
        <w:autoSpaceDE w:val="0"/>
        <w:autoSpaceDN w:val="0"/>
        <w:jc w:val="both"/>
        <w:rPr>
          <w:rFonts w:cs="Times New Roman"/>
          <w:szCs w:val="28"/>
          <w:lang w:eastAsia="ru-RU"/>
        </w:rPr>
      </w:pPr>
    </w:p>
    <w:p w:rsidR="00B2522C" w:rsidRDefault="00B2522C" w:rsidP="00376B01">
      <w:pPr>
        <w:widowControl w:val="0"/>
        <w:autoSpaceDE w:val="0"/>
        <w:autoSpaceDN w:val="0"/>
        <w:jc w:val="both"/>
        <w:rPr>
          <w:rFonts w:cs="Times New Roman"/>
          <w:szCs w:val="28"/>
          <w:lang w:eastAsia="ru-RU"/>
        </w:rPr>
        <w:sectPr w:rsidR="00B2522C" w:rsidSect="00FE1836">
          <w:pgSz w:w="11906" w:h="16838"/>
          <w:pgMar w:top="1134" w:right="567" w:bottom="1134" w:left="1985" w:header="709" w:footer="709" w:gutter="0"/>
          <w:pgNumType w:start="1"/>
          <w:cols w:space="708"/>
          <w:titlePg/>
          <w:docGrid w:linePitch="381"/>
        </w:sectPr>
      </w:pP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Приложение 5</w:t>
      </w: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к Территориальной программе</w:t>
      </w:r>
    </w:p>
    <w:p w:rsidR="00376B01" w:rsidRDefault="00376B01" w:rsidP="00376B01">
      <w:pPr>
        <w:widowControl w:val="0"/>
        <w:autoSpaceDE w:val="0"/>
        <w:autoSpaceDN w:val="0"/>
        <w:ind w:firstLine="0"/>
        <w:jc w:val="both"/>
        <w:rPr>
          <w:rFonts w:cs="Times New Roman"/>
          <w:szCs w:val="28"/>
          <w:lang w:eastAsia="ru-RU"/>
        </w:rPr>
      </w:pPr>
    </w:p>
    <w:p w:rsidR="00456E1D" w:rsidRPr="00376B01" w:rsidRDefault="00456E1D"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ind w:firstLine="0"/>
        <w:jc w:val="center"/>
        <w:rPr>
          <w:rFonts w:cs="Times New Roman"/>
          <w:b/>
          <w:szCs w:val="28"/>
          <w:lang w:eastAsia="ru-RU"/>
        </w:rPr>
      </w:pPr>
      <w:bookmarkStart w:id="7" w:name="P575"/>
      <w:bookmarkEnd w:id="7"/>
      <w:r w:rsidRPr="00376B01">
        <w:rPr>
          <w:rFonts w:cs="Times New Roman"/>
          <w:b/>
          <w:szCs w:val="28"/>
          <w:lang w:eastAsia="ru-RU"/>
        </w:rPr>
        <w:t>ПОРЯДОК</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реализации установленного законодательством</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Российской Федерации права внеочередного оказания</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медицинской помощи отдельным категориям граждан</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в медицинских организациях, находящихся на территории</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Ярославской области и участвующих в реализации</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Территориальной программы государственных гарантий</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бесплатного оказания населению Ярославской области</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медицинской помощи на 2021 год и на плановый период</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2022 и 2023 годов</w:t>
      </w:r>
    </w:p>
    <w:p w:rsidR="00376B01" w:rsidRPr="00376B01" w:rsidRDefault="00376B01"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 Право на внеочередное оказание медицинской помощи имеют отдельные категории граждан, определенные действующим законодательством Российской Федерации и Ярославской области.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2. Основанием для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 (далее </w:t>
      </w:r>
      <w:r w:rsidR="00456E1D">
        <w:rPr>
          <w:rFonts w:cs="Times New Roman"/>
          <w:szCs w:val="28"/>
          <w:lang w:eastAsia="ru-RU"/>
        </w:rPr>
        <w:t xml:space="preserve">– </w:t>
      </w:r>
      <w:r w:rsidRPr="00376B01">
        <w:rPr>
          <w:rFonts w:cs="Times New Roman"/>
          <w:szCs w:val="28"/>
          <w:lang w:eastAsia="ru-RU"/>
        </w:rPr>
        <w:t>медицинские организации), во внеочередном порядке является документ, подтверждающий принадлежность гражданина к категориям граждан, имеющих право на внеочередное оказание медицинской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 медицинских организаций. Медицинские работники, осуществляющие прием пациентов, информируют о преимущественном праве граждан на внеочередной прием и оказание медицинской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4. Медицинская помощь гражданам в медицинских организациях оказывается при наличии медицинских показаний по месту прикрепления граждан.</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5. Плановая амбулаторно-поликлиническая помощь осуществляется в 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 Внеочередная плановая стационарная медицинская помощь осуществляется медицинскими организациями в сроки, установленные в абзаце шестом подпункта 7.2 пункта 7 Порядка предоставления бесплатной медицинской помощи населению Ярославской области, приведенного в приложении 4 к Территориальной программе государственных гарантий бесплатного оказания населению Ярославской области медицинской помощи на 2021 год и на плановый период 2022 и 2023 годов.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7. 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8. 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9. 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10. Контроль за внеочередным оказанием медицинской помощи гражданам осуществляется департаментом здравоохранения и фармации Ярославской области.</w:t>
      </w:r>
    </w:p>
    <w:p w:rsidR="00376B01" w:rsidRPr="00376B01" w:rsidRDefault="00376B01"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ind w:firstLine="0"/>
        <w:jc w:val="both"/>
        <w:rPr>
          <w:rFonts w:cs="Times New Roman"/>
          <w:szCs w:val="28"/>
          <w:lang w:eastAsia="ru-RU"/>
        </w:rPr>
        <w:sectPr w:rsidR="00376B01" w:rsidRPr="00376B01" w:rsidSect="00FE1836">
          <w:pgSz w:w="11906" w:h="16838"/>
          <w:pgMar w:top="1134" w:right="567" w:bottom="1134" w:left="1985" w:header="709" w:footer="709" w:gutter="0"/>
          <w:pgNumType w:start="1"/>
          <w:cols w:space="708"/>
          <w:titlePg/>
          <w:docGrid w:linePitch="381"/>
        </w:sectPr>
      </w:pP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Приложение 6</w:t>
      </w: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к Территориальной программе</w:t>
      </w:r>
    </w:p>
    <w:p w:rsidR="00376B01" w:rsidRDefault="00376B01" w:rsidP="00376B01">
      <w:pPr>
        <w:widowControl w:val="0"/>
        <w:autoSpaceDE w:val="0"/>
        <w:autoSpaceDN w:val="0"/>
        <w:ind w:firstLine="0"/>
        <w:jc w:val="both"/>
        <w:rPr>
          <w:rFonts w:cs="Times New Roman"/>
          <w:szCs w:val="28"/>
          <w:lang w:eastAsia="ru-RU"/>
        </w:rPr>
      </w:pPr>
    </w:p>
    <w:p w:rsidR="00923CD7" w:rsidRPr="00376B01" w:rsidRDefault="00923CD7"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ind w:firstLine="0"/>
        <w:jc w:val="center"/>
        <w:rPr>
          <w:rFonts w:cs="Times New Roman"/>
          <w:b/>
          <w:szCs w:val="28"/>
          <w:lang w:eastAsia="ru-RU"/>
        </w:rPr>
      </w:pPr>
      <w:bookmarkStart w:id="8" w:name="P604"/>
      <w:bookmarkEnd w:id="8"/>
      <w:r w:rsidRPr="00376B01">
        <w:rPr>
          <w:rFonts w:cs="Times New Roman"/>
          <w:b/>
          <w:szCs w:val="28"/>
          <w:lang w:eastAsia="ru-RU"/>
        </w:rPr>
        <w:t>ПЕРЕЧЕНЬ</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лекарственных препаратов и изделий медицинского назначения,</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необходимых для оказания стационарной медицинской помощи,</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медицинской помощи в дневных стационарах всех типов, скорой,</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амбулаторно-поликлинической медицинской помощи в части</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неотложной медицинской помощи и стоматологической</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медицинской помощи</w:t>
      </w:r>
    </w:p>
    <w:p w:rsidR="00376B01" w:rsidRPr="00376B01" w:rsidRDefault="00376B01" w:rsidP="00376B01">
      <w:pPr>
        <w:widowControl w:val="0"/>
        <w:autoSpaceDE w:val="0"/>
        <w:autoSpaceDN w:val="0"/>
        <w:jc w:val="both"/>
        <w:rPr>
          <w:rFonts w:cs="Times New Roman"/>
          <w:szCs w:val="28"/>
          <w:lang w:eastAsia="ru-RU"/>
        </w:rPr>
      </w:pP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необходимы лекарственные препараты и изделия медицинского назначения, включенные в перечень жизненно необходимых и важнейших лекарственных препаратов для медицинского применения на 2021 год, утвержденный распоряжением Правительства Российской Федерации от 12 октября 2019 г. № 2406-р, а также следующие расходные материалы и изделия медицинского назначения: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 Препараты для лабораторной диагностики: диагностикумы, иммунодиагностикумы, иммуноглобулины и сыворотки диагностические, сыворотки; тест-системы.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1.2. Препараты для дезинфекции (зарегистрированные дезинфицирующие средства, применяемые с учетом эпидемической ситуации, полоски индикаторные для экспресс-контроля концентраций рабочих растворов дезинфицирующих средств).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1.3. Инсектициды.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1.4. Изделия медицинского назначения, расходные материалы, медицинский инструментарий, реактивы, стекло и прочее: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акушерский комплект одноразовый;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бахилы одноразовые;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бужи;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бумага для электрокардиографа, ультразвукового исследования;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гель для электрокардиографии, электроэнцефалографии, ультразвукового исследования;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грелка (резиновая, комбинированная);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держатели;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зажимы;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зеркало гинекологическое, ректальное;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зонды;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иглы (одноразовая, спинальная, ангиографическая, Сельдингера, к системам и др.);</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индикаторы (паровой, воздушной стерилизации, pH и др.);</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инструменты вспомогательные;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инструменты выкусывающие;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инструменты зондирующие, бужирующие;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инструменты извлекающие;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инструменты колющие;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инструменты многолезвийные с вращением вокруг собственной оси (сверла, фрезы, боры);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инструменты многоповерхностного воздействия (зажимные);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инструменты однолезвийные;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инструменты однолезвийные скоблящие;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инструменты оттеняющие (зеркала, шпатели и др.);</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инструменты оттесняющие;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инструменты раздавливающие;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инструменты разделяющие;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инструменты режущие и ударные с острой (режущей) кромкой;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катетеры;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клеенка (медицинская, подкладная, компрессная);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кружка Эсмарха;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лезвие (к бритвам, скальпелю и др.);</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маска (кислородная, наркозная, одноразовая);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мешок для утилизации медицинских отходов;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минивен-бабочка;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мочеприемник;</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набор для пункции подключичной вены, катетеризации центральных вен, коронарографии;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наборы акушерские, гинекологические, урологические;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наборы для сердечно-сосудистой и абдоминальной хирургии;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наборы медицинские прочие;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наборы нейрохирургические;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наборы общего назначения;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наборы оториноларингологические;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наборы офтальмологические;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наборы стоматологические;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наборы травматологические;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наконечники (стоматологические, аспирационный гинекологический, для кружки Эсмарха и др.);</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напальчник (медицинский, для неотложной помощи);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ножницы медицинские;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очки и экраны защитные;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пакеты (комбинированные, крафт и др.);</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палочки (стеклянные, деревянные медицинские);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перевязочные средства;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перфораторы, троакары;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перчатки медицинские;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пинцеты медицинские;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пипетки;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подгузники (для детей, для взрослых) одноразовые;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принадлежности инструментов;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проводник (аспирационный, ангиографический);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простыни медицинские стерильные одноразовые;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расходные материалы для стоматологии;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расширители;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реактивы и расходные материалы для лабораторий;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рентгенологические расходные материалы и реактивы;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рубашка для роженицы медицинская одноразовая;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система для дренирования плевральной полости, ран;</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системы для переливания крови, растворов;</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скальпель (анатомический, хирургический);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скарификаторы, перья;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соска (молочная, пустышка, латексная, силиконовая);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средства иммобилизации (шины, головодержатели, щиты);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термометры (медицинские, ртутные максимальные, цифровые);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томы;</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трубки (трахеостомическая, эндотрахеальная, силиконовая и др.);</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трубки, канюли;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удлинитель инфузионных систем;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фартук одноразовый;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фильтры (для реанимации, обеззоленные, одноразовые и др.);</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халат медицинский одноразовый;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 шапочка (медицинская, </w:t>
      </w:r>
      <w:r w:rsidR="00923CD7">
        <w:rPr>
          <w:rFonts w:cs="Times New Roman"/>
          <w:szCs w:val="28"/>
          <w:lang w:eastAsia="ru-RU"/>
        </w:rPr>
        <w:t>«</w:t>
      </w:r>
      <w:r w:rsidRPr="00376B01">
        <w:rPr>
          <w:rFonts w:cs="Times New Roman"/>
          <w:szCs w:val="28"/>
          <w:lang w:eastAsia="ru-RU"/>
        </w:rPr>
        <w:t>Шарлотта</w:t>
      </w:r>
      <w:r w:rsidR="00923CD7">
        <w:rPr>
          <w:rFonts w:cs="Times New Roman"/>
          <w:szCs w:val="28"/>
          <w:lang w:eastAsia="ru-RU"/>
        </w:rPr>
        <w:t>»</w:t>
      </w:r>
      <w:r w:rsidRPr="00376B01">
        <w:rPr>
          <w:rFonts w:cs="Times New Roman"/>
          <w:szCs w:val="28"/>
          <w:lang w:eastAsia="ru-RU"/>
        </w:rPr>
        <w:t xml:space="preserve"> одноразовая и др.);</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шовный материал;</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шпатели;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шприцы (одноразовые, Жанэ, инсулиновые и др.);</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щетка для рук;</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щипцы зажимные;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электроды (для электрокардиографа одноразовые и др.).</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1.5</w:t>
      </w:r>
      <w:r w:rsidR="00923CD7">
        <w:rPr>
          <w:rFonts w:cs="Times New Roman"/>
          <w:szCs w:val="28"/>
          <w:lang w:eastAsia="ru-RU"/>
        </w:rPr>
        <w:t>.</w:t>
      </w:r>
      <w:r w:rsidRPr="00376B01">
        <w:rPr>
          <w:rFonts w:cs="Times New Roman"/>
          <w:szCs w:val="28"/>
          <w:lang w:eastAsia="ru-RU"/>
        </w:rPr>
        <w:t> Кислород (газ/баллон).</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1.6. Линза интраокулярная (переднекамерная, заднекамерная).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2. Для оказания скорой медицинской помощи также необходимы лекарственные препараты и медицинские изделия в соответствии с приказом Министерства здравоохранения Российской Федерации от 22 января 2016 г.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376B01" w:rsidRPr="00376B01" w:rsidRDefault="00376B01" w:rsidP="00376B01">
      <w:pPr>
        <w:widowControl w:val="0"/>
        <w:autoSpaceDE w:val="0"/>
        <w:autoSpaceDN w:val="0"/>
        <w:jc w:val="both"/>
        <w:rPr>
          <w:rFonts w:cs="Times New Roman"/>
          <w:szCs w:val="28"/>
          <w:lang w:eastAsia="ru-RU"/>
        </w:rPr>
      </w:pPr>
    </w:p>
    <w:p w:rsidR="00376B01" w:rsidRPr="00376B01" w:rsidRDefault="00376B01" w:rsidP="00376B01">
      <w:pPr>
        <w:widowControl w:val="0"/>
        <w:autoSpaceDE w:val="0"/>
        <w:autoSpaceDN w:val="0"/>
        <w:jc w:val="both"/>
        <w:rPr>
          <w:rFonts w:cs="Times New Roman"/>
          <w:szCs w:val="28"/>
          <w:lang w:eastAsia="ru-RU"/>
        </w:rPr>
        <w:sectPr w:rsidR="00376B01" w:rsidRPr="00376B01" w:rsidSect="0079333F">
          <w:pgSz w:w="11906" w:h="16838"/>
          <w:pgMar w:top="1134" w:right="567" w:bottom="1134" w:left="1985" w:header="709" w:footer="709" w:gutter="0"/>
          <w:pgNumType w:start="1"/>
          <w:cols w:space="708"/>
          <w:titlePg/>
          <w:docGrid w:linePitch="381"/>
        </w:sectPr>
      </w:pP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Приложение 7</w:t>
      </w: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 xml:space="preserve">к Территориальной </w:t>
      </w:r>
      <w:hyperlink w:anchor="P42" w:history="1">
        <w:r w:rsidRPr="00376B01">
          <w:rPr>
            <w:rFonts w:cs="Times New Roman"/>
            <w:szCs w:val="28"/>
            <w:lang w:eastAsia="ru-RU"/>
          </w:rPr>
          <w:t>программе</w:t>
        </w:r>
      </w:hyperlink>
    </w:p>
    <w:p w:rsidR="00376B01" w:rsidRDefault="00376B01" w:rsidP="00376B01">
      <w:pPr>
        <w:widowControl w:val="0"/>
        <w:autoSpaceDE w:val="0"/>
        <w:autoSpaceDN w:val="0"/>
        <w:ind w:firstLine="0"/>
        <w:jc w:val="both"/>
        <w:rPr>
          <w:rFonts w:cs="Times New Roman"/>
          <w:szCs w:val="28"/>
          <w:lang w:eastAsia="ru-RU"/>
        </w:rPr>
      </w:pPr>
    </w:p>
    <w:p w:rsidR="00923CD7" w:rsidRPr="00376B01" w:rsidRDefault="00923CD7"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ind w:firstLine="0"/>
        <w:jc w:val="center"/>
        <w:rPr>
          <w:rFonts w:cs="Times New Roman"/>
          <w:b/>
          <w:szCs w:val="28"/>
          <w:lang w:eastAsia="ru-RU"/>
        </w:rPr>
      </w:pPr>
      <w:bookmarkStart w:id="9" w:name="P713"/>
      <w:bookmarkEnd w:id="9"/>
      <w:r w:rsidRPr="00376B01">
        <w:rPr>
          <w:rFonts w:cs="Times New Roman"/>
          <w:b/>
          <w:szCs w:val="28"/>
          <w:lang w:eastAsia="ru-RU"/>
        </w:rPr>
        <w:t>ПЕРЕЧЕНЬ</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лекарственных препаратов, отпускаемых населению</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в соответствии с перечнем групп населения и категорий</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заболеваний, при амбулаторном лечении которых лекарственные</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средства и изделия медицинского назначения отпускаются</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по рецептам врачей бесплатно, а также в соответствии</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с перечнем групп населения, при амбулаторном лечении которых</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лекарственные средства отпускаются по рецептам врачей</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с 50-процентной скидкой</w:t>
      </w:r>
    </w:p>
    <w:p w:rsidR="00376B01" w:rsidRPr="00376B01" w:rsidRDefault="00376B01"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ind w:firstLine="0"/>
        <w:jc w:val="center"/>
        <w:outlineLvl w:val="2"/>
        <w:rPr>
          <w:rFonts w:cs="Times New Roman"/>
          <w:szCs w:val="28"/>
          <w:lang w:eastAsia="ru-RU"/>
        </w:rPr>
      </w:pPr>
      <w:r w:rsidRPr="00376B01">
        <w:rPr>
          <w:rFonts w:cs="Times New Roman"/>
          <w:szCs w:val="28"/>
          <w:lang w:eastAsia="ru-RU"/>
        </w:rPr>
        <w:t>1. Перечень лекарственных препаратов для оказания медицинской помощи в</w:t>
      </w:r>
      <w:r w:rsidRPr="00376B01">
        <w:rPr>
          <w:rFonts w:cs="Times New Roman"/>
          <w:b/>
          <w:szCs w:val="28"/>
          <w:lang w:eastAsia="ru-RU"/>
        </w:rPr>
        <w:t> </w:t>
      </w:r>
      <w:r w:rsidRPr="00376B01">
        <w:rPr>
          <w:rFonts w:cs="Times New Roman"/>
          <w:szCs w:val="28"/>
          <w:lang w:eastAsia="ru-RU"/>
        </w:rPr>
        <w:t>амбулаторных условиях</w:t>
      </w:r>
    </w:p>
    <w:p w:rsidR="00376B01" w:rsidRPr="00376B01" w:rsidRDefault="00376B01"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adjustRightInd w:val="0"/>
        <w:jc w:val="both"/>
        <w:rPr>
          <w:rFonts w:cs="Times New Roman"/>
          <w:color w:val="000000"/>
          <w:szCs w:val="28"/>
          <w:lang w:eastAsia="ru-RU"/>
        </w:rPr>
      </w:pPr>
      <w:r w:rsidRPr="00376B01">
        <w:rPr>
          <w:rFonts w:cs="Times New Roman"/>
          <w:color w:val="000000"/>
          <w:szCs w:val="28"/>
          <w:lang w:eastAsia="ru-RU"/>
        </w:rPr>
        <w:t>1.1. Лекарственные препараты, входящие в перечень жизненно необходимых и важнейших лекарственных препаратов для медицинского применения на 2021 год, утвержденный распоряжением Правительства Российской Федерации от 12 октября 2019 г. № 2406-р, за исключением лекарственных препаратов, используемых в стационарных условиях медицинских организаций при оказании медицинской помощи:</w:t>
      </w:r>
    </w:p>
    <w:p w:rsidR="00376B01" w:rsidRPr="00376B01" w:rsidRDefault="00376B01" w:rsidP="00376B01">
      <w:pPr>
        <w:widowControl w:val="0"/>
        <w:autoSpaceDE w:val="0"/>
        <w:autoSpaceDN w:val="0"/>
        <w:ind w:firstLine="0"/>
        <w:jc w:val="both"/>
        <w:rPr>
          <w:rFonts w:cs="Times New Roman"/>
          <w:szCs w:val="28"/>
          <w:lang w:eastAsia="ru-RU"/>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bottom w:w="28" w:type="dxa"/>
          <w:right w:w="62" w:type="dxa"/>
        </w:tblCellMar>
        <w:tblLook w:val="0000" w:firstRow="0" w:lastRow="0" w:firstColumn="0" w:lastColumn="0" w:noHBand="0" w:noVBand="0"/>
      </w:tblPr>
      <w:tblGrid>
        <w:gridCol w:w="1879"/>
        <w:gridCol w:w="2251"/>
        <w:gridCol w:w="2410"/>
        <w:gridCol w:w="2852"/>
      </w:tblGrid>
      <w:tr w:rsidR="00376B01" w:rsidRPr="00376B01" w:rsidTr="004E150B">
        <w:trPr>
          <w:jc w:val="center"/>
        </w:trPr>
        <w:tc>
          <w:tcPr>
            <w:tcW w:w="1879" w:type="dxa"/>
          </w:tcPr>
          <w:p w:rsidR="00376B01" w:rsidRPr="00376B01" w:rsidRDefault="00376B01" w:rsidP="00376B01">
            <w:pPr>
              <w:widowControl w:val="0"/>
              <w:autoSpaceDE w:val="0"/>
              <w:autoSpaceDN w:val="0"/>
              <w:ind w:firstLine="0"/>
              <w:jc w:val="center"/>
              <w:rPr>
                <w:rFonts w:cs="Times New Roman"/>
                <w:sz w:val="20"/>
                <w:szCs w:val="20"/>
                <w:lang w:eastAsia="ru-RU"/>
              </w:rPr>
            </w:pPr>
            <w:r w:rsidRPr="00376B01">
              <w:rPr>
                <w:rFonts w:cs="Times New Roman"/>
                <w:sz w:val="20"/>
                <w:szCs w:val="20"/>
                <w:lang w:eastAsia="ru-RU"/>
              </w:rPr>
              <w:t>Код анатомо-терапевтическо-химической классификации</w:t>
            </w:r>
          </w:p>
        </w:tc>
        <w:tc>
          <w:tcPr>
            <w:tcW w:w="2251" w:type="dxa"/>
          </w:tcPr>
          <w:p w:rsidR="00376B01" w:rsidRPr="00376B01" w:rsidRDefault="00376B01" w:rsidP="00376B01">
            <w:pPr>
              <w:widowControl w:val="0"/>
              <w:autoSpaceDE w:val="0"/>
              <w:autoSpaceDN w:val="0"/>
              <w:ind w:firstLine="0"/>
              <w:jc w:val="center"/>
              <w:rPr>
                <w:rFonts w:cs="Times New Roman"/>
                <w:sz w:val="20"/>
                <w:szCs w:val="20"/>
                <w:lang w:eastAsia="ru-RU"/>
              </w:rPr>
            </w:pPr>
            <w:r w:rsidRPr="00376B01">
              <w:rPr>
                <w:rFonts w:cs="Times New Roman"/>
                <w:sz w:val="20"/>
                <w:szCs w:val="20"/>
                <w:lang w:eastAsia="ru-RU"/>
              </w:rPr>
              <w:t xml:space="preserve">Анатомо-терапевтическо-химическая </w:t>
            </w:r>
          </w:p>
          <w:p w:rsidR="00376B01" w:rsidRPr="00376B01" w:rsidRDefault="00376B01" w:rsidP="00376B01">
            <w:pPr>
              <w:widowControl w:val="0"/>
              <w:autoSpaceDE w:val="0"/>
              <w:autoSpaceDN w:val="0"/>
              <w:ind w:firstLine="0"/>
              <w:jc w:val="center"/>
              <w:rPr>
                <w:rFonts w:cs="Times New Roman"/>
                <w:sz w:val="20"/>
                <w:szCs w:val="20"/>
                <w:lang w:eastAsia="ru-RU"/>
              </w:rPr>
            </w:pPr>
            <w:r w:rsidRPr="00376B01">
              <w:rPr>
                <w:rFonts w:cs="Times New Roman"/>
                <w:sz w:val="20"/>
                <w:szCs w:val="20"/>
                <w:lang w:eastAsia="ru-RU"/>
              </w:rPr>
              <w:t>классификация</w:t>
            </w:r>
          </w:p>
        </w:tc>
        <w:tc>
          <w:tcPr>
            <w:tcW w:w="2410" w:type="dxa"/>
          </w:tcPr>
          <w:p w:rsidR="00376B01" w:rsidRPr="00376B01" w:rsidRDefault="00376B01" w:rsidP="00376B01">
            <w:pPr>
              <w:widowControl w:val="0"/>
              <w:autoSpaceDE w:val="0"/>
              <w:autoSpaceDN w:val="0"/>
              <w:ind w:firstLine="0"/>
              <w:jc w:val="center"/>
              <w:rPr>
                <w:rFonts w:cs="Times New Roman"/>
                <w:sz w:val="20"/>
                <w:szCs w:val="20"/>
                <w:lang w:eastAsia="ru-RU"/>
              </w:rPr>
            </w:pPr>
            <w:r w:rsidRPr="00376B01">
              <w:rPr>
                <w:rFonts w:cs="Times New Roman"/>
                <w:sz w:val="20"/>
                <w:szCs w:val="20"/>
                <w:lang w:eastAsia="ru-RU"/>
              </w:rPr>
              <w:t xml:space="preserve">Лекарственные </w:t>
            </w:r>
          </w:p>
          <w:p w:rsidR="00376B01" w:rsidRPr="00376B01" w:rsidRDefault="00376B01" w:rsidP="00376B01">
            <w:pPr>
              <w:widowControl w:val="0"/>
              <w:autoSpaceDE w:val="0"/>
              <w:autoSpaceDN w:val="0"/>
              <w:ind w:firstLine="0"/>
              <w:jc w:val="center"/>
              <w:rPr>
                <w:rFonts w:cs="Times New Roman"/>
                <w:sz w:val="20"/>
                <w:szCs w:val="20"/>
                <w:lang w:eastAsia="ru-RU"/>
              </w:rPr>
            </w:pPr>
            <w:r w:rsidRPr="00376B01">
              <w:rPr>
                <w:rFonts w:cs="Times New Roman"/>
                <w:sz w:val="20"/>
                <w:szCs w:val="20"/>
                <w:lang w:eastAsia="ru-RU"/>
              </w:rPr>
              <w:t>препараты</w:t>
            </w:r>
          </w:p>
        </w:tc>
        <w:tc>
          <w:tcPr>
            <w:tcW w:w="2852" w:type="dxa"/>
          </w:tcPr>
          <w:p w:rsidR="00376B01" w:rsidRPr="00376B01" w:rsidRDefault="00376B01" w:rsidP="00376B01">
            <w:pPr>
              <w:widowControl w:val="0"/>
              <w:autoSpaceDE w:val="0"/>
              <w:autoSpaceDN w:val="0"/>
              <w:ind w:firstLine="0"/>
              <w:jc w:val="center"/>
              <w:rPr>
                <w:rFonts w:cs="Times New Roman"/>
                <w:sz w:val="20"/>
                <w:szCs w:val="20"/>
                <w:lang w:eastAsia="ru-RU"/>
              </w:rPr>
            </w:pPr>
            <w:r w:rsidRPr="00376B01">
              <w:rPr>
                <w:rFonts w:cs="Times New Roman"/>
                <w:sz w:val="20"/>
                <w:szCs w:val="20"/>
                <w:lang w:eastAsia="ru-RU"/>
              </w:rPr>
              <w:t xml:space="preserve">Лекарственные </w:t>
            </w:r>
          </w:p>
          <w:p w:rsidR="00376B01" w:rsidRPr="00376B01" w:rsidRDefault="00376B01" w:rsidP="00376B01">
            <w:pPr>
              <w:widowControl w:val="0"/>
              <w:autoSpaceDE w:val="0"/>
              <w:autoSpaceDN w:val="0"/>
              <w:ind w:firstLine="0"/>
              <w:jc w:val="center"/>
              <w:rPr>
                <w:rFonts w:cs="Times New Roman"/>
                <w:sz w:val="20"/>
                <w:szCs w:val="20"/>
                <w:lang w:eastAsia="ru-RU"/>
              </w:rPr>
            </w:pPr>
            <w:r w:rsidRPr="00376B01">
              <w:rPr>
                <w:rFonts w:cs="Times New Roman"/>
                <w:sz w:val="20"/>
                <w:szCs w:val="20"/>
                <w:lang w:eastAsia="ru-RU"/>
              </w:rPr>
              <w:t>формы</w:t>
            </w:r>
          </w:p>
        </w:tc>
      </w:tr>
    </w:tbl>
    <w:p w:rsidR="00376B01" w:rsidRPr="00376B01" w:rsidRDefault="00376B01" w:rsidP="00376B01">
      <w:pPr>
        <w:rPr>
          <w:sz w:val="2"/>
          <w:szCs w:val="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43"/>
        <w:gridCol w:w="2268"/>
        <w:gridCol w:w="2410"/>
        <w:gridCol w:w="2835"/>
      </w:tblGrid>
      <w:tr w:rsidR="00376B01" w:rsidRPr="00376B01" w:rsidTr="007220D5">
        <w:trPr>
          <w:trHeight w:val="20"/>
          <w:tblHeader/>
        </w:trPr>
        <w:tc>
          <w:tcPr>
            <w:tcW w:w="1843" w:type="dxa"/>
            <w:tcMar>
              <w:top w:w="0" w:type="dxa"/>
              <w:bottom w:w="0" w:type="dxa"/>
            </w:tcMar>
            <w:vAlign w:val="center"/>
          </w:tcPr>
          <w:p w:rsidR="00376B01" w:rsidRPr="00376B01" w:rsidRDefault="00376B01" w:rsidP="00376B01">
            <w:pPr>
              <w:widowControl w:val="0"/>
              <w:autoSpaceDE w:val="0"/>
              <w:autoSpaceDN w:val="0"/>
              <w:adjustRightInd w:val="0"/>
              <w:ind w:firstLine="0"/>
              <w:contextualSpacing/>
              <w:jc w:val="center"/>
              <w:rPr>
                <w:rFonts w:cs="Times New Roman"/>
                <w:sz w:val="20"/>
                <w:szCs w:val="20"/>
                <w:lang w:eastAsia="ru-RU"/>
              </w:rPr>
            </w:pPr>
            <w:r w:rsidRPr="00376B01">
              <w:rPr>
                <w:rFonts w:cs="Times New Roman"/>
                <w:sz w:val="20"/>
                <w:szCs w:val="20"/>
                <w:lang w:eastAsia="ru-RU"/>
              </w:rPr>
              <w:t>1</w:t>
            </w:r>
          </w:p>
        </w:tc>
        <w:tc>
          <w:tcPr>
            <w:tcW w:w="2268" w:type="dxa"/>
            <w:tcMar>
              <w:top w:w="0" w:type="dxa"/>
              <w:bottom w:w="0" w:type="dxa"/>
            </w:tcMar>
            <w:vAlign w:val="center"/>
          </w:tcPr>
          <w:p w:rsidR="00376B01" w:rsidRPr="00376B01" w:rsidRDefault="00376B01" w:rsidP="00376B01">
            <w:pPr>
              <w:widowControl w:val="0"/>
              <w:autoSpaceDE w:val="0"/>
              <w:autoSpaceDN w:val="0"/>
              <w:adjustRightInd w:val="0"/>
              <w:ind w:firstLine="0"/>
              <w:contextualSpacing/>
              <w:jc w:val="center"/>
              <w:rPr>
                <w:rFonts w:cs="Times New Roman"/>
                <w:sz w:val="20"/>
                <w:szCs w:val="20"/>
                <w:lang w:eastAsia="ru-RU"/>
              </w:rPr>
            </w:pPr>
            <w:r w:rsidRPr="00376B01">
              <w:rPr>
                <w:rFonts w:cs="Times New Roman"/>
                <w:sz w:val="20"/>
                <w:szCs w:val="20"/>
                <w:lang w:eastAsia="ru-RU"/>
              </w:rPr>
              <w:t>2</w:t>
            </w:r>
          </w:p>
        </w:tc>
        <w:tc>
          <w:tcPr>
            <w:tcW w:w="2410" w:type="dxa"/>
            <w:tcMar>
              <w:top w:w="0" w:type="dxa"/>
              <w:bottom w:w="0" w:type="dxa"/>
            </w:tcMar>
            <w:vAlign w:val="center"/>
          </w:tcPr>
          <w:p w:rsidR="00376B01" w:rsidRPr="00376B01" w:rsidRDefault="00376B01" w:rsidP="00376B01">
            <w:pPr>
              <w:widowControl w:val="0"/>
              <w:autoSpaceDE w:val="0"/>
              <w:autoSpaceDN w:val="0"/>
              <w:adjustRightInd w:val="0"/>
              <w:ind w:firstLine="0"/>
              <w:contextualSpacing/>
              <w:jc w:val="center"/>
              <w:rPr>
                <w:rFonts w:cs="Times New Roman"/>
                <w:sz w:val="20"/>
                <w:szCs w:val="20"/>
                <w:lang w:eastAsia="ru-RU"/>
              </w:rPr>
            </w:pPr>
            <w:r w:rsidRPr="00376B01">
              <w:rPr>
                <w:rFonts w:cs="Times New Roman"/>
                <w:sz w:val="20"/>
                <w:szCs w:val="20"/>
                <w:lang w:eastAsia="ru-RU"/>
              </w:rPr>
              <w:t>3</w:t>
            </w:r>
          </w:p>
        </w:tc>
        <w:tc>
          <w:tcPr>
            <w:tcW w:w="2835" w:type="dxa"/>
            <w:tcMar>
              <w:top w:w="0" w:type="dxa"/>
              <w:bottom w:w="0" w:type="dxa"/>
            </w:tcMar>
            <w:vAlign w:val="center"/>
          </w:tcPr>
          <w:p w:rsidR="00376B01" w:rsidRPr="00376B01" w:rsidRDefault="00376B01" w:rsidP="00376B01">
            <w:pPr>
              <w:widowControl w:val="0"/>
              <w:autoSpaceDE w:val="0"/>
              <w:autoSpaceDN w:val="0"/>
              <w:adjustRightInd w:val="0"/>
              <w:ind w:firstLine="0"/>
              <w:contextualSpacing/>
              <w:jc w:val="center"/>
              <w:rPr>
                <w:rFonts w:cs="Times New Roman"/>
                <w:sz w:val="20"/>
                <w:szCs w:val="20"/>
                <w:lang w:eastAsia="ru-RU"/>
              </w:rPr>
            </w:pPr>
            <w:r w:rsidRPr="00376B01">
              <w:rPr>
                <w:rFonts w:cs="Times New Roman"/>
                <w:sz w:val="20"/>
                <w:szCs w:val="20"/>
                <w:lang w:eastAsia="ru-RU"/>
              </w:rPr>
              <w:t>4</w:t>
            </w:r>
          </w:p>
        </w:tc>
      </w:tr>
      <w:tr w:rsidR="00376B01" w:rsidRPr="00376B01" w:rsidTr="007220D5">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пищеварительный тракт и обмен веществ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7220D5"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A02</w:t>
            </w:r>
          </w:p>
        </w:tc>
        <w:tc>
          <w:tcPr>
            <w:tcW w:w="2268" w:type="dxa"/>
            <w:tcMar>
              <w:top w:w="0" w:type="dxa"/>
              <w:bottom w:w="0" w:type="dxa"/>
            </w:tcMar>
          </w:tcPr>
          <w:p w:rsidR="00376B01" w:rsidRPr="007220D5" w:rsidRDefault="00376B01" w:rsidP="00376B01">
            <w:pPr>
              <w:widowControl w:val="0"/>
              <w:autoSpaceDE w:val="0"/>
              <w:autoSpaceDN w:val="0"/>
              <w:adjustRightInd w:val="0"/>
              <w:ind w:firstLine="0"/>
              <w:contextualSpacing/>
              <w:rPr>
                <w:rFonts w:cs="Times New Roman"/>
                <w:sz w:val="20"/>
                <w:szCs w:val="20"/>
                <w:lang w:eastAsia="ru-RU"/>
              </w:rPr>
            </w:pPr>
            <w:r w:rsidRPr="007220D5">
              <w:rPr>
                <w:rFonts w:cs="Times New Roman"/>
                <w:sz w:val="20"/>
                <w:szCs w:val="20"/>
                <w:lang w:eastAsia="ru-RU"/>
              </w:rPr>
              <w:t>препараты для лечения заболеваний, связанных с нарушением кислотности</w:t>
            </w:r>
          </w:p>
        </w:tc>
        <w:tc>
          <w:tcPr>
            <w:tcW w:w="2410" w:type="dxa"/>
            <w:tcMar>
              <w:top w:w="0" w:type="dxa"/>
              <w:bottom w:w="0" w:type="dxa"/>
            </w:tcMar>
          </w:tcPr>
          <w:p w:rsidR="00376B01" w:rsidRPr="007220D5"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7220D5"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A02B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для лечения язвенной болезни желудка и двенадцатиперстной кишки и гастроэзофагеальной рефлюксной болезни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A02BA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блокаторы H2-гистаминовых рецепторов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ранитидин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фамотидин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A02BC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ингибиторы протонного насоса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омепразол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 кишечнорастворимые;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порошок для приготовления суспензии для приема внутрь;</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эзомепразол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 кишечнорастворимые;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кишечнорастворимые,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кишечнорастворимой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A02BX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висмута трикалия дицитрат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A03</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для лечения функциональных нарушений желудочно-кишечного тракта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A03A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для лечения функциональных нарушений желудочно-кишечного тракта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A03AA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синтетические антихолинергические средства, эфиры с третичной аминогруппой</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мебеверин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 с пролонгированным высвобождением;</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с пролонгированным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платифиллин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A03AD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папаверин и его производные</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дротаверин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A03B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белладонны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A03BA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алкалоиды белладонны, третичные амины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атропин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капли глазные;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A03F</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стимуляторы моторики желудочно-кишечного тракта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A03FA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стимуляторы моторики желудочно-кишечного тракта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метоклопрамид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приема внутрь;</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A04</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противорвотные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A04A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противорвотные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A04AA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блокаторы серотониновых 5HT3-рецепторов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ондансетрон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сироп;</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суппозитории ректальные;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лиофилизированные;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A05</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для лечения заболеваний печени и желчевыводящих путей</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A05A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для лечения заболеваний желчевыводящих путей</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A05AA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желчных кислот</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урсодезоксихолевая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суспензия для приема внутрь;</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A05B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для лечения заболеваний печени, липотропные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A05BA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для лечения заболеваний печени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фосфолипиды + глицирризиновая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янтарная кислота + меглумин + инозин + метионин + никотинамид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A06</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слабительные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A06A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слабительные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A06AB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контактные слабительные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бисакодил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суппозитории ректальные;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кишечнорастворимой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кишечнорастворимой сахарной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сеннозиды A и B</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A06AD</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осмотические слабительные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лактулоза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сироп</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макрогол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порошок для приготовления раствора для приема внутрь;</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порошок для приготовления раствора для приема внутрь (для детей)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A07</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противодиарейные, кишечные противовоспалительные и противомикробные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A07B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адсорбирующие кишечные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A07BC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адсорбирующие кишечные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смектит диоктаэдрический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порошок для приготовления суспензии для приема внутрь</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A07D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снижающие моторику желудочно-кишечного тракта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A07DA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снижающие моторику желудочно-кишечного тракта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лоперамид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жевательные;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таблетки-лиофилизат</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A07E</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кишечные противовоспалительные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A07EC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аминосалициловая кислота и аналогичные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месалазин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суппозитории ректальные;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суспензия ректальная;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кишечнорастворимые с пролонгированным высвобождением,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кишечнорастворимой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кишечнорастворимой пленочной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с пролонгированным высвобождением</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сульфасалазин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кишечнорастворимые,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A07F</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противодиарейные микроорганизмы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A07FA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противодиарейные микроорганизмы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бифидобактерии бифидум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приема внутрь и местного применения;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суспензии для приема внутрь и местного применения;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порошок для приема внутрь;</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порошок для приема внутрь и местного применения;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суппозитории вагинальные и ректальные;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A09</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способствующие пищеварению, включая ферментные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A09A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способствующие пищеварению, включая ферментные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A09AA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ферментные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панкреатин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гранулы кишечнорастворимые;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 кишечнорастворимые;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кишечнорастворимой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A10</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для лечения сахарного диабета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A10A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инсулины и их аналоги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A10AB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инсулины короткого действия и их аналоги для инъекционного введения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 аспарт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подкожного и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 глулизин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 лизпро</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и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 растворимый (человеческий генно-инженерный)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A10AC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инсулины средней продолжительности действия и их аналоги для инъекционного введения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инсулин-изофан (человеческий генно-инженерный)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суспензия для подкожного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A10AD</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 аспарт двухфазный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суспензия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 деглудек + инсулин аспарт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 двухфазный (человеческий генно-инженерный)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суспензия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 лизпро двухфазный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суспензия для подкожного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A10AE</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инсулины длительного действия и их аналоги для инъекционного введения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 гларгин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 гларгин + ликсисенатид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 деглудек</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инсулин детемир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A10B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гипогликемические препараты, кроме инсулинов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A10BA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бигуаниды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метформин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пролонгированного действия,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с пролонгированным высвобождением;</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с пролонгированным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A10BB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производные сульфонилмочевины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глибенкламид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гликлазид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с модифицированным высвобождением;</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с пролонгированным высвобождением</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A10BH</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ингибиторы дипептидилпептидазы-4 (ДПП-4)</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алоглиптин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вилдаглиптин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гозоглиптин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линаглиптин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саксаглиптин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ситаглиптин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эвоглиптин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A10BJ</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аналоги глюкагоноподобного пептида-1</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дулаглутид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ликсисенатид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A10BK</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ингибиторы натрийз</w:t>
            </w:r>
            <w:r w:rsidR="00F626F2">
              <w:rPr>
                <w:rFonts w:cs="Times New Roman"/>
                <w:color w:val="000000"/>
                <w:sz w:val="20"/>
                <w:szCs w:val="20"/>
                <w:lang w:eastAsia="ru-RU"/>
              </w:rPr>
              <w:t>ависимого переносчика глюкозы 2 </w:t>
            </w:r>
            <w:r w:rsidRPr="00376B01">
              <w:rPr>
                <w:rFonts w:cs="Times New Roman"/>
                <w:color w:val="000000"/>
                <w:sz w:val="20"/>
                <w:szCs w:val="20"/>
                <w:lang w:eastAsia="ru-RU"/>
              </w:rPr>
              <w:t>типа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дапаглифлозин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ипраглифлозин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эмпаглифлозин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A10BX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гипогликемические препараты, кроме инсулинов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репаглинид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A11</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витамины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A11C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витамины A и D, включая их комбинации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A11CA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витамин A</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ретинол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драже;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капли для приема внутрь и наружного применения;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мазь для наружного применения;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приема внутрь (масляный);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приема внутрь и наружного применения (масляный)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A11CC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витамин D и его аналоги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альфакальцидол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капли для приема внутрь;</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кальцитриол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колекальциферол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капли для приема внутрь;</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приема внутрь (масляный)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A11D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витамин B1 и его комбинации с витаминами B6 и B12</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A11DA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витамин B1</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тиамин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внутримышечного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A11G</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аскорбиновая кислота (витамин C), включая комбинации с другими средствами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A11GA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аскорбиновая кислота (витамин C)</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аскорбиновая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драже;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капли для приема внутрь;</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порошок для приготовления раствора для приема внутрь;</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порошок для приема внутрь;</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A11H</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витаминные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A11HA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витаминные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пиридоксин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A12</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минеральные добавки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A12A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кальция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A12AA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кальция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кальция глюконат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A12C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минеральные добавки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A12CX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минеральные вещества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калия и магния аспарагинат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A14</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анаболические средства системного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A14A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анаболические стероиды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A14AB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производные эстрена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нандролон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внутримышечного введения (масляный)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A16</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препараты для лечения заболеваний желудочно-кишечного тракта и нарушений обмена веществ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A16A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препараты для лечения заболеваний желудочно-кишечного тракта и нарушений обмена веществ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A16AA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аминокислоты и их производные</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адеметионин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кишечнорастворимые;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кишечнорастворимые,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кишечнорастворимой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A16AB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ферментные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агалсидаза альфа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агалсидаза бета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концентрата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велаглюцераза альфа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галсульфаза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идурсульфаза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идурсульфаза бета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имиглюцераза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ларонидаза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себелипаза альфа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талиглюцераза альфа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концентрата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A16AX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прочие препараты для лечения заболеваний желудочно-кишечного тракта и нарушений обмена веществ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миглустат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нитизинон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сапроптерин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диспергируемые</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тиоктовая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кровь и система кроветворения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B01</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антитромботические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B01A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антитромботические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B01AA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антагонисты витамина K</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варфарин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B01AB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группа гепарина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гепарин натрия</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и подкожного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эноксапарин натрия</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парнапарин натрия</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B01AC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антиагреганты, кроме гепарина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клопидогрел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селексипаг</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тикагрелор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B01AD</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ферментные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алтеплаза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проурокиназа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рекомбинантный белок, содержащий аминокислотную последовательность стафилокиназы</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тенектеплаза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B01AE</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прямые ингибиторы тромбина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дабигатрана этексилат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B01AF</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прямые ингибиторы фактора Xa</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апиксабан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ривароксабан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B02</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гемостатические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B02A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антифибринолитические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B02AA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аминокислоты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аминокапроновая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транексамовая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B02AB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ингибиторы протеиназ плазмы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апротинин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B02B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витамин K и другие гемостатики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B02BA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витамин K</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менадиона натрия бисульфит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внутримышечного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B02BC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местные гемостатики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фибриноген + тромбин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губка</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B02BD</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факторы свертывания крови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антиингибиторный коагулянтный комплекс</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мороктоког альфа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нонаког альфа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октоког альфа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F626F2">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симоктоког альфа (фактор свертывания крови VIII</w:t>
            </w:r>
            <w:r w:rsidR="00F626F2">
              <w:rPr>
                <w:rFonts w:cs="Times New Roman"/>
                <w:color w:val="000000"/>
                <w:sz w:val="20"/>
                <w:szCs w:val="20"/>
                <w:lang w:eastAsia="ru-RU"/>
              </w:rPr>
              <w:t> </w:t>
            </w:r>
            <w:r w:rsidRPr="00376B01">
              <w:rPr>
                <w:rFonts w:cs="Times New Roman"/>
                <w:color w:val="000000"/>
                <w:sz w:val="20"/>
                <w:szCs w:val="20"/>
                <w:lang w:eastAsia="ru-RU"/>
              </w:rPr>
              <w:t>человеческий рекомбинантный)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F626F2">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фактор свертывания крови</w:t>
            </w:r>
            <w:r w:rsidR="00F626F2">
              <w:rPr>
                <w:rFonts w:cs="Times New Roman"/>
                <w:color w:val="000000"/>
                <w:sz w:val="20"/>
                <w:szCs w:val="20"/>
                <w:lang w:eastAsia="ru-RU"/>
              </w:rPr>
              <w:t> </w:t>
            </w:r>
            <w:r w:rsidRPr="00376B01">
              <w:rPr>
                <w:rFonts w:cs="Times New Roman"/>
                <w:color w:val="000000"/>
                <w:sz w:val="20"/>
                <w:szCs w:val="20"/>
                <w:lang w:eastAsia="ru-RU"/>
              </w:rPr>
              <w:t>VII</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F626F2">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фактор свертывания крови</w:t>
            </w:r>
            <w:r w:rsidR="00F626F2">
              <w:rPr>
                <w:rFonts w:cs="Times New Roman"/>
                <w:color w:val="000000"/>
                <w:sz w:val="20"/>
                <w:szCs w:val="20"/>
                <w:lang w:eastAsia="ru-RU"/>
              </w:rPr>
              <w:t> </w:t>
            </w:r>
            <w:r w:rsidRPr="00376B01">
              <w:rPr>
                <w:rFonts w:cs="Times New Roman"/>
                <w:color w:val="000000"/>
                <w:sz w:val="20"/>
                <w:szCs w:val="20"/>
                <w:lang w:eastAsia="ru-RU"/>
              </w:rPr>
              <w:t>VIII</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 (замороженный)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F626F2">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фактор свертывания крови</w:t>
            </w:r>
            <w:r w:rsidR="00F626F2">
              <w:rPr>
                <w:rFonts w:cs="Times New Roman"/>
                <w:color w:val="000000"/>
                <w:sz w:val="20"/>
                <w:szCs w:val="20"/>
                <w:lang w:eastAsia="ru-RU"/>
              </w:rPr>
              <w:t> </w:t>
            </w:r>
            <w:r w:rsidRPr="00376B01">
              <w:rPr>
                <w:rFonts w:cs="Times New Roman"/>
                <w:color w:val="000000"/>
                <w:sz w:val="20"/>
                <w:szCs w:val="20"/>
                <w:lang w:eastAsia="ru-RU"/>
              </w:rPr>
              <w:t>IX</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факторы свертывания крови II, VII, IX, X в комбинации (протромбиновый комплекс)</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факторы свертывания крови II, IX и X в комбинации</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F626F2">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фактор свертывания крови</w:t>
            </w:r>
            <w:r w:rsidR="00F626F2">
              <w:rPr>
                <w:rFonts w:cs="Times New Roman"/>
                <w:color w:val="000000"/>
                <w:sz w:val="20"/>
                <w:szCs w:val="20"/>
                <w:lang w:eastAsia="ru-RU"/>
              </w:rPr>
              <w:t> </w:t>
            </w:r>
            <w:r w:rsidRPr="00376B01">
              <w:rPr>
                <w:rFonts w:cs="Times New Roman"/>
                <w:color w:val="000000"/>
                <w:sz w:val="20"/>
                <w:szCs w:val="20"/>
                <w:lang w:eastAsia="ru-RU"/>
              </w:rPr>
              <w:t>VIII + фактор Виллебранда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эптаког альфа (активированный)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B02BX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системные гемостатики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ромиплостим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порошок для приготовления раствора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элтромбопаг</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эмицизумаб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этамзилат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 и наружного применения;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B03</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антианемические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B03A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железа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B03AB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пероральные препараты трехвалентного железа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железа (III) гидроксид полимальтозат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капли для приема внутрь;</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приема внутрь;</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сироп;</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жевательные</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B03AC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парентеральные препараты трехвалентного железа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железа (III) гидроксид олигоизомальтозат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железа (III) гидроксида сахарозный комплекс</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железа карбоксимальтозат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B03B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витамин B12 и фолиевая кислота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B03BA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витамин B12 (цианокобаламин и его аналоги)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цианокобаламин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B03BB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фолиевая кислота и ее производные</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фолиевая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B03X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антианемические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B03XA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антианемические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дарбэпоэтин альфа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метоксиполиэтиленгли</w:t>
            </w:r>
            <w:r w:rsidR="001F61A3">
              <w:rPr>
                <w:rFonts w:cs="Times New Roman"/>
                <w:color w:val="000000"/>
                <w:sz w:val="20"/>
                <w:szCs w:val="20"/>
                <w:lang w:eastAsia="ru-RU"/>
              </w:rPr>
              <w:t>-</w:t>
            </w:r>
            <w:r w:rsidRPr="00376B01">
              <w:rPr>
                <w:rFonts w:cs="Times New Roman"/>
                <w:color w:val="000000"/>
                <w:sz w:val="20"/>
                <w:szCs w:val="20"/>
                <w:lang w:eastAsia="ru-RU"/>
              </w:rPr>
              <w:t>коль-эпоэтин бета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и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эпоэтин альфа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и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эпоэтин бета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внутривенного и подкожного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и подкожного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B05</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кровезаменители и перфузионные растворы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B05A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кровь и препараты крови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B05AA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кровезаменители и препараты плазмы крови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альбумин человека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гидроксиэтилкрахмал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декстран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желатин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B05B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растворы для внутривенного введения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B05BA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растворы для парентерального питания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жировые эмульсии для парентерального питания</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эмульсия для инфузий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B05BB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растворы, влияющие на водно-электролитный баланс</w:t>
            </w:r>
          </w:p>
        </w:tc>
        <w:tc>
          <w:tcPr>
            <w:tcW w:w="2410" w:type="dxa"/>
            <w:tcMar>
              <w:top w:w="0" w:type="dxa"/>
              <w:bottom w:w="0" w:type="dxa"/>
            </w:tcMar>
          </w:tcPr>
          <w:p w:rsidR="00376B01" w:rsidRPr="00376B01" w:rsidRDefault="00376B01" w:rsidP="001F61A3">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декстроза + калия</w:t>
            </w:r>
            <w:r w:rsidR="001F61A3">
              <w:rPr>
                <w:rFonts w:cs="Times New Roman"/>
                <w:color w:val="000000"/>
                <w:sz w:val="20"/>
                <w:szCs w:val="20"/>
                <w:lang w:eastAsia="ru-RU"/>
              </w:rPr>
              <w:t xml:space="preserve"> </w:t>
            </w:r>
            <w:r w:rsidRPr="00376B01">
              <w:rPr>
                <w:rFonts w:cs="Times New Roman"/>
                <w:color w:val="000000"/>
                <w:sz w:val="20"/>
                <w:szCs w:val="20"/>
                <w:lang w:eastAsia="ru-RU"/>
              </w:rPr>
              <w:t>хлорид+ натрия хлорид + натрия цитрат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порошок для приготовления раствора для приема внутрь</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калия ацетат + кальция ацетат + магния ацетат + натрия ацетат + натрия хлорид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калия хлорид + натрия ацетат + натрия хлорид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меглюмина натрия сукцинат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натрия лактата раствор сложный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(калия хлорид + кальция хлорид + натрия хлорид + натрия лактат)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натрия хлорида раствор сложный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(калия хлорид + кальция хлорид + натрия хлорид)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495878">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натрия хлорид + калия хлорид + кальция хлорида дигидрат + магния хлорида гексагидрат + натрия ацетата тригидрат+ яблочная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B05BC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растворы с осмодиуретическим действием</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маннитол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порошок для ингаляций дозированный;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B05C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ирригационные растворы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B05CX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ирригационные растворы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декстроза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B05D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растворы для перитонеального диализа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растворы для перитонеального диализа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B05X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добавки к растворам для внутривенного введения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B05XA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растворы электролитов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калия хлорид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магния сульфат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натрия гидрокарбонат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натрия хлорид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растворитель для приготовления лекарственных форм для инъекций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сердечно-сосудистая система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C01</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препараты для лечения заболеваний сердца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C01A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сердечные гликозиды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C01AA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гликозиды наперстянки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дигоксин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(для детей)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C01B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антиаритмические препараты, классы I и III</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C01BA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антиаритмические препараты, класс IA</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прокаинамид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C01BB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антиаритмические препараты, класс IB</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лидокаин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гель для местного применения;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капли глазные;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спрей для местного и наружного применения;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спрей для местного и наружного применения дозированный;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спрей для местного применения дозированный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C01BC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антиаритмические препараты, класс IC</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пропафенон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C01BD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антиаритмические препараты, класс III</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амиодарон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C01BG</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антиаритмические препараты, классы I и III</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лаппаконитина гидробромид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C01C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кардиотонические средства, кроме сердечных гликозидов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C01CA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адренергические и дофаминергические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добутамин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допамин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норэпинефрин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фенилэфрин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эпинефрин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C01CX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кардиотонические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левосимендан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C01D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вазодилататоры для лечения заболеваний сердца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C01DA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органические нитраты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изосорбида динитрат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спрей дозированный;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спрей подъязычный дозированный;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пролонгированного действия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изосорбида мононитрат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 с пролонгированным высвобождением;</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пролонгированного действия,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с пролонгированным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нитроглицерин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 подъязычные;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пленки для наклеивания на десну;</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спрей подъязычный дозированный;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подъязычные;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сублингвальные</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C01E</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препараты для лечения заболеваний сердца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C01EA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простагландины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алпростадил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C01EB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препараты для лечения заболеваний сердца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ивабрадин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мельдоний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внутримышечного и парабульбарного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C02</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антигипертензивные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C02A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антиадренергические средства центрального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C02AB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метилдопа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метилдопа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C02AC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агонисты имидазолиновых рецепторов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клонидин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моксонидин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C02C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антиадренергические средства периферического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C02CA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альфа-адреноблокаторы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доксазозин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с пролонгированным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урапидил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C02K</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другие антигипертензивные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C02KX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антигипертензивные средства для лечения легочной артериальной гипертензии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амбризентан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бозентан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диспергируемые;</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мацитентан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риоцигуат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C03</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диуретики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C03A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тиазидные диуретики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C03AA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тиазиды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гидрохлоротиазид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C03B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тиазидоподобные диуретики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C03BA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сульфонамиды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индапамид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пролонгированного действия, покрытые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пролонгированного действия,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с контролируемым высвобождением,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с модифицированным высвобождением, покрытые оболочкой;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 с пролонгированным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C03C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«петлевые» диуретики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C03CA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сульфонамиды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фуросемид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C03D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калийсберегающие диуретики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C03DA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антагонисты альдостерона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спиронолактон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C04</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периферические вазодилататоры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C04A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периферические вазодилататоры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C04AD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производные пурина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пентоксифиллин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внутривенного и внутриартериального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концентрат для приготовления раствора для инъекций;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внутривенного и внутриартериального введения;</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color w:val="000000"/>
                <w:sz w:val="20"/>
                <w:szCs w:val="20"/>
                <w:lang w:eastAsia="ru-RU"/>
              </w:rPr>
            </w:pPr>
            <w:r w:rsidRPr="00376B01">
              <w:rPr>
                <w:rFonts w:cs="Times New Roman"/>
                <w:color w:val="000000"/>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C07</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бета-адреноблокаторы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C07A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бета-адреноблокаторы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C07AA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неселективные бета-адреноблокаторы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пропранолол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соталол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C07AB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селективные бета-адреноблокаторы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атенолол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бисопролол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метопролол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пролонгированным высвобождением,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пролонгированным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C07AG</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альфа- и бета-адреноблокаторы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карведилол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C08</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блокаторы кальциевых каналов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C08C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селективные блокаторы кальциевых каналов с преимущественным действием на сосуды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C08CA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дигидропиридина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амлодипин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нимодипин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нифедипин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модифицированным высвобождением,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пролонгированным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C08D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селективные блокаторы кальциевых каналов с прямым действием на сердце</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C08DA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фенилалкиламина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верапамил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пролонгированным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C09</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средства, действующие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на ренин-ангиотензиновую систему</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C09A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ингибиторы АПФ</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C09AA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ингибиторы АПФ</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каптоприл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лизиноприл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периндоприл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диспергируемые в полости рта;</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эналаприл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C09C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антагонисты рецепторов ангиотензина II</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C09CA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антагонисты рецепторов</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ангиотензина II</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лозартан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C09DX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антагонисты рецепторов</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ангиотензина II в комбинации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 другими средствами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валсартан + сакубитрил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C10</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гиполипидемические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C10A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гиполипидемические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C10AA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ингибиторы ГМГ-КоА-редуктазы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аторвастатин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симвастатин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C10AB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фибраты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фенофибрат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C10AX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гиполипидемические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алирокумаб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эволокумаб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дерматологические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D01</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противогрибковые препараты, применяемые в дерматологии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D01A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противогрибковые препараты для местного применения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D01AE</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прочие противогрибковые препараты для местного применения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салициловая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мазь для наружного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наружного применения (спиртовой)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D03</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лечения ран и язв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D03A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способствующие нормальному рубцеванию</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D03AX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препараты, способствующие нормальному рубцеванию</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фактор роста эпидермальный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инъекций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D06</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антибиотики и противомикробные средства, применяемые в дерматологии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D06C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антибиотики в комбинации с противомикробными средствами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диоксометилтетрагидропиримидин + сульфадиметоксин + тримекаин + хлорамфеникол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мазь для наружного применения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D07</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глюкокортикоиды, применяемые в дерматологии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D07A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глюкокортикоиды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D07AC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глюкокортикоиды с высокой активностью (группа III)</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бетаметазон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крем для наружного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мазь для наружного применения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мометазон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крем для наружного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мазь для наружного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ингаляций дозированный;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наружного применения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D08</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антисептики и дезинфицирующие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D08A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антисептики и дезинфицирующие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D08AC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бигуаниды и амидины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хлоргексидин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местного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местного и наружного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наружного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наружного применения (спиртовой);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спрей для наружного применения (спиртовой);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суппозитории вагинальные;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вагинальные</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D08AG</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йода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повидон-йод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местного и наружного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наружного применения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D08AX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антисептики и дезинфицирующие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водорода пероксид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местного и наружного применения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калия перманганат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местного и наружного применения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этанол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наружного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наружного применения и приготовления лекарственных форм;</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наружного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наружного применения и приготовления лекарственных форм</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D11</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дерматологические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D11A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дерматологические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D11AH</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лечения дерматита, кроме глюкокортикоидов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дупилумаб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пимекролимус</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крем для наружного применения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мочеполовая система и половые гормоны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G01</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противомикробные препараты и антисептики, применяемые в гинекологии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G01A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противомикробные препараты и антисептики, кроме комбинированных препаратов с глюкокортикоидами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G01AA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антибактериальные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натамицин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суппозитории вагинальные</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G01AF</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имидазола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клотримазол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гель вагинальный;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суппозитории вагинальные;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вагинальные</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G02</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препараты, применяемые в гинекологии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G02A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утеротонизирующие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G02AB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алкалоиды спорыньи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метилэргометрин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G02AD</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простагландины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динопростон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гель интрацервикальный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мизопростол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G02C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препараты, применяемые в гинекологии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G02CA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адреномиметики, токолитические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гексопреналин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G02CB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ингибиторы пролактина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бромокриптин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G02CX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прочие препараты, применяемые в гинекологии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атозибан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G03</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половые гормоны и модуляторы функции половых органов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G03B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андрогены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G03BA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3-оксоандрост-4-ена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тестостерон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гель для наружного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тестостерон (смесь эфиров)</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 (масляный)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G03D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гестагены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G03DA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прегн-4-ена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прогестерон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G03DB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прегнадиена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дидрогестерон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G03DC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эстрена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норэтистерон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G03G</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гонадотропины и другие стимуляторы овуляции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G03GA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гонадотропины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гонадотропин хорионический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внутримышечного и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корифоллитропин альфа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фоллитропин альфа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внутримышечного и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фоллитропин альфа + лутропин альфа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подкожного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G03GB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синтетические стимуляторы овуляции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кломифен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G03H</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антиандрогены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G03HA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антиандрогены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ципротерон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 масляный;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G04</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применяемые в урологии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G04B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применяемые в урологии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G04BD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средства для лечения учащенного мочеиспускания и недержания мочи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солифенацин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G04C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лечения доброкачественной гиперплазии предстательной железы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G04CA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альфа-адреноблокаторы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алфузозин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контролируемым высвобождением, покрытые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тамсулозин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кишечнорастворимые с пролонгированным высвобождением;</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с модифицированным высвобождением;</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с пролонгированным высвобождением;</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контролируемым высвобождением,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пролонгированным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G04CB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ингибиторы тестостерон-5-альфа-редуктазы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финастерид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гормональные препараты системного действия, кроме половых гормонов и инсулинов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H01</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гормоны гипофиза и гипоталамуса и их аналоги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H01A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гормоны передней доли гипофиза и их аналоги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H01AC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соматропин и его агонисты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соматропин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H01AX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гормоны передней доли гипофиза и их аналоги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пэгвисомант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подкожного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H01B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гормоны задней доли гипофиза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H01BA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вазопрессин и его аналоги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десмопрессин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назальные;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спрей назальный дозированный;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диспергируемые в полости рта;</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таблетки-лиофилизат;</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подъязычные</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терлипрессин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H01BB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окситоцин и его аналоги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карбетоцин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окситоцин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 и местного применения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H01C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гормоны гипоталамуса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H01CB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соматостатин и аналоги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ланреотид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гель для подкожного введения пролонгированного действия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октреотид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суспензии для внутримышечного введения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микросферы для приготовления суспензии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микросферы для приготовления суспензии для внутримышечного введения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 и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пасиреотид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H01CC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антигонадотропин-рилизинг гормоны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ганиреликс</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цетрореликс</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подкожного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H02</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кортикостероиды системного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H02A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кортикостероиды системного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H02AA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минералокортикоиды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флудрокортизон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H02AB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глюкокортикоиды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гидрокортизон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крем для наружного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мазь глазная;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мазь для наружного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внутримышечного и внутрисуставного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эмульсия для наружного применения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дексаметазон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имплантат для интравитреального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метилпреднизолон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преднизолон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мазь для наружного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H03</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лечения заболеваний щитовидной железы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H03A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щитовидной железы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H03AA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гормоны щитовидной железы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левотироксин натрия</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H03B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антитиреоидные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H03BB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серосодержащие производные имидазола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тиамазол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H03C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йода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H03CA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йода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калия йодид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жевательные;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H04</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гормоны поджелудочной железы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H04A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гормоны, расщепляющие гликоген</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H04AA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гормоны, расщепляющие гликоген</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глюкагон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инъекций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H05</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регулирующие обмен кальция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H05A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паратиреоидные гормоны и их аналоги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H05AA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паратиреоидные гормоны и их аналоги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терипаратид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H05B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антипаратиреоидные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H05BA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кальцитонина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кальцитонин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H05BX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прочие антипаратиреоидные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парикальцитол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цинакальцет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этелкальцетид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противомикробные препараты системного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антибактериальные препараты системного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тетрациклины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тетрациклины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доксициклин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диспергируемые</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тигециклин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амфениколы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J01BA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амфениколы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хлорамфеникол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бета-лактамные антибактериальные препараты: пенициллины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J01CA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пенициллины широкого спектра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амоксициллин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гранулы для приготовления суспензии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суспензии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диспергируемые;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ампициллин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суспензии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J01CE</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пенициллины, чувствительные к бета-лактамазам</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бензатина бензилпенициллин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суспензии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суспензии для внутримышечного введения пролонгированного действия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бензилпенициллин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внутримышечного и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инъекций;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инъекций и местного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суспензии для внутримышечного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феноксиметилпенициллин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суспензии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J01CF</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пенициллины, устойчивые к бета-лактамазам</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оксациллин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J01CR</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комбинации пенициллинов, включая комбинации с ингибиторами бета-лактамаз</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амоксициллин + клавулановая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суспензии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диспергируемые;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модифицированным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ампициллин + сульбактам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и внутримышечного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бета-лактамные антибактериальные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J01DB</w:t>
            </w:r>
          </w:p>
        </w:tc>
        <w:tc>
          <w:tcPr>
            <w:tcW w:w="2268" w:type="dxa"/>
            <w:vMerge w:val="restart"/>
            <w:tcMar>
              <w:top w:w="0" w:type="dxa"/>
              <w:bottom w:w="0" w:type="dxa"/>
            </w:tcMar>
          </w:tcPr>
          <w:p w:rsidR="00F803C2"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 xml:space="preserve">цефалоспорины </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1-го поколения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цефазолин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цефалексин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гранулы для приготовления суспензии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J01DC</w:t>
            </w:r>
          </w:p>
        </w:tc>
        <w:tc>
          <w:tcPr>
            <w:tcW w:w="2268" w:type="dxa"/>
            <w:tcMar>
              <w:top w:w="0" w:type="dxa"/>
              <w:bottom w:w="0" w:type="dxa"/>
            </w:tcMar>
          </w:tcPr>
          <w:p w:rsidR="00AA48FF"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 xml:space="preserve">цефалоспорины </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2-го поколения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цефуроксим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гранулы для приготовления суспензии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инъекций;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J01DD</w:t>
            </w:r>
          </w:p>
        </w:tc>
        <w:tc>
          <w:tcPr>
            <w:tcW w:w="2268" w:type="dxa"/>
            <w:vMerge w:val="restart"/>
            <w:tcMar>
              <w:top w:w="0" w:type="dxa"/>
              <w:bottom w:w="0" w:type="dxa"/>
            </w:tcMar>
          </w:tcPr>
          <w:p w:rsidR="001F6595"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 xml:space="preserve">цефалоспорины </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3-го поколения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цефотаксим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цефтазидим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цефтриаксон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цефоперазон + сульбактам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и внутримышечного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J01DE</w:t>
            </w:r>
          </w:p>
        </w:tc>
        <w:tc>
          <w:tcPr>
            <w:tcW w:w="2268" w:type="dxa"/>
            <w:tcMar>
              <w:top w:w="0" w:type="dxa"/>
              <w:bottom w:w="0" w:type="dxa"/>
            </w:tcMar>
          </w:tcPr>
          <w:p w:rsidR="00711CE7"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 xml:space="preserve">цефалоспорины </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4-го поколения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цефепим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внутримышечного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J01DH</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карбапенемы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имипенем + циластатин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меропенем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эртапенем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инъекций;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и внутримышечного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J01DI</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цефалоспорины и пенемы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цефтазидим + [авибактам]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концентрата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цефтаролина фосамил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концентрата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цефтолозан + [тазобактам]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концентрата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J01E</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сульфаниламиды и триметоприм</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J01EE</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комбинированные препараты сульфаниламидов и триметоприма, включая производные</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ко-тримоксазол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J01F</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макролиды, линкозамиды и стрептограмины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J01FA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макролиды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азитромицин</w:t>
            </w:r>
          </w:p>
        </w:tc>
        <w:tc>
          <w:tcPr>
            <w:tcW w:w="2835" w:type="dxa"/>
            <w:tcMar>
              <w:top w:w="0" w:type="dxa"/>
              <w:bottom w:w="0" w:type="dxa"/>
            </w:tcMar>
            <w:vAlign w:val="bottom"/>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суспензии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суспензии для приема внутрь (для детей);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диспергируемые;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джозамицин</w:t>
            </w:r>
          </w:p>
        </w:tc>
        <w:tc>
          <w:tcPr>
            <w:tcW w:w="2835" w:type="dxa"/>
            <w:tcMar>
              <w:top w:w="0" w:type="dxa"/>
              <w:bottom w:w="0" w:type="dxa"/>
            </w:tcMar>
            <w:vAlign w:val="cente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диспергируемые;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кларитромицин</w:t>
            </w:r>
          </w:p>
        </w:tc>
        <w:tc>
          <w:tcPr>
            <w:tcW w:w="2835" w:type="dxa"/>
            <w:tcMar>
              <w:top w:w="0" w:type="dxa"/>
              <w:bottom w:w="0" w:type="dxa"/>
            </w:tcMar>
            <w:vAlign w:val="bottom"/>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гранулы для приготовления суспензии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пролонгированным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J01FF</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линкозамиды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клиндамицин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J01G</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аминогликозиды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J01GA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стрептомицины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стрептомицин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внутримышечного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J01GB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аминогликозиды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амикацин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 и внутримышечного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гентамицин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канамицин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внутримышечного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тобрамицин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с порошком для ингаляций;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ингаляций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J01M</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антибактериальные препараты, производные хинолона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J01MA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фторхинолоны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левофлоксацин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ломефлоксацин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моксифлоксацин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офлоксацин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 и ушные;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мазь глазная;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спарфлоксацин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ципрофлоксацин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 и ушные;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ушные;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мазь глазная;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антибактериальные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J01XA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антибиотики гликопептидной структуры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ванкомицин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 и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инфузий и приема внутрь</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телаванцин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J01XD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имидазола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метронидазол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J01XX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прочие антибактериальные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даптомицин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линезолид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гранулы для приготовления суспензии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тедизолид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концентрата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фосфомицин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J02</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противогрибковые препараты системного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J02A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противогрибковые препараты системного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J02AA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антибиотики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амфотерицин B</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нистатин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J02AC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триазола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вориконазол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концентрата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суспензии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позаконазол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приема внутрь</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флуконазол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суспензии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J02AX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противогрибковые препараты системного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каспофунгин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микафунгин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J04</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активные в отношении микобактерий</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J04A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противотуберкулезные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J04AA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аминосалициловая кислота и ее производные</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аминосалициловая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гранулы замедленного высвобождения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гранулы кишечнорастворимые;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гранулы, покрытые кишечнорастворимой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кишечнорастворимые,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кишечнорастворимой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J04AB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антибиотики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капреомицин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инфузий и внутримышечного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рифабутин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рифампицин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инъекций;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циклосерин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J04AC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гидразиды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изониазид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внутримышечного, ингаляционного и эндотрахеального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 и ингаляций;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J04AD</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тиокарбамида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протионамид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этионамид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J04AK</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противотуберкулезные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бедаквилин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пиразинамид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теризидон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тиоуреидоиминометилпиридиния перхлорат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этамбутол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J04AM</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комбинированные противотуберкулезные препараты</w:t>
            </w:r>
          </w:p>
        </w:tc>
        <w:tc>
          <w:tcPr>
            <w:tcW w:w="2410" w:type="dxa"/>
            <w:tcMar>
              <w:top w:w="0" w:type="dxa"/>
              <w:bottom w:w="0" w:type="dxa"/>
            </w:tcMar>
          </w:tcPr>
          <w:p w:rsidR="00376B01" w:rsidRPr="00376B01" w:rsidRDefault="000F0BBC" w:rsidP="00711CE7">
            <w:pPr>
              <w:widowControl w:val="0"/>
              <w:autoSpaceDE w:val="0"/>
              <w:autoSpaceDN w:val="0"/>
              <w:adjustRightInd w:val="0"/>
              <w:ind w:firstLine="0"/>
              <w:contextualSpacing/>
              <w:rPr>
                <w:rFonts w:cs="Times New Roman"/>
                <w:sz w:val="20"/>
                <w:szCs w:val="20"/>
                <w:lang w:eastAsia="ru-RU"/>
              </w:rPr>
            </w:pPr>
            <w:r>
              <w:rPr>
                <w:rFonts w:cs="Times New Roman"/>
                <w:sz w:val="20"/>
                <w:szCs w:val="20"/>
                <w:lang w:eastAsia="ru-RU"/>
              </w:rPr>
              <w:t xml:space="preserve">изониазид + </w:t>
            </w:r>
            <w:r w:rsidR="00376B01" w:rsidRPr="00376B01">
              <w:rPr>
                <w:rFonts w:cs="Times New Roman"/>
                <w:sz w:val="20"/>
                <w:szCs w:val="20"/>
                <w:lang w:eastAsia="ru-RU"/>
              </w:rPr>
              <w:t>ломефлоксацин + пиразинамид + этамбутол+ пиридоксин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изониазид + пиразинамид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D176EA" w:rsidP="00711CE7">
            <w:pPr>
              <w:widowControl w:val="0"/>
              <w:autoSpaceDE w:val="0"/>
              <w:autoSpaceDN w:val="0"/>
              <w:adjustRightInd w:val="0"/>
              <w:ind w:firstLine="0"/>
              <w:contextualSpacing/>
              <w:rPr>
                <w:rFonts w:cs="Times New Roman"/>
                <w:sz w:val="20"/>
                <w:szCs w:val="20"/>
                <w:lang w:eastAsia="ru-RU"/>
              </w:rPr>
            </w:pPr>
            <w:r>
              <w:rPr>
                <w:rFonts w:cs="Times New Roman"/>
                <w:sz w:val="20"/>
                <w:szCs w:val="20"/>
                <w:lang w:eastAsia="ru-RU"/>
              </w:rPr>
              <w:t xml:space="preserve">изониазид + </w:t>
            </w:r>
            <w:r w:rsidR="00376B01" w:rsidRPr="00376B01">
              <w:rPr>
                <w:rFonts w:cs="Times New Roman"/>
                <w:sz w:val="20"/>
                <w:szCs w:val="20"/>
                <w:lang w:eastAsia="ru-RU"/>
              </w:rPr>
              <w:t>пиразинамид+ рифампицин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диспергируемые;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711CE7">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изониазид + пиразинамид+ рифампицин + этамбутол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711CE7">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изониазид + пиразинамид+ рифампицин + этамбутол+ пиридоксин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изониазид + рифампицин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изониазид + этамбутол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D176EA">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ломефлоксацин + пиразинамид + протионамид + этамбутол+ пиридоксин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J04B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противолепрозные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J04BA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противолепрозные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дапсон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J05</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противовирусные препараты системного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J05A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противовирусные препараты прямого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127C48" w:rsidRPr="00376B01" w:rsidTr="007220D5">
        <w:tblPrEx>
          <w:tblCellMar>
            <w:top w:w="102" w:type="dxa"/>
            <w:bottom w:w="102" w:type="dxa"/>
          </w:tblCellMar>
        </w:tblPrEx>
        <w:trPr>
          <w:trHeight w:val="20"/>
        </w:trPr>
        <w:tc>
          <w:tcPr>
            <w:tcW w:w="1843" w:type="dxa"/>
            <w:vMerge w:val="restart"/>
            <w:tcMar>
              <w:top w:w="0" w:type="dxa"/>
              <w:bottom w:w="0" w:type="dxa"/>
            </w:tcMar>
          </w:tcPr>
          <w:p w:rsidR="00127C48" w:rsidRPr="00376B01" w:rsidRDefault="00127C48"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J05AB</w:t>
            </w:r>
          </w:p>
        </w:tc>
        <w:tc>
          <w:tcPr>
            <w:tcW w:w="2268" w:type="dxa"/>
            <w:vMerge w:val="restart"/>
            <w:tcMar>
              <w:top w:w="0" w:type="dxa"/>
              <w:bottom w:w="0" w:type="dxa"/>
            </w:tcMar>
          </w:tcPr>
          <w:p w:rsidR="00127C48" w:rsidRPr="00376B01" w:rsidRDefault="00127C48"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нуклеозиды и нуклеотиды, кроме ингибиторов обратной транскриптазы</w:t>
            </w:r>
          </w:p>
        </w:tc>
        <w:tc>
          <w:tcPr>
            <w:tcW w:w="2410" w:type="dxa"/>
            <w:tcMar>
              <w:top w:w="0" w:type="dxa"/>
              <w:bottom w:w="0" w:type="dxa"/>
            </w:tcMar>
          </w:tcPr>
          <w:p w:rsidR="00127C48" w:rsidRPr="00376B01" w:rsidRDefault="00127C48"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ацикловир</w:t>
            </w:r>
          </w:p>
        </w:tc>
        <w:tc>
          <w:tcPr>
            <w:tcW w:w="2835" w:type="dxa"/>
            <w:tcMar>
              <w:top w:w="0" w:type="dxa"/>
              <w:bottom w:w="0" w:type="dxa"/>
            </w:tcMar>
          </w:tcPr>
          <w:p w:rsidR="00127C48" w:rsidRPr="00376B01" w:rsidRDefault="00127C48"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крем для наружного применения;</w:t>
            </w:r>
          </w:p>
          <w:p w:rsidR="00127C48" w:rsidRPr="00376B01" w:rsidRDefault="00127C48"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p w:rsidR="00127C48" w:rsidRDefault="00127C48"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мазь глазная;</w:t>
            </w:r>
          </w:p>
          <w:p w:rsidR="00127C48" w:rsidRPr="00376B01" w:rsidRDefault="00127C48" w:rsidP="00127C48">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мазь для местного и наружного применения;</w:t>
            </w:r>
          </w:p>
          <w:p w:rsidR="00127C48" w:rsidRDefault="00127C48" w:rsidP="00127C48">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мазь для наружного применения;</w:t>
            </w:r>
          </w:p>
          <w:p w:rsidR="00127C48" w:rsidRPr="00376B01" w:rsidRDefault="00127C48" w:rsidP="00127C48">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инфузий;</w:t>
            </w:r>
          </w:p>
          <w:p w:rsidR="00127C48" w:rsidRPr="00376B01" w:rsidRDefault="00127C48" w:rsidP="00127C48">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127C48" w:rsidRPr="00376B01" w:rsidRDefault="00127C48" w:rsidP="00127C48">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валганцикловир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ганцикловир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J05AE</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ингибиторы протеаз</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атазанавир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дарунавир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нарлапревир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ритонавир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саквинавир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фосампренавир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J05AF</w:t>
            </w:r>
          </w:p>
        </w:tc>
        <w:tc>
          <w:tcPr>
            <w:tcW w:w="2268" w:type="dxa"/>
            <w:vMerge w:val="restart"/>
            <w:tcMar>
              <w:top w:w="0" w:type="dxa"/>
              <w:bottom w:w="0" w:type="dxa"/>
            </w:tcMar>
          </w:tcPr>
          <w:p w:rsidR="00376B01" w:rsidRPr="00376B01" w:rsidRDefault="00376B01" w:rsidP="000905BC">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 xml:space="preserve">нуклеозиды и нуклеотиды </w:t>
            </w:r>
            <w:r w:rsidR="000905BC">
              <w:rPr>
                <w:rFonts w:cs="Times New Roman"/>
                <w:sz w:val="20"/>
                <w:szCs w:val="20"/>
                <w:lang w:eastAsia="ru-RU"/>
              </w:rPr>
              <w:t>–</w:t>
            </w:r>
            <w:r w:rsidR="000905BC" w:rsidRPr="004C64FB">
              <w:rPr>
                <w:rFonts w:cs="Times New Roman"/>
                <w:sz w:val="20"/>
                <w:szCs w:val="20"/>
                <w:lang w:eastAsia="ru-RU"/>
              </w:rPr>
              <w:t xml:space="preserve"> </w:t>
            </w:r>
            <w:r w:rsidRPr="00376B01">
              <w:rPr>
                <w:rFonts w:cs="Times New Roman"/>
                <w:sz w:val="20"/>
                <w:szCs w:val="20"/>
                <w:lang w:eastAsia="ru-RU"/>
              </w:rPr>
              <w:t>ингибиторы обратной транскриптазы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абакавир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диданозин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кишечнорастворимые;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приема внутрь</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зидовудин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ламивудин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ставудин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телбивудин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тенофовир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тенофовира алафенамид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фосфазид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эмтрицитабин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энтекавир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J05AG</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ненуклеозидные ингибиторы обратной транскриптазы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невирапин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элсульфавирин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этравирин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эфавиренз</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J05AH</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ингибиторы нейраминидазы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осельтамивир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J05AP</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противовирусные препараты для лечения гепатита C</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велпатасвир + софосбувир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глекапревир + пибрентасвир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даклатасвир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дасабувир; омбитасвир + паритапревир + ритонавир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таблеток набор</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рибавирин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суспензии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симепревир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софосбувир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J05AR</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комбинированные противовирусные препараты для лечения ВИЧ-инфекции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абакавир + ламивудин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абакавир + зидовудин + ламивудин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зидовудин + ламивудин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кобицистат + тенофовира алафенамид + элвитегравир + эмтрицитабин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лопинавир + ритонавир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9C0C8F">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рилпивирин + тенофовир+ эмтрицитабин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J05AX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прочие противовирусные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гразопревир + элбасвир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долутегравир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имидазолилэтанамид пентандиовой кислоты</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кагоцел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маравирок</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ралтегравир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жевательные;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ремдесивир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концентрата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умифеновир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фавипиравир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J06</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иммунные сыворотки и иммуноглобулины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J06A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иммунные сыворотки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J06AA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иммунные сыворотки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анатоксин дифтерийный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анатоксин дифтерийно-столбнячный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анатоксин столбнячный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антитоксин яда гадюки обыкновенной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сыворотка противоботулиническая</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сыворотка противогангренозная поливалентная очищенная концентрированная лошадиная жидкая</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сыворотка противодифтерийная</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сыворотка противостолбнячная</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J06B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иммуноглобулины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J06BA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иммуноглобулины, нормальные человеческие</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иммуноглобулин человека нормальный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J06BB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специфические иммуноглобулины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иммуноглобулин антирабический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иммуноглобулин против клещевого энцефалита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иммуноглобулин противостолбнячный человека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иммуноглобулин человека антирезус RHO(D)</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иммуноглобулин человека противостафилококковый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паливизумаб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w:t>
            </w:r>
          </w:p>
        </w:tc>
      </w:tr>
      <w:tr w:rsidR="008F27E2" w:rsidRPr="00376B01" w:rsidTr="007220D5">
        <w:tblPrEx>
          <w:tblCellMar>
            <w:top w:w="102" w:type="dxa"/>
            <w:bottom w:w="102" w:type="dxa"/>
          </w:tblCellMar>
        </w:tblPrEx>
        <w:trPr>
          <w:trHeight w:val="20"/>
        </w:trPr>
        <w:tc>
          <w:tcPr>
            <w:tcW w:w="1843" w:type="dxa"/>
            <w:vMerge w:val="restart"/>
            <w:tcMar>
              <w:top w:w="0" w:type="dxa"/>
              <w:bottom w:w="0" w:type="dxa"/>
            </w:tcMar>
          </w:tcPr>
          <w:p w:rsidR="008F27E2" w:rsidRPr="00376B01" w:rsidRDefault="008F27E2"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J07</w:t>
            </w:r>
          </w:p>
        </w:tc>
        <w:tc>
          <w:tcPr>
            <w:tcW w:w="2268" w:type="dxa"/>
            <w:vMerge w:val="restart"/>
            <w:tcMar>
              <w:top w:w="0" w:type="dxa"/>
              <w:bottom w:w="0" w:type="dxa"/>
            </w:tcMar>
          </w:tcPr>
          <w:p w:rsidR="008F27E2" w:rsidRPr="00376B01" w:rsidRDefault="008F27E2"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вакцины</w:t>
            </w:r>
          </w:p>
        </w:tc>
        <w:tc>
          <w:tcPr>
            <w:tcW w:w="2410" w:type="dxa"/>
            <w:tcMar>
              <w:top w:w="0" w:type="dxa"/>
              <w:bottom w:w="0" w:type="dxa"/>
            </w:tcMar>
          </w:tcPr>
          <w:p w:rsidR="008F27E2" w:rsidRPr="00376B01" w:rsidRDefault="008F27E2"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вакцины в соответствии с</w:t>
            </w:r>
            <w:r>
              <w:rPr>
                <w:rFonts w:cs="Times New Roman"/>
                <w:sz w:val="20"/>
                <w:szCs w:val="20"/>
                <w:lang w:eastAsia="ru-RU"/>
              </w:rPr>
              <w:t xml:space="preserve"> </w:t>
            </w:r>
            <w:r w:rsidRPr="00376B01">
              <w:rPr>
                <w:rFonts w:cs="Times New Roman"/>
                <w:sz w:val="20"/>
                <w:szCs w:val="20"/>
                <w:lang w:eastAsia="ru-RU"/>
              </w:rPr>
              <w:t>национальным календарем профилактических прививок и календарем профилактических</w:t>
            </w:r>
            <w:r>
              <w:rPr>
                <w:rFonts w:cs="Times New Roman"/>
                <w:sz w:val="20"/>
                <w:szCs w:val="20"/>
                <w:lang w:eastAsia="ru-RU"/>
              </w:rPr>
              <w:t xml:space="preserve"> </w:t>
            </w:r>
            <w:r w:rsidRPr="00376B01">
              <w:rPr>
                <w:rFonts w:cs="Times New Roman"/>
                <w:sz w:val="20"/>
                <w:szCs w:val="20"/>
                <w:lang w:eastAsia="ru-RU"/>
              </w:rPr>
              <w:t>прививок по эпидемическим показаниям</w:t>
            </w:r>
          </w:p>
        </w:tc>
        <w:tc>
          <w:tcPr>
            <w:tcW w:w="2835" w:type="dxa"/>
            <w:tcMar>
              <w:top w:w="0" w:type="dxa"/>
              <w:bottom w:w="0" w:type="dxa"/>
            </w:tcMar>
          </w:tcPr>
          <w:p w:rsidR="008F27E2" w:rsidRPr="00376B01" w:rsidRDefault="008F27E2"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vAlign w:val="cente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вакцины для профилактики новой коронавирусной инфекции COVID-19</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противоопухолевые препараты и иммуномодуляторы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противоопухолевые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алкилирующие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аналоги азотистого иприта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бендамустин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концентрата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концентрата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ифосфамид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мелфалан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внутрисосудистого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хлорамбуцил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0E6D3C" w:rsidRPr="00376B01" w:rsidTr="00BB10D4">
        <w:tblPrEx>
          <w:tblCellMar>
            <w:top w:w="102" w:type="dxa"/>
            <w:bottom w:w="102" w:type="dxa"/>
          </w:tblCellMar>
        </w:tblPrEx>
        <w:trPr>
          <w:trHeight w:val="2245"/>
        </w:trPr>
        <w:tc>
          <w:tcPr>
            <w:tcW w:w="1843" w:type="dxa"/>
            <w:vMerge/>
            <w:tcMar>
              <w:top w:w="0" w:type="dxa"/>
              <w:bottom w:w="0" w:type="dxa"/>
            </w:tcMar>
          </w:tcPr>
          <w:p w:rsidR="000E6D3C" w:rsidRPr="00376B01" w:rsidRDefault="000E6D3C"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0E6D3C" w:rsidRPr="00376B01" w:rsidRDefault="000E6D3C"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0E6D3C" w:rsidRPr="00376B01" w:rsidRDefault="000E6D3C"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циклофосфамид</w:t>
            </w:r>
          </w:p>
        </w:tc>
        <w:tc>
          <w:tcPr>
            <w:tcW w:w="2835" w:type="dxa"/>
            <w:tcMar>
              <w:top w:w="0" w:type="dxa"/>
              <w:bottom w:w="0" w:type="dxa"/>
            </w:tcMar>
          </w:tcPr>
          <w:p w:rsidR="000E6D3C" w:rsidRDefault="000E6D3C"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и внутримышечного введения;</w:t>
            </w:r>
          </w:p>
          <w:p w:rsidR="000E6D3C" w:rsidRPr="00376B01" w:rsidRDefault="000E6D3C" w:rsidP="006A7A18">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введения;</w:t>
            </w:r>
          </w:p>
          <w:p w:rsidR="000E6D3C" w:rsidRPr="00376B01" w:rsidRDefault="000E6D3C" w:rsidP="006A7A18">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и внутримышечного введения;</w:t>
            </w:r>
          </w:p>
          <w:p w:rsidR="000E6D3C" w:rsidRPr="00376B01" w:rsidRDefault="000E6D3C" w:rsidP="006A7A18">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L01AB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алкилсульфонаты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бусульфан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L01AD</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нитрозомочевины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кармустин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ломустин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L01AX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алкилирующие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дакарбазин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темозоломид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антиметаболиты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L01BA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аналоги фолиевой кислоты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метотрексат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раствора для инъекций;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пеметрексед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ралтитрексид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L01BB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аналоги пурина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меркаптопурин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неларабин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флударабин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L01BC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аналоги пиримидина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азацитидин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суспензии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гемцитабин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концентрата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капецитабин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фторурацил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внутрисосудистого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внутрисосудистого и внутриполостного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цитарабин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инъекций;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алкалоиды растительного происхождения и другие природные вещества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L01CA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алкалоиды барвинка и их аналоги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винбластин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винкристин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винорелбин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L01CB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подофиллотоксина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этопозид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L01CD</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таксаны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доцетаксел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кабазитаксел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паклитаксел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противоопухолевые антибиотики и родственные соединения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L01DB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антрациклины и родственные соединения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даунорубицин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доксорубицин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внутрисосудистого и внутрипузырного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внутрисосудистого и внутрипузырного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внутрисосудистого и внутрипузырного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идарубицин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митоксантрон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эпирубицин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внутрисосудистого и внутрипузырного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внутрисосудистого и внутрипузырного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L01DC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противоопухолевые антибиотики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блеомицин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иксабепилон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митомицин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инъекций;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инъекций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противоопухолевые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L01XA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платины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карбоплатин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оксалиплатин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концентрата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цисплатин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 и внутрибрюшинного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L01XB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метилгидразины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прокарбазин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L01XC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моноклональные антитела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авелумаб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атезолизумаб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бевацизумаб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блинатумомаб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концентрата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брентуксимаб ведотин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концентрата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даратумумаб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дурвалумаб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ипилимумаб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ниволумаб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обинутузумаб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панитумумаб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пембролизумаб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пертузумаб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пролголимаб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рамуцирумаб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ритуксимаб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трастузумаб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концентрата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трастузумаб эмтанзин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концентрата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цетуксимаб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элотузумаб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концентрата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L01XE</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ингибиторы протеинкиназы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абемациклиб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акситиниб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алектиниб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афатиниб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бозутиниб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вандетаниб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вемурафениб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гефитиниб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дабрафениб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дазатиниб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ибрутиниб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иматиниб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кабозантиниб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кобиметиниб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кризотиниб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лапатиниб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ленватиниб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мидостаурин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нилотиниб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нинтеданиб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мягкие</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осимертиниб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пазопаниб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палбоциклиб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регорафениб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рибоциклиб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руксолитиниб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сорафениб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сунитиниб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траметиниб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церитиниб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эрлотиниб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L01XX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прочие противоопухолевые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аспарагиназа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и внутримышечного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афлиберцепт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внутриглазного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бортезомиб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и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венетоклакс</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висмодегиб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гидроксикарбамид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иксазомиб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иринотекан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карфилзомиб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митотан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олапариб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третиноин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фактор некроза опухоли альфа-1</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(тимозин рекомбинантный)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эрибулин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L02</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противоопухолевые гормональные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L02A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гормоны и родственные соединения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L02AB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гестагены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медроксипрогестерон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L02AE</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аналоги гонадотропин-рилизинг гормона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бусерелин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суспензии для внутримышечного введения пролонгированного действия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гозерелин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имплантат;</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капсула для подкожного введения пролонгированного действия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лейпрорелин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суспензии для внутримышечного и подкожного введения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суспензии для внутримышечного и подкожного введения с пролонгированным высвобождением</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трипторелин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суспензии для внутримышечного введения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суспензии для внутримышечного введения с пролонгированным высвобождением;</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суспензии для внутримышечного и подкожного введения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L02B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антагонисты гормонов и родственные соединения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L02BA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антиэстрогены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тамоксифен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фулвестрант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L02BB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антиандрогены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апалутамид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бикалутамид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флутамид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энзалутамид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L02BG</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ингибиторы ароматазы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анастрозол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L02BX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антагонисты гормонов и родственные соединения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абиратерон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дегареликс</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подкожного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L03</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иммуностимуляторы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L03A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иммуностимуляторы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L03AA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колониестимулирующие факторы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филграстим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эмпэгфилграстим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A41407" w:rsidRPr="00376B01" w:rsidTr="00E07056">
        <w:tblPrEx>
          <w:tblCellMar>
            <w:top w:w="102" w:type="dxa"/>
            <w:bottom w:w="102" w:type="dxa"/>
          </w:tblCellMar>
        </w:tblPrEx>
        <w:trPr>
          <w:trHeight w:val="8279"/>
        </w:trPr>
        <w:tc>
          <w:tcPr>
            <w:tcW w:w="1843" w:type="dxa"/>
            <w:vMerge w:val="restart"/>
            <w:tcMar>
              <w:top w:w="0" w:type="dxa"/>
              <w:bottom w:w="0" w:type="dxa"/>
            </w:tcMar>
          </w:tcPr>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L03AB</w:t>
            </w:r>
          </w:p>
        </w:tc>
        <w:tc>
          <w:tcPr>
            <w:tcW w:w="2268" w:type="dxa"/>
            <w:vMerge w:val="restart"/>
            <w:tcMar>
              <w:top w:w="0" w:type="dxa"/>
              <w:bottom w:w="0" w:type="dxa"/>
            </w:tcMar>
          </w:tcPr>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интерфероны</w:t>
            </w:r>
          </w:p>
        </w:tc>
        <w:tc>
          <w:tcPr>
            <w:tcW w:w="2410" w:type="dxa"/>
            <w:tcMar>
              <w:top w:w="0" w:type="dxa"/>
              <w:bottom w:w="0" w:type="dxa"/>
            </w:tcMar>
          </w:tcPr>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интерферон альфа</w:t>
            </w:r>
          </w:p>
        </w:tc>
        <w:tc>
          <w:tcPr>
            <w:tcW w:w="2835" w:type="dxa"/>
            <w:tcMar>
              <w:top w:w="0" w:type="dxa"/>
              <w:bottom w:w="0" w:type="dxa"/>
            </w:tcMar>
          </w:tcPr>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гель для местного и наружного применения;</w:t>
            </w:r>
          </w:p>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назальные;</w:t>
            </w:r>
          </w:p>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внутримышечного и подкожного введения;</w:t>
            </w:r>
          </w:p>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внутримышечного, субконъюнктивального введения и закапывания в глаз;</w:t>
            </w:r>
          </w:p>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интраназального введения;</w:t>
            </w:r>
          </w:p>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интраназального введения и ингаляций;</w:t>
            </w:r>
          </w:p>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инъекций;</w:t>
            </w:r>
          </w:p>
          <w:p w:rsidR="00A41407"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инъекций и местного применения;</w:t>
            </w:r>
          </w:p>
          <w:p w:rsidR="00A41407" w:rsidRPr="00376B01" w:rsidRDefault="00A41407" w:rsidP="00A41407">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суспензии для приема внутрь;</w:t>
            </w:r>
          </w:p>
          <w:p w:rsidR="00A41407" w:rsidRPr="00376B01" w:rsidRDefault="00A41407" w:rsidP="00A41407">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мазь для наружного и местного применения;</w:t>
            </w:r>
          </w:p>
          <w:p w:rsidR="00A41407" w:rsidRPr="00376B01" w:rsidRDefault="00A41407" w:rsidP="00A41407">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субконъюнктивального введения и закапывания в глаз;</w:t>
            </w:r>
          </w:p>
          <w:p w:rsidR="00A41407" w:rsidRPr="00376B01" w:rsidRDefault="00A41407" w:rsidP="00A41407">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p w:rsidR="00A41407" w:rsidRPr="00376B01" w:rsidRDefault="00A41407" w:rsidP="00A41407">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подкожного введения;</w:t>
            </w:r>
          </w:p>
          <w:p w:rsidR="00A41407" w:rsidRPr="00376B01" w:rsidRDefault="00A41407" w:rsidP="00A41407">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p w:rsidR="00A41407" w:rsidRPr="00376B01" w:rsidRDefault="00A41407" w:rsidP="00A41407">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суппозитории ректальные</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интерферон бета-1a</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интерферон бета-1b</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интерферон гамма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внутримышечного и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интраназального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пэгинтерферон альфа-2a</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пэгинтерферон альфа-2b</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пэгинтерферон бета-1a</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цепэгинтерферон альфа-2b</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L03AX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иммуностимуляторы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азоксимера бромид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инъекций и местного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суппозитории вагинальные и ректальные;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вакцина для лечения рака мочевого пузыря БЦЖ</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суспензии для внутрипузырного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глатирамера ацетат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глутамил-цистеинил-глицин динатрия</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меглюмина акридонацетат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тилорон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L04</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иммунодепрессанты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L04A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иммунодепрессанты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L04AA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селективные иммунодепрессанты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абатацепт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концентрата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алемтузумаб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апремиласт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барицитиниб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белимумаб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концентрата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ведолизумаб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концентрата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иммуноглобулин антитимоцитарный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лефлуномид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микофенолата мофетил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микофеноловая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кишечнорастворимые,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кишечнорастворимой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натализумаб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окрелизумаб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терифлуномид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тофацитиниб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упадацитиниб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пролонгированным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финголимод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эверолимус</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диспергируемые</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экулизумаб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L04AB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ингибиторы фактора некроза опухоли альфа (ФНО-альфа)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адалимумаб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голимумаб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инфликсимаб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концентрата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цертолизумаба пэгол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этанерцепт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L04AC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ингибиторы интерлейкина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базиликсимаб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гуселькумаб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иксекизумаб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канакинумаб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левилимаб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нетакимаб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олокизумаб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сарилумаб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секукинумаб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тоцилизумаб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устекинумаб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L04AD</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ингибиторы кальциневрина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такролимус</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мазь для наружного применения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циклоспорин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мягкие;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приема внутрь</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L04AX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иммунодепрессанты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азатиоприн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диметилфумарат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кишечнорастворимые</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леналидомид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пирфенидон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костно-мышечная система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M01</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противовоспалительные и противоревматические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M01A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нестероидные противовоспалительные и противоревматические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A41407" w:rsidRPr="00376B01" w:rsidTr="00A41407">
        <w:tblPrEx>
          <w:tblCellMar>
            <w:top w:w="102" w:type="dxa"/>
            <w:bottom w:w="102" w:type="dxa"/>
          </w:tblCellMar>
        </w:tblPrEx>
        <w:trPr>
          <w:trHeight w:val="5484"/>
        </w:trPr>
        <w:tc>
          <w:tcPr>
            <w:tcW w:w="1843" w:type="dxa"/>
            <w:vMerge w:val="restart"/>
            <w:tcMar>
              <w:top w:w="0" w:type="dxa"/>
              <w:bottom w:w="0" w:type="dxa"/>
            </w:tcMar>
          </w:tcPr>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M01AB</w:t>
            </w:r>
          </w:p>
        </w:tc>
        <w:tc>
          <w:tcPr>
            <w:tcW w:w="2268" w:type="dxa"/>
            <w:vMerge w:val="restart"/>
            <w:tcMar>
              <w:top w:w="0" w:type="dxa"/>
              <w:bottom w:w="0" w:type="dxa"/>
            </w:tcMar>
          </w:tcPr>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уксусной кислоты и родственные соединения</w:t>
            </w:r>
          </w:p>
        </w:tc>
        <w:tc>
          <w:tcPr>
            <w:tcW w:w="2410" w:type="dxa"/>
            <w:tcMar>
              <w:top w:w="0" w:type="dxa"/>
              <w:bottom w:w="0" w:type="dxa"/>
            </w:tcMar>
          </w:tcPr>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диклофенак</w:t>
            </w:r>
          </w:p>
        </w:tc>
        <w:tc>
          <w:tcPr>
            <w:tcW w:w="2835" w:type="dxa"/>
            <w:tcMar>
              <w:top w:w="0" w:type="dxa"/>
              <w:bottom w:w="0" w:type="dxa"/>
            </w:tcMar>
          </w:tcPr>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w:t>
            </w:r>
          </w:p>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кишечнорастворимые;</w:t>
            </w:r>
          </w:p>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с модифицированным высвобождением;</w:t>
            </w:r>
          </w:p>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w:t>
            </w:r>
          </w:p>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кишечнорастворимой оболочкой;</w:t>
            </w:r>
          </w:p>
          <w:p w:rsidR="00A41407" w:rsidRPr="00376B01"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кишечнорастворимой пленочной оболочкой;</w:t>
            </w:r>
          </w:p>
          <w:p w:rsidR="00A41407" w:rsidRDefault="00A41407"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p w:rsidR="00A41407" w:rsidRPr="00376B01" w:rsidRDefault="00A41407" w:rsidP="00A41407">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кишечнорастворимой оболочкой;</w:t>
            </w:r>
          </w:p>
          <w:p w:rsidR="00A41407" w:rsidRPr="00376B01" w:rsidRDefault="00A41407" w:rsidP="00A41407">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оболочкой;</w:t>
            </w:r>
          </w:p>
          <w:p w:rsidR="00A41407" w:rsidRPr="00376B01" w:rsidRDefault="00A41407" w:rsidP="00A41407">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кеторолак</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M01AE</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пропионовой кислоты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декскетопрофен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ибупрофен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гель для наружного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гранулы для приготовления раствора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крем для наружного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мазь для наружного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суппозитории ректальные;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суппозитории ректальные (для детей);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приема внутрь (для детей);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пролонгированным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кетопрофен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с модифицированным высвобождением;</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суппозитории ректальные;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суппозитории ректальные (для детей);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модифицированным высвобождением</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M01C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базисные противоревматические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M01CC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пеницилламин и подобные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пеницилламин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M03</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миорелаксанты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M03A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миорелаксанты периферического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M03AB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холина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суксаметония йодид и хлорид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M03AC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четвертичные аммониевые соединения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пипекурония бромид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рокурония бромид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M03AX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миорелаксанты периферического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ботулинический токсин типа A</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внутримышечного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ботулинический токсин типа A-гемагглютинин комплекс</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инъекций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M03B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миорелаксанты центрального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M03BX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миорелаксанты центрального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баклофен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интратекального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тизанидин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с модифицированным высвобождением;</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M04</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противоподагрические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M04A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противоподагрические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M04AA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ингибиторы образования мочевой кислоты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аллопуринол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M05</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лечения заболеваний костей</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M05B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влияющие на структуру и минерализацию костей</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M05BA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бифосфонаты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алендроновая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золедроновая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M05BX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препараты, влияющие на структуру и минерализацию костей</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деносумаб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стронция ранелат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суспензии для приема внутрь</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M09AX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прочие препараты для лечения заболеваний костно-мышечной системы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нусинерсен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интратекального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нервная система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N01</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анестетики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N01A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общей анестезии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N01AB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галогенированные углеводороды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галотан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жидкость для ингаляций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десфлуран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жидкость для ингаляций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севофлуран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жидкость для ингаляций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N01AF</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барбитураты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тиопентал натрия</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N01AH</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опиоидные анальгетики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тримеперидин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N01AX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препараты для общей анестезии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динитрогена оксид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газ сжатый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кетамин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натрия оксибутират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пропофол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эмульсия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эмульсия для инфузий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N01B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местные анестетики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N01BA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эфиры аминобензойной кислоты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прокаин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N01BB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бупивакаин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интратекального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левобупивакаин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ропивакаин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N02</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анальгетики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N02A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опиоиды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N02AA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природные алкалоиды опия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морфин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пролонгированным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налоксон + оксикодон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пролонгированным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N02AB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фенилпиперидина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фентанил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трансдермальная терапевтическая система</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N02AE</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орипавина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бупренорфин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N02AX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опиоиды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пропионилфенилэтоксиэтилпиперидин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защечные</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тапентадол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трамадол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суппозитории ректальные;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пролонгированным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N02B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анальгетики и антипиретики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N02BA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салициловая кислота и ее производные</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ацетилсалициловая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кишечнорастворимые,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кишечнорастворимые,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кишечнорастворимой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кишечнорастворимой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N02BE</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анилиды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парацетамол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гранулы для приготовления суспензии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приема внутрь (для детей);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суппозитории ректальные;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суппозитории ректальные (для детей);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приема внутрь (для детей);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N03</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противоэпилептические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N03A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противоэпилептические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N03AA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барбитураты и их производные</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бензобарбитал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фенобарбитал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(для детей)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N03AB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гидантоина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фенитоин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N03AD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сукцинимида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этосуксимид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N03AE</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бензодиазепина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клоназепам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N03AF</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карбоксамида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карбамазепин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сироп;</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окскарбазепин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N03AG</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жирных кислот</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вальпроевая кислота</w:t>
            </w:r>
          </w:p>
        </w:tc>
        <w:tc>
          <w:tcPr>
            <w:tcW w:w="2835" w:type="dxa"/>
            <w:tcMar>
              <w:top w:w="0" w:type="dxa"/>
              <w:bottom w:w="0" w:type="dxa"/>
            </w:tcMar>
            <w:vAlign w:val="cente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гранулы с пролонгированным высвобождением;</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кишечнорастворимые;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сироп;</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сироп (для детей);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кишечнорастворимой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пролонгированным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N03AX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противоэпилептические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бриварацетам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лакосамид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леветирацетам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перампанел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прегабалин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топирамат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N04</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противопаркинсонические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N04A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антихолинергические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N04AA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третичные амины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бипериден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тригексифенидил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N04B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дофаминергические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N04BA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допа и ее производные</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леводопа + бенсеразид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с модифицированным высвобождением;</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диспергируемые</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леводопа + карбидопа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N04BB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адамантана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амантадин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N04BC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агонисты дофаминовых рецепторов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пирибедил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контролируемым высвобождением,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контролируемым высвобождением,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прамипексол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N05</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психолептики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N05A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антипсихотические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N05AA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алифатические производные фенотиазина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левомепромазин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хлорпромазин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драже;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N05AB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пиперазиновые производные фенотиазина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перфеназин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трифлуоперазин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флуфеназин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 (масляный)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N05AC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пиперидиновые производные фенотиазина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перициазин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приема внутрь</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тиоридазин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N05AD</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бутирофенона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галоперидол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 (масляный);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дроперидол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N05AE</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индола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луразидон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сертиндол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N05AF</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тиоксантена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зуклопентиксол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 (масляный);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флупентиксол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 (масляный);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N05AH</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диазепины, оксазепины, тиазепины и оксепины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кветиапин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оланзапин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диспергируемые в полости рта;</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N05AL</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бензамиды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сульпирид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N05AX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антипсихотические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карипразин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палиперидон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внутримышечного введения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рисперидон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суспензии для внутримышечного введения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диспергируемые в полости рта;</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для рассасывания;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N05B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анксиолитики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N05BA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бензодиазепина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бромдигидрохлорфенил-бензодиазепин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диазепам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лоразепам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оксазепам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N05BB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дифенилметана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гидроксизин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N05C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снотворные и седативные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N05CD</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бензодиазепина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мидазолам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нитразепам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N05CF</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бензодиазепиноподобные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зопиклон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N06</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психоаналептики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N06A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антидепрессанты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N06AA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неселективные ингибиторы обратного захвата моноаминов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амитриптилин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имипрамин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драже;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кломипрамин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N06AB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селективные ингибиторы обратного захвата серотонина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пароксетин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сертралин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флуоксетин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N06AX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антидепрессанты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агомелатин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пипофезин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с модифицированным высвобождением</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N06B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психостимуляторы, средства, применяемые при синдроме дефицита внимания с гиперактивностью, и ноотропные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N06BC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ксантина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кофеин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и субконъюнктивального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N06BX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психостимуляторы и ноотропные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винпоцетин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глицин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защечные;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подъязычные</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метионил-глутамил-гистидил-фенилаланил-пролил-глицил-пролин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назальные</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пирацетам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полипептиды коры головного мозга скота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внутримышечного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фонтурацетам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церебролизин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цитиколин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N06D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лечения деменции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N06DA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антихолинэстеразные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галантамин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ривастигмин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трансдермальная терапевтическая система;</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приема внутрь</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N06DX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препараты для лечения деменции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мемантин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N07</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препараты для лечения заболеваний нервной системы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N07A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парасимпатомиметики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N07AA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антихолинэстеразные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неостигмина метилсульфат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пиридостигмина бромид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N07AX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прочие парасимпатомиметики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холина альфосцерат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инфузий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приема внутрь</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N07B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применяемые при зависимостях</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N07BB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применяемые при алкогольной зависимости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налтрексон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суспензии для внутримышечного введения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N07C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устранения головокружения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N07CA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устранения головокружения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бетагистин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N07X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препараты для лечения заболеваний нервной системы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N07XX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прочие препараты для лечения заболеваний нервной системы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инозин + никотинамид + рибофлавин + янтарная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кишечнорастворимой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тетрабеназин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этилметилгидроксипиридина сукцинат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P</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противопаразитарные препараты, инсектициды и репелленты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P01</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противопротозойные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P01B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противомалярийные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P01BA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аминохинолины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гидроксихлорохин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P01BC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метанолхинолины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мефлохин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P02</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противогельминтные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P02B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лечения трематодоза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P02BA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хинолина и родственные соединения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празиквантел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P02C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лечения нематодоза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P02CA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бензимидазола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мебендазол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P02CC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тетрагидропиримидина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пирантел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P02CE</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имидазотиазола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левамизол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P03</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уничтожения эктопаразитов (в т.</w:t>
            </w:r>
            <w:r w:rsidR="00366644">
              <w:rPr>
                <w:rFonts w:cs="Times New Roman"/>
                <w:sz w:val="20"/>
                <w:szCs w:val="20"/>
                <w:lang w:eastAsia="ru-RU"/>
              </w:rPr>
              <w:t xml:space="preserve"> </w:t>
            </w:r>
            <w:r w:rsidRPr="00376B01">
              <w:rPr>
                <w:rFonts w:cs="Times New Roman"/>
                <w:sz w:val="20"/>
                <w:szCs w:val="20"/>
                <w:lang w:eastAsia="ru-RU"/>
              </w:rPr>
              <w:t>ч. чесоточного клеща), инсектициды и репелленты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P03A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уничтожения эктопаразитов (в т.</w:t>
            </w:r>
            <w:r w:rsidR="00366644">
              <w:rPr>
                <w:rFonts w:cs="Times New Roman"/>
                <w:sz w:val="20"/>
                <w:szCs w:val="20"/>
                <w:lang w:eastAsia="ru-RU"/>
              </w:rPr>
              <w:t xml:space="preserve"> </w:t>
            </w:r>
            <w:r w:rsidRPr="00376B01">
              <w:rPr>
                <w:rFonts w:cs="Times New Roman"/>
                <w:sz w:val="20"/>
                <w:szCs w:val="20"/>
                <w:lang w:eastAsia="ru-RU"/>
              </w:rPr>
              <w:t>ч. чесоточного клеща)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P03AX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прочие препараты для уничтожения эктопаразитов (в т.</w:t>
            </w:r>
            <w:r w:rsidR="00366644">
              <w:rPr>
                <w:rFonts w:cs="Times New Roman"/>
                <w:sz w:val="20"/>
                <w:szCs w:val="20"/>
                <w:lang w:eastAsia="ru-RU"/>
              </w:rPr>
              <w:t xml:space="preserve"> </w:t>
            </w:r>
            <w:r w:rsidRPr="00376B01">
              <w:rPr>
                <w:rFonts w:cs="Times New Roman"/>
                <w:sz w:val="20"/>
                <w:szCs w:val="20"/>
                <w:lang w:eastAsia="ru-RU"/>
              </w:rPr>
              <w:t>ч. чесоточного клеща)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бензилбензоат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мазь для наружного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эмульсия для наружного применения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дыхательная система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R01</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назальные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R01A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деконгестанты и другие препараты для местного применения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R01AA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адреномиметики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ксилометазолин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гель назальный;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назальные;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назальные (для детей);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спрей назальный;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спрей назальный дозированный;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спрей назальный дозированный (для детей)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R02</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лечения заболеваний горла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R02A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лечения заболеваний горла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R02AA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антисептические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йод + калия йодид + глицерол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местного применения;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спрей для местного применения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R03</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лечения обструктивных заболеваний дыхательных путей</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R03A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адренергические средства для ингаляционного введения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R03AC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селективные бета 2-адреномиметики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индакатерол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с порошком для ингаляций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сальбутамол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аэрозоль для ингаляций дозированный;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аэрозоль для ингаляций дозированный, активируемый вдохом;</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для ингаляций;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с порошком для ингаляций;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ингаляций дозированный;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ингаляций;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пролонгированного действия, покрытые оболочкой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формотерол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аэрозоль для ингаляций дозированный;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с порошком для ингаляций;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ингаляций дозированный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R03AK</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адренергические средства в комбинации с глюкокортикоидами или другими препаратами, кроме антихолинергических средств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беклометазон + формотерол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аэрозоль для ингаляций дозированный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будесонид + формотерол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 с порошком для ингаляций набор;</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ингаляций дозированный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вилантерол + флутиказона фуроат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ингаляций дозированный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мометазон + формотерол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аэрозоль для ингаляций дозированный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салметерол + флутиказон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аэрозоль для ингаляций дозированный;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с порошком для ингаляций;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ингаляций дозированный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R03AL</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аклидиния бромид + формотерол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ингаляций дозированный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вилантерол + умеклидиния бромид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ингаляций дозированный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вилантерол + умеклидиния бромид + флутиказона фуроат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ингаляций дозированный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гликопиррония бромид + индакатерол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с порошком для ингаляций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ипратропия бромид + фенотерол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аэрозоль для ингаляций дозированный;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ингаляций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олодатерол + тиотропия бромид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ингаляций дозированный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R03B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средства для лечения обструктивных заболеваний дыхательных путей для ингаляционного введения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R03BA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глюкокортикоиды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беклометазон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аэрозоль для ингаляций дозированный;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аэрозоль для ингаляций дозированный, активируемый вдохом;</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спрей назальный дозированный;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ингаляций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будесонид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назальные;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кишечнорастворимые;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ингаляций дозированный;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ингаляций;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спрей назальный дозированный;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ингаляций дозированная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R03BB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антихолинергические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аклидиния бромид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ингаляций дозированный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гликопиррония бромид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с порошком для ингаляций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ипратропия бромид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аэрозоль для ингаляций дозированный;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ингаляций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тиотропия бромид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с порошком для ингаляций;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ингаляций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R03BC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противоаллергические средства, кроме глюкокортикоидов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кромоглициевая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аэрозоль для ингаляций дозированный;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спрей назальный;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спрей назальный дозированный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R03D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средства системного действия для лечения обструктивных заболеваний дыхательных путей</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R03DA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ксантины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аминофиллин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R03DX</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прочие средства системного действия для лечения обструктивных заболеваний дыхательных путей</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бенрализумаб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меполизумаб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омализумаб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подкожного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реслизумаб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концентрат для приготовления раствора для инфузий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R05</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противокашлевые препараты и средства для лечения простудных заболеваний</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R05C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отхаркивающие препараты, кроме комбинаций с противокашлевыми средствами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R05CB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муколитические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амброксол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 пролонгированного действия;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пастилки;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приема внутрь и ингаляций;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сироп;</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диспергируемые;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для рассасывания;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шипучие</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ацетилцистеин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гранулы для приготовления раствора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гранулы для приготовления сиропа;</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раствора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 и ингаляций;</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сироп;</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шипучие</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дорназа альфа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ингаляций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R06</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антигистаминные средства системного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R06A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антигистаминные средства системного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R06AA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эфиры алкиламинов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дифенгидрамин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R06AC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замещенные этилендиамины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хлоропирамин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R06AE</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производные пиперазина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цетиризин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сироп;</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R06AX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антигистаминные средства системного действия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лоратадин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сироп;</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приема внутрь;</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R07</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препараты для лечения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заболеваний дыхательной системы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R07A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препараты для лечения заболеваний дыхательной системы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R07AA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легочные сурфактанты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берактант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эндотрахеального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порактант альфа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суспензия для эндотрахеального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сурфактант-БЛ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эмульсии для ингаляционного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эмульсии для эндотрахеального, эндобронхиального и ингаляционного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органы чувств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офтальмологические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противомикробные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антибиотики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тетрациклин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мазь глазная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S01E</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противоглаукомные препараты и миотические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S01EB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парасимпатомиметики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пилокарпин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S01EC</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ингибиторы карбоангидразы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ацетазоламид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дорзоламид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S01ED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бета-адреноблокаторы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тимолол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S01EE</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аналоги простагландинов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тафлупрост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S01EX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противоглаукомные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бутиламиногидроксипропоксифеноксиметил-метилоксадиазол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S01F</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мидриатические и циклоплегические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S01FA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антихолинэргические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тропикамид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S01H</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местные анестетики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S01HA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местные анестетики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оксибупрокаин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S01J</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диагностические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S01JA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красящие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флуоресцеин натрия</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S01K</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используемые при хирургических вмешательствах в офтальмологии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S01KA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вязкоэластичные соединения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гипромеллоза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глазные</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S01L</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средства, применяемые при заболеваниях сосудистой оболочки глаза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S01LA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средства, препятствующие новообразованию сосудов</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ранибизумаб</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внутриглазного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S02</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лечения заболеваний уха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S02A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противомикробные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S02AA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противомикробные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рифамицин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капли ушные</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прочие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V01</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аллергены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V01A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аллергены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V01AA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аллергенов экстракт</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аллергены бактерий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аллерген бактерий (туберкулезный рекомбинантный)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внутрикожного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V03</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лечебные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V03A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лечебные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V03AB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антидоты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димеркаптопропансульфонат натрия</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и подкожного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калий-железо гексацианоферрат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кальция тринатрия пентетат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 и ингаляций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карбоксим</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налоксон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натрия тиосульфат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протамина сульфат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сугаммадекс</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цинка бисвинилимидазола диацетат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внутримышечного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V03AC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железосвязывающие препараты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деферазирокс</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диспергируемые;</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V03AE</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препараты для лечения гиперкалиемии и гиперфосфатемии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 xml:space="preserve">комплекс </w:t>
            </w:r>
            <w:r w:rsidRPr="00376B01">
              <w:rPr>
                <w:rFonts w:cs="Times New Roman"/>
                <w:noProof/>
                <w:sz w:val="20"/>
                <w:szCs w:val="20"/>
                <w:lang w:eastAsia="ru-RU"/>
              </w:rPr>
              <w:drawing>
                <wp:inline distT="0" distB="0" distL="0" distR="0">
                  <wp:extent cx="133350" cy="219075"/>
                  <wp:effectExtent l="0" t="0" r="0" b="9525"/>
                  <wp:docPr id="1" name="Рисунок 1" descr="base_32913_36895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913_368956_3276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376B01">
              <w:rPr>
                <w:rFonts w:cs="Times New Roman"/>
                <w:sz w:val="20"/>
                <w:szCs w:val="20"/>
                <w:lang w:eastAsia="ru-RU"/>
              </w:rPr>
              <w:t>-железа (III) оксигидроксида, сахарозы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и крахмала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жевательные</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севеламер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V03AF</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дезинтоксикационные препараты для противоопухолевой терапии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кальция фолинат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капсулы;</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и внутримышечного введения;</w:t>
            </w:r>
          </w:p>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внутримышечного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месна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V03AX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прочие лечебные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дезоксирибонуклеиновая кислота плазмидная (сверхскрученная кольцевая двуцепочечная)</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внутримышечного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V06</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лечебное питание</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V06D</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продукты лечебного питания</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V06DD</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аминокислоты, включая комбинации с полипептидами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аминокислоты для парентерального питания</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аминокислоты и их смеси</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кетоаналоги аминокислот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таблетки, покрытые пленочной оболочкой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V06DE</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аминокислоты, углеводы, минеральные вещества, витамины в комбинации</w:t>
            </w:r>
          </w:p>
        </w:tc>
        <w:tc>
          <w:tcPr>
            <w:tcW w:w="2410" w:type="dxa"/>
            <w:tcMar>
              <w:top w:w="0" w:type="dxa"/>
              <w:bottom w:w="0" w:type="dxa"/>
            </w:tcMar>
          </w:tcPr>
          <w:p w:rsidR="00376B01" w:rsidRPr="00376B01" w:rsidRDefault="00376B01" w:rsidP="00491AC9">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аминокислоты для парентерального питания+ прочие препараты</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V07</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нелечебные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V07A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нелечебные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V07AB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растворители и разбавители, включая ирригационные растворы</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вода для инъекций</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растворитель для приготовления лекарственных форм для инъекций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V08</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контрастные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V08A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рентгеноконтрастные средства, содержащие йод</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V08AA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водорастворимые нефротропные высокоосмолярные рентгеноконтрастные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натрия амидотризоат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V08AB</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водорастворимые нефротропные низкоосмолярные рентгеноконтрастные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йоверсол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и внутриартериального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йогексол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йомепрол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йопромид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инъекций</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V08B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рентгеноконтрастные средства, кроме йодсодержащих</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V08BA</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рентгеноконтрастные средства, содержащие бария сульфат</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бария сульфат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порошок для приготовления суспензии для приема внутрь</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V08C</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контрастные средства для магнитно-резонансной томографии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V08CA</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парамагнитные контрастные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гадобеновая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гадобутрол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гадоверсетамид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гадодиамид</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гадоксетовая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гадопентетовая кислота</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гадотеридол</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V09</w:t>
            </w:r>
          </w:p>
        </w:tc>
        <w:tc>
          <w:tcPr>
            <w:tcW w:w="2268" w:type="dxa"/>
            <w:vMerge w:val="restart"/>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диагностические радиофармацевтические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меброфенин</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пентатех 99mTc</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пирфотех 99mTc</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технеция (99mTc) оксабифор</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268" w:type="dxa"/>
            <w:vMerge/>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технеция (99mTc) фитат</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лиофилизат для приготовления раствора для внутривенного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V10</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терапевтические радиофармацевтические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V10B</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радиофармацевтические средства для уменьшения боли при новообразованиях костной ткани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V10BX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разные радиофармацевтические средства для уменьшения боли</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стронция хлорид 89Sr</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V10X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другие терапевтические радиофармацевтические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p>
        </w:tc>
      </w:tr>
      <w:tr w:rsidR="00376B01" w:rsidRPr="00376B01" w:rsidTr="007220D5">
        <w:tblPrEx>
          <w:tblCellMar>
            <w:top w:w="102" w:type="dxa"/>
            <w:bottom w:w="102" w:type="dxa"/>
          </w:tblCellMar>
        </w:tblPrEx>
        <w:trPr>
          <w:trHeight w:val="20"/>
        </w:trPr>
        <w:tc>
          <w:tcPr>
            <w:tcW w:w="1843"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V10XX</w:t>
            </w:r>
          </w:p>
        </w:tc>
        <w:tc>
          <w:tcPr>
            <w:tcW w:w="2268"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разные терапевтические радиофармацевтические средства</w:t>
            </w:r>
          </w:p>
        </w:tc>
        <w:tc>
          <w:tcPr>
            <w:tcW w:w="2410"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радия хлорид [223 Ra]</w:t>
            </w:r>
          </w:p>
        </w:tc>
        <w:tc>
          <w:tcPr>
            <w:tcW w:w="2835" w:type="dxa"/>
            <w:tcMar>
              <w:top w:w="0" w:type="dxa"/>
              <w:bottom w:w="0" w:type="dxa"/>
            </w:tcMar>
          </w:tcPr>
          <w:p w:rsidR="00376B01" w:rsidRPr="00376B01" w:rsidRDefault="00376B01" w:rsidP="00376B01">
            <w:pPr>
              <w:widowControl w:val="0"/>
              <w:autoSpaceDE w:val="0"/>
              <w:autoSpaceDN w:val="0"/>
              <w:adjustRightInd w:val="0"/>
              <w:ind w:firstLine="0"/>
              <w:contextualSpacing/>
              <w:rPr>
                <w:rFonts w:cs="Times New Roman"/>
                <w:sz w:val="20"/>
                <w:szCs w:val="20"/>
                <w:lang w:eastAsia="ru-RU"/>
              </w:rPr>
            </w:pPr>
            <w:r w:rsidRPr="00376B01">
              <w:rPr>
                <w:rFonts w:cs="Times New Roman"/>
                <w:sz w:val="20"/>
                <w:szCs w:val="20"/>
                <w:lang w:eastAsia="ru-RU"/>
              </w:rPr>
              <w:t>раствор для внутривенного введения</w:t>
            </w:r>
          </w:p>
        </w:tc>
      </w:tr>
    </w:tbl>
    <w:p w:rsidR="00376B01" w:rsidRPr="00376B01" w:rsidRDefault="00376B01"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adjustRightInd w:val="0"/>
        <w:jc w:val="both"/>
        <w:rPr>
          <w:rFonts w:cs="Times New Roman"/>
          <w:szCs w:val="28"/>
          <w:lang w:eastAsia="ru-RU"/>
        </w:rPr>
      </w:pPr>
      <w:r w:rsidRPr="00376B01">
        <w:rPr>
          <w:rFonts w:cs="Times New Roman"/>
          <w:szCs w:val="28"/>
          <w:lang w:eastAsia="ru-RU"/>
        </w:rPr>
        <w:t>1.2.</w:t>
      </w:r>
      <w:r w:rsidRPr="00376B01">
        <w:rPr>
          <w:rFonts w:cs="Times New Roman"/>
          <w:bCs/>
          <w:szCs w:val="28"/>
          <w:lang w:eastAsia="ru-RU"/>
        </w:rPr>
        <w:t> </w:t>
      </w:r>
      <w:r w:rsidRPr="00376B01">
        <w:rPr>
          <w:rFonts w:cs="Times New Roman"/>
          <w:szCs w:val="28"/>
          <w:lang w:eastAsia="ru-RU"/>
        </w:rPr>
        <w:t>Лекарственные препараты, не входящие в перечень жизненно необходимых и важнейших лекарственных препаратов для медицинского применения на 2021 год, утвержденный распоряжением Правительства Российской Федерации от 12 октября 2019</w:t>
      </w:r>
      <w:r w:rsidRPr="00376B01">
        <w:rPr>
          <w:rFonts w:cs="Times New Roman"/>
          <w:bCs/>
          <w:szCs w:val="28"/>
          <w:lang w:eastAsia="ru-RU"/>
        </w:rPr>
        <w:t> </w:t>
      </w:r>
      <w:r w:rsidRPr="00376B01">
        <w:rPr>
          <w:rFonts w:cs="Times New Roman"/>
          <w:szCs w:val="28"/>
          <w:lang w:eastAsia="ru-RU"/>
        </w:rPr>
        <w:t>г. №</w:t>
      </w:r>
      <w:r w:rsidRPr="00376B01">
        <w:rPr>
          <w:rFonts w:cs="Times New Roman"/>
          <w:bCs/>
          <w:szCs w:val="28"/>
          <w:lang w:eastAsia="ru-RU"/>
        </w:rPr>
        <w:t> </w:t>
      </w:r>
      <w:r w:rsidRPr="00376B01">
        <w:rPr>
          <w:rFonts w:cs="Times New Roman"/>
          <w:szCs w:val="28"/>
          <w:lang w:eastAsia="ru-RU"/>
        </w:rPr>
        <w:t>2406-р</w:t>
      </w:r>
      <w:r w:rsidR="0096185A">
        <w:rPr>
          <w:rFonts w:cs="Times New Roman"/>
          <w:szCs w:val="28"/>
          <w:lang w:eastAsia="ru-RU"/>
        </w:rPr>
        <w:t>:</w:t>
      </w:r>
    </w:p>
    <w:p w:rsidR="00376B01" w:rsidRPr="00376B01" w:rsidRDefault="00376B01" w:rsidP="00376B01">
      <w:pPr>
        <w:widowControl w:val="0"/>
        <w:autoSpaceDE w:val="0"/>
        <w:autoSpaceDN w:val="0"/>
        <w:ind w:firstLine="0"/>
        <w:jc w:val="both"/>
        <w:rPr>
          <w:rFonts w:cs="Times New Roman"/>
          <w:szCs w:val="28"/>
          <w:lang w:eastAsia="ru-RU"/>
        </w:rPr>
      </w:pPr>
    </w:p>
    <w:tbl>
      <w:tblPr>
        <w:tblW w:w="9356"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843"/>
        <w:gridCol w:w="1843"/>
        <w:gridCol w:w="2268"/>
        <w:gridCol w:w="3402"/>
      </w:tblGrid>
      <w:tr w:rsidR="00376B01" w:rsidRPr="00376B01" w:rsidTr="00E07056">
        <w:trPr>
          <w:trHeight w:hRule="exact" w:val="1141"/>
        </w:trPr>
        <w:tc>
          <w:tcPr>
            <w:tcW w:w="1843" w:type="dxa"/>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Код анатомо-терапевтическо-химической классификации</w:t>
            </w:r>
          </w:p>
        </w:tc>
        <w:tc>
          <w:tcPr>
            <w:tcW w:w="1843" w:type="dxa"/>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Анатомо-терапевтическо-химическая классификация</w:t>
            </w:r>
          </w:p>
        </w:tc>
        <w:tc>
          <w:tcPr>
            <w:tcW w:w="2268" w:type="dxa"/>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 xml:space="preserve">Лекарственные </w:t>
            </w:r>
          </w:p>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препараты</w:t>
            </w:r>
          </w:p>
        </w:tc>
        <w:tc>
          <w:tcPr>
            <w:tcW w:w="3402" w:type="dxa"/>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 xml:space="preserve">Лекарственные </w:t>
            </w:r>
          </w:p>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формы</w:t>
            </w:r>
          </w:p>
        </w:tc>
      </w:tr>
    </w:tbl>
    <w:p w:rsidR="00376B01" w:rsidRPr="00376B01" w:rsidRDefault="00376B01" w:rsidP="00376B01">
      <w:pPr>
        <w:rPr>
          <w:rFonts w:cs="Times New Roman"/>
          <w:sz w:val="2"/>
          <w:szCs w:val="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43"/>
        <w:gridCol w:w="1843"/>
        <w:gridCol w:w="2268"/>
        <w:gridCol w:w="3402"/>
      </w:tblGrid>
      <w:tr w:rsidR="00376B01" w:rsidRPr="00376B01" w:rsidTr="00E07056">
        <w:trPr>
          <w:trHeight w:val="218"/>
          <w:tblHead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4</w:t>
            </w:r>
          </w:p>
        </w:tc>
      </w:tr>
      <w:tr w:rsidR="00376B01" w:rsidRPr="00376B01" w:rsidTr="00E07056">
        <w:tblPrEx>
          <w:shd w:val="clear" w:color="auto" w:fill="FDE9D9" w:themeFill="accent6" w:themeFillTint="33"/>
          <w:tblLook w:val="04A0" w:firstRow="1" w:lastRow="0" w:firstColumn="1" w:lastColumn="0" w:noHBand="0" w:noVBand="1"/>
        </w:tblPrEx>
        <w:trPr>
          <w:trHeight w:val="283"/>
        </w:trPr>
        <w:tc>
          <w:tcPr>
            <w:tcW w:w="9356" w:type="dxa"/>
            <w:gridSpan w:val="4"/>
            <w:shd w:val="clear" w:color="auto" w:fill="auto"/>
          </w:tcPr>
          <w:p w:rsidR="00376B01" w:rsidRPr="00376B01" w:rsidRDefault="00376B01" w:rsidP="0094154A">
            <w:pPr>
              <w:widowControl w:val="0"/>
              <w:autoSpaceDE w:val="0"/>
              <w:autoSpaceDN w:val="0"/>
              <w:adjustRightInd w:val="0"/>
              <w:jc w:val="center"/>
              <w:rPr>
                <w:rFonts w:cs="Times New Roman"/>
                <w:sz w:val="24"/>
                <w:szCs w:val="24"/>
                <w:lang w:eastAsia="ru-RU"/>
              </w:rPr>
            </w:pPr>
            <w:r w:rsidRPr="00376B01">
              <w:rPr>
                <w:rFonts w:cs="Times New Roman"/>
                <w:sz w:val="24"/>
                <w:szCs w:val="24"/>
                <w:lang w:val="en-US" w:eastAsia="ru-RU"/>
              </w:rPr>
              <w:t>A</w:t>
            </w:r>
            <w:r w:rsidR="0094154A" w:rsidRPr="00376B01">
              <w:rPr>
                <w:rFonts w:cs="Times New Roman"/>
                <w:sz w:val="24"/>
                <w:szCs w:val="24"/>
                <w:lang w:eastAsia="ru-RU"/>
              </w:rPr>
              <w:t xml:space="preserve"> – </w:t>
            </w:r>
            <w:r w:rsidRPr="00376B01">
              <w:rPr>
                <w:rFonts w:cs="Times New Roman"/>
                <w:sz w:val="24"/>
                <w:szCs w:val="24"/>
                <w:lang w:eastAsia="ru-RU"/>
              </w:rPr>
              <w:t>пищеварительный тракт и обмен веществ</w:t>
            </w:r>
          </w:p>
        </w:tc>
      </w:tr>
      <w:tr w:rsidR="00376B01" w:rsidRPr="00376B01" w:rsidTr="00E07056">
        <w:tblPrEx>
          <w:shd w:val="clear" w:color="auto" w:fill="FDE9D9" w:themeFill="accent6" w:themeFillTint="33"/>
          <w:tblLook w:val="04A0" w:firstRow="1" w:lastRow="0" w:firstColumn="1" w:lastColumn="0" w:noHBand="0" w:noVBand="1"/>
        </w:tblPrEx>
        <w:trPr>
          <w:trHeight w:hRule="exact" w:val="1971"/>
          <w:tblHeader/>
        </w:trPr>
        <w:tc>
          <w:tcPr>
            <w:tcW w:w="1843" w:type="dxa"/>
            <w:shd w:val="clear" w:color="auto" w:fill="auto"/>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A07EC02</w:t>
            </w:r>
          </w:p>
        </w:tc>
        <w:tc>
          <w:tcPr>
            <w:tcW w:w="1843" w:type="dxa"/>
            <w:shd w:val="clear" w:color="auto" w:fill="auto"/>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месалазин</w:t>
            </w:r>
          </w:p>
        </w:tc>
        <w:tc>
          <w:tcPr>
            <w:tcW w:w="2268" w:type="dxa"/>
            <w:shd w:val="clear" w:color="auto" w:fill="auto"/>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месалазин</w:t>
            </w:r>
          </w:p>
        </w:tc>
        <w:tc>
          <w:tcPr>
            <w:tcW w:w="3402" w:type="dxa"/>
            <w:shd w:val="clear" w:color="auto" w:fill="auto"/>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гранулы кишечнорастворимые с пролонгированным высвобождением, покрытые оболочкой;</w:t>
            </w:r>
          </w:p>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гранулы с пролонгированным высвобождением для приема внутрь</w:t>
            </w:r>
          </w:p>
        </w:tc>
      </w:tr>
      <w:tr w:rsidR="00376B01" w:rsidRPr="00376B01" w:rsidTr="00E07056">
        <w:tblPrEx>
          <w:tblLook w:val="04A0" w:firstRow="1" w:lastRow="0" w:firstColumn="1" w:lastColumn="0" w:noHBand="0" w:noVBand="1"/>
        </w:tblPrEx>
        <w:trPr>
          <w:trHeight w:val="283"/>
        </w:trPr>
        <w:tc>
          <w:tcPr>
            <w:tcW w:w="9356" w:type="dxa"/>
            <w:gridSpan w:val="4"/>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N – нервная система</w:t>
            </w:r>
          </w:p>
        </w:tc>
      </w:tr>
      <w:tr w:rsidR="00376B01" w:rsidRPr="00376B01" w:rsidTr="00E07056">
        <w:tblPrEx>
          <w:tblLook w:val="04A0" w:firstRow="1" w:lastRow="0" w:firstColumn="1" w:lastColumn="0" w:noHBand="0" w:noVBand="1"/>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N02AA51</w:t>
            </w:r>
          </w:p>
        </w:tc>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морфин в комбинации с другими препаратами</w:t>
            </w:r>
          </w:p>
        </w:tc>
        <w:tc>
          <w:tcPr>
            <w:tcW w:w="2268"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морфин + носкапин + папаверин + кодеин + тебаин</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раствор для подкожного введения</w:t>
            </w:r>
          </w:p>
        </w:tc>
      </w:tr>
      <w:tr w:rsidR="00376B01" w:rsidRPr="00376B01" w:rsidTr="00E07056">
        <w:tblPrEx>
          <w:tblLook w:val="04A0" w:firstRow="1" w:lastRow="0" w:firstColumn="1" w:lastColumn="0" w:noHBand="0" w:noVBand="1"/>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N03AX09</w:t>
            </w:r>
          </w:p>
        </w:tc>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ламотриджин</w:t>
            </w:r>
          </w:p>
        </w:tc>
        <w:tc>
          <w:tcPr>
            <w:tcW w:w="2268"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ламотриджин</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таблетки</w:t>
            </w:r>
          </w:p>
        </w:tc>
      </w:tr>
      <w:tr w:rsidR="00376B01" w:rsidRPr="00376B01" w:rsidTr="00E07056">
        <w:tblPrEx>
          <w:tblLook w:val="04A0" w:firstRow="1" w:lastRow="0" w:firstColumn="1" w:lastColumn="0" w:noHBand="0" w:noVBand="1"/>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N05AH02</w:t>
            </w:r>
          </w:p>
        </w:tc>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клозапин</w:t>
            </w:r>
          </w:p>
        </w:tc>
        <w:tc>
          <w:tcPr>
            <w:tcW w:w="2268"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клозапин</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таблетки</w:t>
            </w:r>
          </w:p>
        </w:tc>
      </w:tr>
      <w:tr w:rsidR="00376B01" w:rsidRPr="00376B01" w:rsidTr="00E07056">
        <w:tblPrEx>
          <w:tblLook w:val="04A0" w:firstRow="1" w:lastRow="0" w:firstColumn="1" w:lastColumn="0" w:noHBand="0" w:noVBand="1"/>
        </w:tblPrEx>
        <w:tc>
          <w:tcPr>
            <w:tcW w:w="1843" w:type="dxa"/>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N05AF03</w:t>
            </w:r>
          </w:p>
        </w:tc>
        <w:tc>
          <w:tcPr>
            <w:tcW w:w="1843" w:type="dxa"/>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хлорпротиксен</w:t>
            </w:r>
          </w:p>
        </w:tc>
        <w:tc>
          <w:tcPr>
            <w:tcW w:w="2268" w:type="dxa"/>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хлорпротиксен</w:t>
            </w:r>
          </w:p>
        </w:tc>
        <w:tc>
          <w:tcPr>
            <w:tcW w:w="3402" w:type="dxa"/>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таблетки, покрытые пленочной оболочкой</w:t>
            </w:r>
          </w:p>
        </w:tc>
      </w:tr>
      <w:tr w:rsidR="00376B01" w:rsidRPr="00376B01" w:rsidTr="00E07056">
        <w:tblPrEx>
          <w:tblLook w:val="04A0" w:firstRow="1" w:lastRow="0" w:firstColumn="1" w:lastColumn="0" w:noHBand="0" w:noVBand="1"/>
        </w:tblPrEx>
        <w:tc>
          <w:tcPr>
            <w:tcW w:w="1843" w:type="dxa"/>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N05AX12</w:t>
            </w:r>
          </w:p>
        </w:tc>
        <w:tc>
          <w:tcPr>
            <w:tcW w:w="1843" w:type="dxa"/>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 xml:space="preserve">арипипразол </w:t>
            </w:r>
          </w:p>
        </w:tc>
        <w:tc>
          <w:tcPr>
            <w:tcW w:w="2268" w:type="dxa"/>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арипипразол</w:t>
            </w:r>
          </w:p>
        </w:tc>
        <w:tc>
          <w:tcPr>
            <w:tcW w:w="3402" w:type="dxa"/>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 xml:space="preserve">таблетки </w:t>
            </w:r>
          </w:p>
        </w:tc>
      </w:tr>
      <w:tr w:rsidR="00376B01" w:rsidRPr="00376B01" w:rsidTr="00E07056">
        <w:tblPrEx>
          <w:tblLook w:val="04A0" w:firstRow="1" w:lastRow="0" w:firstColumn="1" w:lastColumn="0" w:noHBand="0" w:noVBand="1"/>
        </w:tblPrEx>
        <w:trPr>
          <w:trHeight w:val="283"/>
        </w:trPr>
        <w:tc>
          <w:tcPr>
            <w:tcW w:w="9356" w:type="dxa"/>
            <w:gridSpan w:val="4"/>
          </w:tcPr>
          <w:p w:rsidR="00376B01" w:rsidRPr="00376B01" w:rsidRDefault="00376B01" w:rsidP="00376B01">
            <w:pPr>
              <w:widowControl w:val="0"/>
              <w:autoSpaceDE w:val="0"/>
              <w:autoSpaceDN w:val="0"/>
              <w:adjustRightInd w:val="0"/>
              <w:spacing w:line="235" w:lineRule="auto"/>
              <w:ind w:firstLine="0"/>
              <w:jc w:val="center"/>
              <w:rPr>
                <w:rFonts w:cs="Times New Roman"/>
                <w:sz w:val="24"/>
                <w:szCs w:val="24"/>
                <w:lang w:eastAsia="ru-RU"/>
              </w:rPr>
            </w:pPr>
            <w:r w:rsidRPr="00376B01">
              <w:rPr>
                <w:rFonts w:cs="Times New Roman"/>
                <w:sz w:val="24"/>
                <w:szCs w:val="24"/>
                <w:lang w:eastAsia="ru-RU"/>
              </w:rPr>
              <w:t>L – противоопухолевые препараты и иммуномодуляторы</w:t>
            </w:r>
          </w:p>
        </w:tc>
      </w:tr>
      <w:tr w:rsidR="00376B01" w:rsidRPr="00376B01" w:rsidTr="00E07056">
        <w:tblPrEx>
          <w:tblLook w:val="04A0" w:firstRow="1" w:lastRow="0" w:firstColumn="1" w:lastColumn="0" w:noHBand="0" w:noVBand="1"/>
        </w:tblPrEx>
        <w:tc>
          <w:tcPr>
            <w:tcW w:w="1843"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L01XB</w:t>
            </w:r>
          </w:p>
        </w:tc>
        <w:tc>
          <w:tcPr>
            <w:tcW w:w="1843"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метилгидразины</w:t>
            </w:r>
          </w:p>
        </w:tc>
        <w:tc>
          <w:tcPr>
            <w:tcW w:w="2268"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гидразина сульфат</w:t>
            </w:r>
          </w:p>
        </w:tc>
        <w:tc>
          <w:tcPr>
            <w:tcW w:w="3402" w:type="dxa"/>
            <w:shd w:val="clear" w:color="auto" w:fill="auto"/>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color w:val="000000"/>
                <w:sz w:val="24"/>
                <w:szCs w:val="24"/>
                <w:lang w:eastAsia="ru-RU"/>
              </w:rPr>
              <w:t>таблетки кишечнорастворимые, покрытые пленочной оболочкой</w:t>
            </w:r>
          </w:p>
        </w:tc>
      </w:tr>
      <w:tr w:rsidR="00376B01" w:rsidRPr="00376B01" w:rsidTr="00E07056">
        <w:tblPrEx>
          <w:tblLook w:val="04A0" w:firstRow="1" w:lastRow="0" w:firstColumn="1" w:lastColumn="0" w:noHBand="0" w:noVBand="1"/>
        </w:tblPrEx>
        <w:trPr>
          <w:trHeight w:val="521"/>
        </w:trPr>
        <w:tc>
          <w:tcPr>
            <w:tcW w:w="1843"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L02BG06</w:t>
            </w:r>
          </w:p>
        </w:tc>
        <w:tc>
          <w:tcPr>
            <w:tcW w:w="1843"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эксеместан</w:t>
            </w:r>
          </w:p>
        </w:tc>
        <w:tc>
          <w:tcPr>
            <w:tcW w:w="2268"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эксеместан</w:t>
            </w:r>
          </w:p>
        </w:tc>
        <w:tc>
          <w:tcPr>
            <w:tcW w:w="3402"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таблетки, покрытые пленочной оболочкой</w:t>
            </w:r>
          </w:p>
        </w:tc>
      </w:tr>
      <w:tr w:rsidR="00376B01" w:rsidRPr="00376B01" w:rsidTr="00E07056">
        <w:tblPrEx>
          <w:tblLook w:val="04A0" w:firstRow="1" w:lastRow="0" w:firstColumn="1" w:lastColumn="0" w:noHBand="0" w:noVBand="1"/>
        </w:tblPrEx>
        <w:trPr>
          <w:trHeight w:val="469"/>
        </w:trPr>
        <w:tc>
          <w:tcPr>
            <w:tcW w:w="1843"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L02BG04</w:t>
            </w:r>
          </w:p>
        </w:tc>
        <w:tc>
          <w:tcPr>
            <w:tcW w:w="1843"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летрозол</w:t>
            </w:r>
          </w:p>
        </w:tc>
        <w:tc>
          <w:tcPr>
            <w:tcW w:w="2268"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Летрозол</w:t>
            </w:r>
          </w:p>
        </w:tc>
        <w:tc>
          <w:tcPr>
            <w:tcW w:w="3402"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таблетки, покрытые пленочной оболочкой</w:t>
            </w:r>
          </w:p>
        </w:tc>
      </w:tr>
      <w:tr w:rsidR="00376B01" w:rsidRPr="00376B01" w:rsidTr="00E07056">
        <w:tblPrEx>
          <w:tblLook w:val="04A0" w:firstRow="1" w:lastRow="0" w:firstColumn="1" w:lastColumn="0" w:noHBand="0" w:noVBand="1"/>
        </w:tblPrEx>
        <w:trPr>
          <w:trHeight w:val="207"/>
        </w:trPr>
        <w:tc>
          <w:tcPr>
            <w:tcW w:w="1843"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L04AX06</w:t>
            </w:r>
          </w:p>
        </w:tc>
        <w:tc>
          <w:tcPr>
            <w:tcW w:w="1843"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помалидомид</w:t>
            </w:r>
          </w:p>
        </w:tc>
        <w:tc>
          <w:tcPr>
            <w:tcW w:w="2268"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помалидомид</w:t>
            </w:r>
          </w:p>
        </w:tc>
        <w:tc>
          <w:tcPr>
            <w:tcW w:w="3402"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капсулы</w:t>
            </w:r>
          </w:p>
        </w:tc>
      </w:tr>
      <w:tr w:rsidR="00376B01" w:rsidRPr="00376B01" w:rsidTr="00E07056">
        <w:tblPrEx>
          <w:tblLook w:val="04A0" w:firstRow="1" w:lastRow="0" w:firstColumn="1" w:lastColumn="0" w:noHBand="0" w:noVBand="1"/>
        </w:tblPrEx>
        <w:tc>
          <w:tcPr>
            <w:tcW w:w="9356" w:type="dxa"/>
            <w:gridSpan w:val="4"/>
          </w:tcPr>
          <w:p w:rsidR="00376B01" w:rsidRPr="00376B01" w:rsidRDefault="00376B01" w:rsidP="00376B01">
            <w:pPr>
              <w:widowControl w:val="0"/>
              <w:autoSpaceDE w:val="0"/>
              <w:autoSpaceDN w:val="0"/>
              <w:adjustRightInd w:val="0"/>
              <w:spacing w:line="235" w:lineRule="auto"/>
              <w:ind w:firstLine="0"/>
              <w:jc w:val="center"/>
              <w:rPr>
                <w:rFonts w:cs="Times New Roman"/>
                <w:spacing w:val="-6"/>
                <w:sz w:val="24"/>
                <w:szCs w:val="24"/>
                <w:lang w:eastAsia="ru-RU"/>
              </w:rPr>
            </w:pPr>
            <w:r w:rsidRPr="00376B01">
              <w:rPr>
                <w:rFonts w:cs="Times New Roman"/>
                <w:spacing w:val="-6"/>
                <w:sz w:val="24"/>
                <w:szCs w:val="24"/>
                <w:lang w:eastAsia="ru-RU"/>
              </w:rPr>
              <w:t>G – мочеполовая система и половые гормоны</w:t>
            </w:r>
          </w:p>
        </w:tc>
      </w:tr>
      <w:tr w:rsidR="00376B01" w:rsidRPr="00376B01" w:rsidTr="00E07056">
        <w:tblPrEx>
          <w:tblLook w:val="04A0" w:firstRow="1" w:lastRow="0" w:firstColumn="1" w:lastColumn="0" w:noHBand="0" w:noVBand="1"/>
        </w:tblPrEx>
        <w:tc>
          <w:tcPr>
            <w:tcW w:w="1843"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z w:val="24"/>
                <w:szCs w:val="24"/>
                <w:lang w:eastAsia="ru-RU"/>
              </w:rPr>
              <w:t>G04BE03</w:t>
            </w:r>
          </w:p>
        </w:tc>
        <w:tc>
          <w:tcPr>
            <w:tcW w:w="1843"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силденафил</w:t>
            </w:r>
          </w:p>
        </w:tc>
        <w:tc>
          <w:tcPr>
            <w:tcW w:w="2268"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z w:val="24"/>
                <w:szCs w:val="24"/>
                <w:lang w:eastAsia="ru-RU"/>
              </w:rPr>
              <w:t>силденафил</w:t>
            </w:r>
          </w:p>
        </w:tc>
        <w:tc>
          <w:tcPr>
            <w:tcW w:w="3402"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z w:val="24"/>
                <w:szCs w:val="24"/>
                <w:lang w:eastAsia="ru-RU"/>
              </w:rPr>
              <w:t>таблетки, покрытые пленочной оболочкой</w:t>
            </w:r>
          </w:p>
        </w:tc>
      </w:tr>
      <w:tr w:rsidR="00376B01" w:rsidRPr="00376B01" w:rsidTr="00E07056">
        <w:tblPrEx>
          <w:tblLook w:val="04A0" w:firstRow="1" w:lastRow="0" w:firstColumn="1" w:lastColumn="0" w:noHBand="0" w:noVBand="1"/>
        </w:tblPrEx>
        <w:tc>
          <w:tcPr>
            <w:tcW w:w="9356" w:type="dxa"/>
            <w:gridSpan w:val="4"/>
          </w:tcPr>
          <w:p w:rsidR="00376B01" w:rsidRPr="00376B01" w:rsidRDefault="00376B01" w:rsidP="00376B01">
            <w:pPr>
              <w:widowControl w:val="0"/>
              <w:autoSpaceDE w:val="0"/>
              <w:autoSpaceDN w:val="0"/>
              <w:adjustRightInd w:val="0"/>
              <w:spacing w:line="235" w:lineRule="auto"/>
              <w:ind w:firstLine="0"/>
              <w:jc w:val="center"/>
              <w:rPr>
                <w:rFonts w:cs="Times New Roman"/>
                <w:spacing w:val="-6"/>
                <w:sz w:val="24"/>
                <w:szCs w:val="24"/>
                <w:lang w:eastAsia="ru-RU"/>
              </w:rPr>
            </w:pPr>
            <w:r w:rsidRPr="00376B01">
              <w:rPr>
                <w:rFonts w:cs="Times New Roman"/>
                <w:spacing w:val="-6"/>
                <w:sz w:val="24"/>
                <w:szCs w:val="24"/>
                <w:lang w:eastAsia="ru-RU"/>
              </w:rPr>
              <w:t>S – органы чувств</w:t>
            </w:r>
          </w:p>
        </w:tc>
      </w:tr>
      <w:tr w:rsidR="00376B01" w:rsidRPr="00376B01" w:rsidTr="00E07056">
        <w:tblPrEx>
          <w:tblLook w:val="04A0" w:firstRow="1" w:lastRow="0" w:firstColumn="1" w:lastColumn="0" w:noHBand="0" w:noVBand="1"/>
        </w:tblPrEx>
        <w:tc>
          <w:tcPr>
            <w:tcW w:w="1843"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z w:val="24"/>
                <w:szCs w:val="24"/>
                <w:lang w:eastAsia="ru-RU"/>
              </w:rPr>
              <w:t>S01EE01</w:t>
            </w:r>
          </w:p>
        </w:tc>
        <w:tc>
          <w:tcPr>
            <w:tcW w:w="1843"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латанопрост</w:t>
            </w:r>
          </w:p>
        </w:tc>
        <w:tc>
          <w:tcPr>
            <w:tcW w:w="2268"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pacing w:val="-6"/>
                <w:sz w:val="24"/>
                <w:szCs w:val="24"/>
                <w:lang w:eastAsia="ru-RU"/>
              </w:rPr>
              <w:t>латанопрост</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rPr>
            </w:pPr>
            <w:r w:rsidRPr="00376B01">
              <w:rPr>
                <w:rFonts w:cs="Times New Roman"/>
                <w:sz w:val="24"/>
                <w:szCs w:val="24"/>
                <w:lang w:eastAsia="ru-RU"/>
              </w:rPr>
              <w:t>капли глазные</w:t>
            </w:r>
          </w:p>
        </w:tc>
      </w:tr>
      <w:tr w:rsidR="00376B01" w:rsidRPr="00376B01" w:rsidTr="00E07056">
        <w:tblPrEx>
          <w:tblLook w:val="04A0" w:firstRow="1" w:lastRow="0" w:firstColumn="1" w:lastColumn="0" w:noHBand="0" w:noVBand="1"/>
        </w:tblPrEx>
        <w:tc>
          <w:tcPr>
            <w:tcW w:w="9356" w:type="dxa"/>
            <w:gridSpan w:val="4"/>
          </w:tcPr>
          <w:p w:rsidR="00376B01" w:rsidRPr="00376B01" w:rsidRDefault="00376B01" w:rsidP="00376B01">
            <w:pPr>
              <w:widowControl w:val="0"/>
              <w:autoSpaceDE w:val="0"/>
              <w:autoSpaceDN w:val="0"/>
              <w:adjustRightInd w:val="0"/>
              <w:spacing w:line="235" w:lineRule="auto"/>
              <w:ind w:firstLine="0"/>
              <w:jc w:val="center"/>
              <w:rPr>
                <w:rFonts w:cs="Times New Roman"/>
                <w:sz w:val="24"/>
                <w:szCs w:val="24"/>
                <w:lang w:eastAsia="ru-RU"/>
              </w:rPr>
            </w:pPr>
            <w:r w:rsidRPr="00376B01">
              <w:rPr>
                <w:rFonts w:cs="Times New Roman"/>
                <w:sz w:val="24"/>
                <w:szCs w:val="24"/>
                <w:lang w:eastAsia="ru-RU"/>
              </w:rPr>
              <w:t>R – дыхательная система</w:t>
            </w:r>
          </w:p>
        </w:tc>
      </w:tr>
      <w:tr w:rsidR="00376B01" w:rsidRPr="00376B01" w:rsidTr="00E07056">
        <w:tblPrEx>
          <w:tblLook w:val="04A0" w:firstRow="1" w:lastRow="0" w:firstColumn="1" w:lastColumn="0" w:noHBand="0" w:noVBand="1"/>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R03DC03</w:t>
            </w:r>
          </w:p>
        </w:tc>
        <w:tc>
          <w:tcPr>
            <w:tcW w:w="1843" w:type="dxa"/>
          </w:tcPr>
          <w:p w:rsidR="00376B01" w:rsidRPr="00376B01" w:rsidRDefault="00376B01" w:rsidP="00376B01">
            <w:pPr>
              <w:widowControl w:val="0"/>
              <w:autoSpaceDE w:val="0"/>
              <w:autoSpaceDN w:val="0"/>
              <w:adjustRightInd w:val="0"/>
              <w:spacing w:line="235" w:lineRule="auto"/>
              <w:ind w:firstLine="0"/>
              <w:rPr>
                <w:rFonts w:cs="Times New Roman"/>
                <w:spacing w:val="-6"/>
                <w:sz w:val="24"/>
                <w:szCs w:val="24"/>
                <w:lang w:eastAsia="ru-RU"/>
              </w:rPr>
            </w:pPr>
            <w:r w:rsidRPr="00376B01">
              <w:rPr>
                <w:rFonts w:cs="Times New Roman"/>
                <w:sz w:val="24"/>
                <w:szCs w:val="24"/>
                <w:lang w:eastAsia="ru-RU"/>
              </w:rPr>
              <w:t>монтелукаст</w:t>
            </w:r>
          </w:p>
        </w:tc>
        <w:tc>
          <w:tcPr>
            <w:tcW w:w="2268" w:type="dxa"/>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монтелукаст</w:t>
            </w:r>
          </w:p>
        </w:tc>
        <w:tc>
          <w:tcPr>
            <w:tcW w:w="3402" w:type="dxa"/>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таблетки, покрытые пленочной оболочкой</w:t>
            </w:r>
          </w:p>
        </w:tc>
      </w:tr>
    </w:tbl>
    <w:p w:rsidR="00376B01" w:rsidRPr="00376B01" w:rsidRDefault="00376B01"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adjustRightInd w:val="0"/>
        <w:ind w:firstLine="0"/>
        <w:contextualSpacing/>
        <w:jc w:val="center"/>
        <w:rPr>
          <w:rFonts w:cs="Times New Roman"/>
          <w:bCs/>
          <w:color w:val="000000"/>
          <w:szCs w:val="28"/>
          <w:lang w:eastAsia="ru-RU"/>
        </w:rPr>
      </w:pPr>
      <w:r w:rsidRPr="00376B01">
        <w:rPr>
          <w:rFonts w:cs="Times New Roman"/>
          <w:bCs/>
          <w:szCs w:val="28"/>
          <w:lang w:eastAsia="ru-RU"/>
        </w:rPr>
        <w:t xml:space="preserve">2. Перечень медицинских изделий для оказания медицинской помощи </w:t>
      </w:r>
      <w:r w:rsidRPr="00376B01">
        <w:rPr>
          <w:rFonts w:cs="Times New Roman"/>
          <w:bCs/>
          <w:szCs w:val="28"/>
          <w:lang w:eastAsia="ru-RU"/>
        </w:rPr>
        <w:br/>
      </w:r>
      <w:r w:rsidRPr="00376B01">
        <w:rPr>
          <w:rFonts w:cs="Times New Roman"/>
          <w:bCs/>
          <w:color w:val="000000"/>
          <w:szCs w:val="28"/>
          <w:lang w:eastAsia="ru-RU"/>
        </w:rPr>
        <w:t>в амбулаторных условиях</w:t>
      </w:r>
    </w:p>
    <w:p w:rsidR="00376B01" w:rsidRPr="00376B01" w:rsidRDefault="00376B01" w:rsidP="00376B01">
      <w:pPr>
        <w:widowControl w:val="0"/>
        <w:autoSpaceDE w:val="0"/>
        <w:autoSpaceDN w:val="0"/>
        <w:jc w:val="both"/>
        <w:rPr>
          <w:rFonts w:cs="Times New Roman"/>
          <w:szCs w:val="28"/>
          <w:lang w:eastAsia="ru-RU"/>
        </w:rPr>
      </w:pP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иглы инсулиновые;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тест-полоски для определения содержания глюкозы в крови;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шприц инсулиновый.</w:t>
      </w:r>
    </w:p>
    <w:p w:rsidR="00376B01" w:rsidRPr="00376B01" w:rsidRDefault="00376B01" w:rsidP="00376B01">
      <w:pPr>
        <w:widowControl w:val="0"/>
        <w:autoSpaceDE w:val="0"/>
        <w:autoSpaceDN w:val="0"/>
        <w:jc w:val="both"/>
        <w:rPr>
          <w:rFonts w:cs="Times New Roman"/>
          <w:szCs w:val="28"/>
          <w:lang w:eastAsia="ru-RU"/>
        </w:rPr>
      </w:pPr>
    </w:p>
    <w:p w:rsidR="00376B01" w:rsidRPr="00376B01" w:rsidRDefault="00376B01" w:rsidP="00376B01">
      <w:pPr>
        <w:widowControl w:val="0"/>
        <w:autoSpaceDE w:val="0"/>
        <w:autoSpaceDN w:val="0"/>
        <w:adjustRightInd w:val="0"/>
        <w:ind w:firstLine="0"/>
        <w:jc w:val="center"/>
        <w:rPr>
          <w:rFonts w:cs="Times New Roman"/>
          <w:bCs/>
          <w:szCs w:val="28"/>
          <w:lang w:eastAsia="ru-RU"/>
        </w:rPr>
      </w:pPr>
      <w:r w:rsidRPr="00376B01">
        <w:rPr>
          <w:rFonts w:cs="Times New Roman"/>
          <w:bCs/>
          <w:szCs w:val="28"/>
          <w:lang w:eastAsia="ru-RU"/>
        </w:rPr>
        <w:t xml:space="preserve">3.  Перечень лекарственных препаратов для оказания медицинской помощи </w:t>
      </w:r>
    </w:p>
    <w:p w:rsidR="00376B01" w:rsidRPr="00376B01" w:rsidRDefault="00376B01" w:rsidP="00376B01">
      <w:pPr>
        <w:widowControl w:val="0"/>
        <w:autoSpaceDE w:val="0"/>
        <w:autoSpaceDN w:val="0"/>
        <w:adjustRightInd w:val="0"/>
        <w:ind w:firstLine="0"/>
        <w:jc w:val="center"/>
        <w:rPr>
          <w:rFonts w:cs="Times New Roman"/>
          <w:b/>
          <w:bCs/>
          <w:color w:val="000000"/>
          <w:sz w:val="22"/>
          <w:lang w:eastAsia="ru-RU"/>
        </w:rPr>
      </w:pPr>
      <w:r w:rsidRPr="00376B01">
        <w:rPr>
          <w:rFonts w:cs="Times New Roman"/>
          <w:bCs/>
          <w:szCs w:val="28"/>
          <w:lang w:eastAsia="ru-RU"/>
        </w:rPr>
        <w:t xml:space="preserve">в амбулаторных условиях детям </w:t>
      </w:r>
      <w:r w:rsidRPr="00376B01">
        <w:rPr>
          <w:rFonts w:cs="Times New Roman"/>
          <w:bCs/>
          <w:color w:val="000000"/>
          <w:szCs w:val="28"/>
          <w:lang w:eastAsia="ru-RU"/>
        </w:rPr>
        <w:t xml:space="preserve">первых трех лет жизни и детям </w:t>
      </w:r>
      <w:r w:rsidRPr="00376B01">
        <w:rPr>
          <w:rFonts w:cs="Times New Roman"/>
          <w:bCs/>
          <w:color w:val="000000"/>
          <w:szCs w:val="28"/>
          <w:lang w:eastAsia="ru-RU"/>
        </w:rPr>
        <w:br/>
        <w:t>из многодетных семей в возрасте до 6 лет,</w:t>
      </w:r>
      <w:r w:rsidRPr="00376B01" w:rsidDel="00A41E75">
        <w:rPr>
          <w:rFonts w:cs="Times New Roman"/>
          <w:bCs/>
          <w:color w:val="000000"/>
          <w:szCs w:val="28"/>
          <w:lang w:eastAsia="ru-RU"/>
        </w:rPr>
        <w:t xml:space="preserve"> </w:t>
      </w:r>
      <w:r w:rsidRPr="00376B01">
        <w:rPr>
          <w:rFonts w:cs="Times New Roman"/>
          <w:bCs/>
          <w:color w:val="000000"/>
          <w:szCs w:val="28"/>
          <w:lang w:eastAsia="ru-RU"/>
        </w:rPr>
        <w:t xml:space="preserve">не входящих в перечень жизненно необходимых и важнейших лекарственных препаратов для медицинского применения на 2021 год, утвержденный распоряжением Правительства </w:t>
      </w:r>
      <w:r w:rsidRPr="00376B01">
        <w:rPr>
          <w:rFonts w:cs="Times New Roman"/>
          <w:bCs/>
          <w:color w:val="000000"/>
          <w:szCs w:val="28"/>
          <w:lang w:eastAsia="ru-RU"/>
        </w:rPr>
        <w:br/>
        <w:t>Российской Федерации от 12 октября 2019 г. № 2406-р</w:t>
      </w:r>
    </w:p>
    <w:p w:rsidR="00376B01" w:rsidRPr="00376B01" w:rsidRDefault="00376B01" w:rsidP="00376B01">
      <w:pPr>
        <w:widowControl w:val="0"/>
        <w:autoSpaceDE w:val="0"/>
        <w:autoSpaceDN w:val="0"/>
        <w:adjustRightInd w:val="0"/>
        <w:ind w:firstLine="0"/>
        <w:jc w:val="center"/>
        <w:rPr>
          <w:rFonts w:cs="Times New Roman"/>
          <w:b/>
          <w:bCs/>
          <w:color w:val="000000"/>
          <w:sz w:val="22"/>
          <w:lang w:eastAsia="ru-RU"/>
        </w:rPr>
      </w:pPr>
    </w:p>
    <w:tbl>
      <w:tblPr>
        <w:tblW w:w="4926" w:type="pct"/>
        <w:tblInd w:w="62"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1794"/>
        <w:gridCol w:w="2615"/>
        <w:gridCol w:w="2159"/>
        <w:gridCol w:w="2770"/>
      </w:tblGrid>
      <w:tr w:rsidR="00376B01" w:rsidRPr="00376B01" w:rsidTr="004E150B">
        <w:tc>
          <w:tcPr>
            <w:tcW w:w="961" w:type="pct"/>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Код анатомо-терапевтическо-химической классификации</w:t>
            </w:r>
          </w:p>
        </w:tc>
        <w:tc>
          <w:tcPr>
            <w:tcW w:w="1400" w:type="pct"/>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Анатомо-терапевтическо-химическая классификация</w:t>
            </w:r>
          </w:p>
        </w:tc>
        <w:tc>
          <w:tcPr>
            <w:tcW w:w="1156" w:type="pct"/>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Лекарственные препараты</w:t>
            </w:r>
          </w:p>
        </w:tc>
        <w:tc>
          <w:tcPr>
            <w:tcW w:w="1483" w:type="pct"/>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 xml:space="preserve">Лекарственные </w:t>
            </w:r>
          </w:p>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формы</w:t>
            </w:r>
          </w:p>
        </w:tc>
      </w:tr>
    </w:tbl>
    <w:p w:rsidR="00376B01" w:rsidRPr="00376B01" w:rsidRDefault="00376B01" w:rsidP="00376B01">
      <w:pPr>
        <w:rPr>
          <w:sz w:val="6"/>
          <w:szCs w:val="6"/>
        </w:rPr>
      </w:pPr>
    </w:p>
    <w:tbl>
      <w:tblPr>
        <w:tblW w:w="4926" w:type="pct"/>
        <w:tblInd w:w="62"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1798"/>
        <w:gridCol w:w="2615"/>
        <w:gridCol w:w="2159"/>
        <w:gridCol w:w="2766"/>
      </w:tblGrid>
      <w:tr w:rsidR="00376B01" w:rsidRPr="00376B01" w:rsidTr="004E150B">
        <w:trPr>
          <w:tblHeader/>
        </w:trPr>
        <w:tc>
          <w:tcPr>
            <w:tcW w:w="961" w:type="pct"/>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1</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2</w:t>
            </w: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3</w:t>
            </w:r>
          </w:p>
        </w:tc>
        <w:tc>
          <w:tcPr>
            <w:tcW w:w="1483" w:type="pct"/>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4</w:t>
            </w:r>
          </w:p>
        </w:tc>
      </w:tr>
      <w:tr w:rsidR="00376B01" w:rsidRPr="00376B01" w:rsidTr="004E150B">
        <w:tblPrEx>
          <w:tblBorders>
            <w:bottom w:val="single" w:sz="4" w:space="0" w:color="auto"/>
          </w:tblBorders>
        </w:tblPrEx>
        <w:tc>
          <w:tcPr>
            <w:tcW w:w="5000" w:type="pct"/>
            <w:gridSpan w:val="4"/>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Антигистаминные средства</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D04AA13</w:t>
            </w:r>
          </w:p>
        </w:tc>
        <w:tc>
          <w:tcPr>
            <w:tcW w:w="1398"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антигистаминные препараты для наружного применения</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диметинден</w:t>
            </w:r>
          </w:p>
        </w:tc>
        <w:tc>
          <w:tcPr>
            <w:tcW w:w="148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капли для приема внутрь;</w:t>
            </w:r>
          </w:p>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гель для наружного применения</w:t>
            </w:r>
          </w:p>
        </w:tc>
      </w:tr>
      <w:tr w:rsidR="00376B01" w:rsidRPr="00376B01" w:rsidTr="004E150B">
        <w:tblPrEx>
          <w:tblBorders>
            <w:bottom w:val="single" w:sz="4" w:space="0" w:color="auto"/>
          </w:tblBorders>
        </w:tblPrEx>
        <w:tc>
          <w:tcPr>
            <w:tcW w:w="5000" w:type="pct"/>
            <w:gridSpan w:val="4"/>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Ноотропные препараты</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N06BX</w:t>
            </w:r>
          </w:p>
        </w:tc>
        <w:tc>
          <w:tcPr>
            <w:tcW w:w="1398"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психостимуляторы и ноотропные препараты</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гопантеновая кислота</w:t>
            </w:r>
          </w:p>
        </w:tc>
        <w:tc>
          <w:tcPr>
            <w:tcW w:w="148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сироп;</w:t>
            </w:r>
          </w:p>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таблетки</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N06BX</w:t>
            </w:r>
          </w:p>
        </w:tc>
        <w:tc>
          <w:tcPr>
            <w:tcW w:w="1398"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психостимуляторы и ноотропные препараты</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пиритинол</w:t>
            </w:r>
          </w:p>
        </w:tc>
        <w:tc>
          <w:tcPr>
            <w:tcW w:w="148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таблетки, покрытые оболочкой;</w:t>
            </w:r>
          </w:p>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суспензия для приема внутрь</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A16AA01</w:t>
            </w:r>
          </w:p>
        </w:tc>
        <w:tc>
          <w:tcPr>
            <w:tcW w:w="1398"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аминокислоты и их производные</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левокарнитин</w:t>
            </w:r>
          </w:p>
        </w:tc>
        <w:tc>
          <w:tcPr>
            <w:tcW w:w="148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раствор для приема внутрь</w:t>
            </w:r>
          </w:p>
        </w:tc>
      </w:tr>
      <w:tr w:rsidR="00376B01" w:rsidRPr="00376B01" w:rsidTr="004E150B">
        <w:tblPrEx>
          <w:tblBorders>
            <w:bottom w:val="single" w:sz="4" w:space="0" w:color="auto"/>
          </w:tblBorders>
        </w:tblPrEx>
        <w:tc>
          <w:tcPr>
            <w:tcW w:w="5000" w:type="pct"/>
            <w:gridSpan w:val="4"/>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Миорелаксанты</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M03BX04</w:t>
            </w:r>
          </w:p>
        </w:tc>
        <w:tc>
          <w:tcPr>
            <w:tcW w:w="1398"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другие миорелаксанты центрального действия</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толперизон</w:t>
            </w:r>
          </w:p>
        </w:tc>
        <w:tc>
          <w:tcPr>
            <w:tcW w:w="148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таблетки, покрытые пленочной оболочкой</w:t>
            </w:r>
          </w:p>
        </w:tc>
      </w:tr>
      <w:tr w:rsidR="00376B01" w:rsidRPr="00376B01" w:rsidTr="004E150B">
        <w:tblPrEx>
          <w:tblBorders>
            <w:bottom w:val="single" w:sz="4" w:space="0" w:color="auto"/>
          </w:tblBorders>
        </w:tblPrEx>
        <w:tc>
          <w:tcPr>
            <w:tcW w:w="5000" w:type="pct"/>
            <w:gridSpan w:val="4"/>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Противомикробные препараты системного действия</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A07AX03</w:t>
            </w:r>
          </w:p>
        </w:tc>
        <w:tc>
          <w:tcPr>
            <w:tcW w:w="1398"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противомикробные кишечные препараты другие</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нифуроксазид</w:t>
            </w:r>
          </w:p>
        </w:tc>
        <w:tc>
          <w:tcPr>
            <w:tcW w:w="148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капсулы;</w:t>
            </w:r>
          </w:p>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суспензия для приема внутрь</w:t>
            </w:r>
          </w:p>
        </w:tc>
      </w:tr>
      <w:tr w:rsidR="00376B01" w:rsidRPr="00376B01" w:rsidTr="004E150B">
        <w:tblPrEx>
          <w:tblBorders>
            <w:bottom w:val="single" w:sz="4" w:space="0" w:color="auto"/>
          </w:tblBorders>
        </w:tblPrEx>
        <w:trPr>
          <w:trHeight w:val="349"/>
        </w:trPr>
        <w:tc>
          <w:tcPr>
            <w:tcW w:w="5000" w:type="pct"/>
            <w:gridSpan w:val="4"/>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Противопаразитарные препараты</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P02CA03</w:t>
            </w:r>
          </w:p>
        </w:tc>
        <w:tc>
          <w:tcPr>
            <w:tcW w:w="1398"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производные бензимидазола</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албендазол</w:t>
            </w:r>
          </w:p>
        </w:tc>
        <w:tc>
          <w:tcPr>
            <w:tcW w:w="148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таблетки, покрытые оболочкой</w:t>
            </w:r>
          </w:p>
        </w:tc>
      </w:tr>
      <w:tr w:rsidR="00376B01" w:rsidRPr="00376B01" w:rsidTr="004E150B">
        <w:tblPrEx>
          <w:tblBorders>
            <w:bottom w:val="single" w:sz="4" w:space="0" w:color="auto"/>
          </w:tblBorders>
        </w:tblPrEx>
        <w:tc>
          <w:tcPr>
            <w:tcW w:w="5000" w:type="pct"/>
            <w:gridSpan w:val="4"/>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Поливитамины, витамины и минералы</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A11B</w:t>
            </w:r>
          </w:p>
        </w:tc>
        <w:tc>
          <w:tcPr>
            <w:tcW w:w="1398"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поливитамины</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поливитамины</w:t>
            </w:r>
          </w:p>
        </w:tc>
        <w:tc>
          <w:tcPr>
            <w:tcW w:w="148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сироп;</w:t>
            </w:r>
          </w:p>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капли для приема внутрь;</w:t>
            </w:r>
          </w:p>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драже</w:t>
            </w:r>
          </w:p>
        </w:tc>
      </w:tr>
      <w:tr w:rsidR="00376B01" w:rsidRPr="00376B01" w:rsidTr="004E150B">
        <w:tblPrEx>
          <w:tblBorders>
            <w:bottom w:val="single" w:sz="4" w:space="0" w:color="auto"/>
          </w:tblBorders>
        </w:tblPrEx>
        <w:tc>
          <w:tcPr>
            <w:tcW w:w="5000" w:type="pct"/>
            <w:gridSpan w:val="4"/>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Препараты для лечения обструктивных заболеваний дыхательных путей</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D07AC17</w:t>
            </w:r>
          </w:p>
        </w:tc>
        <w:tc>
          <w:tcPr>
            <w:tcW w:w="1398"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глюкокортикоиды с высокой активностью</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флутиказон</w:t>
            </w:r>
          </w:p>
        </w:tc>
        <w:tc>
          <w:tcPr>
            <w:tcW w:w="148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аэрозоль для ингаляций дозированный</w:t>
            </w:r>
          </w:p>
        </w:tc>
      </w:tr>
      <w:tr w:rsidR="00376B01" w:rsidRPr="00376B01" w:rsidTr="004E150B">
        <w:tblPrEx>
          <w:tblBorders>
            <w:bottom w:val="single" w:sz="4" w:space="0" w:color="auto"/>
          </w:tblBorders>
        </w:tblPrEx>
        <w:tc>
          <w:tcPr>
            <w:tcW w:w="5000" w:type="pct"/>
            <w:gridSpan w:val="4"/>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Противокашлевые препараты</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R05DB13</w:t>
            </w:r>
          </w:p>
        </w:tc>
        <w:tc>
          <w:tcPr>
            <w:tcW w:w="1398"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противокашлевые препараты другие</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Бутамират</w:t>
            </w:r>
          </w:p>
        </w:tc>
        <w:tc>
          <w:tcPr>
            <w:tcW w:w="148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капли для приема внутрь</w:t>
            </w:r>
          </w:p>
        </w:tc>
      </w:tr>
      <w:tr w:rsidR="00376B01" w:rsidRPr="00376B01" w:rsidTr="004E150B">
        <w:tblPrEx>
          <w:tblBorders>
            <w:bottom w:val="single" w:sz="4" w:space="0" w:color="auto"/>
          </w:tblBorders>
        </w:tblPrEx>
        <w:tc>
          <w:tcPr>
            <w:tcW w:w="5000" w:type="pct"/>
            <w:gridSpan w:val="4"/>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Средства, нормализующие микрофлору кишечника</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w:t>
            </w:r>
          </w:p>
        </w:tc>
        <w:tc>
          <w:tcPr>
            <w:tcW w:w="1398" w:type="pct"/>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беззародышевый водный субстрат продуктового обмена веществ Escherichia coli, Streptococcus faecalis, Lactobacillus acidophilus, Lactobacillus helveticus</w:t>
            </w:r>
          </w:p>
        </w:tc>
        <w:tc>
          <w:tcPr>
            <w:tcW w:w="148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капли для приема внутрь</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w:t>
            </w:r>
          </w:p>
        </w:tc>
        <w:tc>
          <w:tcPr>
            <w:tcW w:w="1398" w:type="pct"/>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val="en-US" w:eastAsia="ru-RU"/>
              </w:rPr>
            </w:pPr>
            <w:r w:rsidRPr="00376B01">
              <w:rPr>
                <w:rFonts w:cs="Times New Roman"/>
                <w:sz w:val="24"/>
                <w:szCs w:val="24"/>
                <w:lang w:val="en-US" w:eastAsia="ru-RU"/>
              </w:rPr>
              <w:t>Lactobacillus acidophilus + Bifidobacterium infantis + Enterococcus faecium</w:t>
            </w:r>
          </w:p>
        </w:tc>
        <w:tc>
          <w:tcPr>
            <w:tcW w:w="148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капсулы</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w:t>
            </w:r>
          </w:p>
        </w:tc>
        <w:tc>
          <w:tcPr>
            <w:tcW w:w="1398" w:type="pct"/>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лактобактерии ацидофильные + грибки кефирные</w:t>
            </w:r>
          </w:p>
        </w:tc>
        <w:tc>
          <w:tcPr>
            <w:tcW w:w="148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капсулы</w:t>
            </w:r>
          </w:p>
        </w:tc>
      </w:tr>
      <w:tr w:rsidR="00376B01" w:rsidRPr="00376B01" w:rsidTr="004E150B">
        <w:tblPrEx>
          <w:tblBorders>
            <w:bottom w:val="single" w:sz="4" w:space="0" w:color="auto"/>
          </w:tblBorders>
        </w:tblPrEx>
        <w:tc>
          <w:tcPr>
            <w:tcW w:w="5000" w:type="pct"/>
            <w:gridSpan w:val="4"/>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Прочие препараты для наружного применения</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R01AA05</w:t>
            </w:r>
          </w:p>
        </w:tc>
        <w:tc>
          <w:tcPr>
            <w:tcW w:w="1398"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адреномиметики</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оксиметазолин</w:t>
            </w:r>
          </w:p>
        </w:tc>
        <w:tc>
          <w:tcPr>
            <w:tcW w:w="148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капли назальные</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C01CA06</w:t>
            </w:r>
          </w:p>
        </w:tc>
        <w:tc>
          <w:tcPr>
            <w:tcW w:w="1398"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адренергические и дофаминергические средства</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фенилэфрин</w:t>
            </w:r>
          </w:p>
        </w:tc>
        <w:tc>
          <w:tcPr>
            <w:tcW w:w="148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капли назальные</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R01AD12</w:t>
            </w:r>
          </w:p>
        </w:tc>
        <w:tc>
          <w:tcPr>
            <w:tcW w:w="1398"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кортикостероиды</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флутиказона фуроат</w:t>
            </w:r>
          </w:p>
        </w:tc>
        <w:tc>
          <w:tcPr>
            <w:tcW w:w="148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спрей назальный дозированный</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S02DA30</w:t>
            </w:r>
          </w:p>
        </w:tc>
        <w:tc>
          <w:tcPr>
            <w:tcW w:w="1398"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препараты для лечения отологических заболеваний другие в комбинации</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лидокаин + феназон</w:t>
            </w:r>
          </w:p>
        </w:tc>
        <w:tc>
          <w:tcPr>
            <w:tcW w:w="148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капли ушные</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D07AC14</w:t>
            </w:r>
          </w:p>
        </w:tc>
        <w:tc>
          <w:tcPr>
            <w:tcW w:w="1398"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глюкокортикоиды с высокой активностью</w:t>
            </w:r>
          </w:p>
        </w:tc>
        <w:tc>
          <w:tcPr>
            <w:tcW w:w="1156"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метилпреднизолона ацепонат</w:t>
            </w:r>
          </w:p>
        </w:tc>
        <w:tc>
          <w:tcPr>
            <w:tcW w:w="1483" w:type="pct"/>
          </w:tcPr>
          <w:p w:rsidR="006B7637"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 xml:space="preserve">эмульсия для наружного применения; </w:t>
            </w:r>
          </w:p>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мазь для наружного применения;</w:t>
            </w:r>
          </w:p>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крем для наружного применения</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D03AX03</w:t>
            </w:r>
          </w:p>
        </w:tc>
        <w:tc>
          <w:tcPr>
            <w:tcW w:w="1398" w:type="pct"/>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препараты для лечения гиперрубцевания другие</w:t>
            </w:r>
          </w:p>
        </w:tc>
        <w:tc>
          <w:tcPr>
            <w:tcW w:w="1156" w:type="pct"/>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декспантенол</w:t>
            </w:r>
          </w:p>
        </w:tc>
        <w:tc>
          <w:tcPr>
            <w:tcW w:w="1483" w:type="pct"/>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мазь для наружного применения;</w:t>
            </w:r>
          </w:p>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крем для наружного применения</w:t>
            </w:r>
          </w:p>
        </w:tc>
      </w:tr>
      <w:tr w:rsidR="00376B01" w:rsidRPr="00376B01" w:rsidTr="004E150B">
        <w:tblPrEx>
          <w:tblBorders>
            <w:bottom w:val="single" w:sz="4" w:space="0" w:color="auto"/>
          </w:tblBorders>
        </w:tblPrEx>
        <w:tc>
          <w:tcPr>
            <w:tcW w:w="5000" w:type="pct"/>
            <w:gridSpan w:val="4"/>
          </w:tcPr>
          <w:p w:rsidR="00376B01" w:rsidRPr="00376B01" w:rsidRDefault="00376B01" w:rsidP="00376B01">
            <w:pPr>
              <w:widowControl w:val="0"/>
              <w:autoSpaceDE w:val="0"/>
              <w:autoSpaceDN w:val="0"/>
              <w:adjustRightInd w:val="0"/>
              <w:spacing w:line="235" w:lineRule="auto"/>
              <w:ind w:firstLine="0"/>
              <w:jc w:val="center"/>
              <w:rPr>
                <w:rFonts w:cs="Times New Roman"/>
                <w:sz w:val="24"/>
                <w:szCs w:val="24"/>
                <w:lang w:eastAsia="ru-RU"/>
              </w:rPr>
            </w:pPr>
            <w:r w:rsidRPr="00376B01">
              <w:rPr>
                <w:rFonts w:cs="Times New Roman"/>
                <w:sz w:val="24"/>
                <w:szCs w:val="24"/>
                <w:lang w:eastAsia="ru-RU"/>
              </w:rPr>
              <w:t>Препараты для лечения функциональных нарушений желудочно-кишечного тракта</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A03AX13</w:t>
            </w:r>
          </w:p>
        </w:tc>
        <w:tc>
          <w:tcPr>
            <w:tcW w:w="1398" w:type="pct"/>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другие препараты для лечения функциональных желудочно-кишечных расстройств</w:t>
            </w:r>
          </w:p>
        </w:tc>
        <w:tc>
          <w:tcPr>
            <w:tcW w:w="1156" w:type="pct"/>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симетикон</w:t>
            </w:r>
          </w:p>
        </w:tc>
        <w:tc>
          <w:tcPr>
            <w:tcW w:w="1483" w:type="pct"/>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капли для приема внутрь</w:t>
            </w:r>
          </w:p>
        </w:tc>
      </w:tr>
      <w:tr w:rsidR="00376B01" w:rsidRPr="00376B01" w:rsidTr="004E150B">
        <w:tblPrEx>
          <w:tblBorders>
            <w:bottom w:val="single" w:sz="4" w:space="0" w:color="auto"/>
          </w:tblBorders>
        </w:tblPrEx>
        <w:tc>
          <w:tcPr>
            <w:tcW w:w="5000" w:type="pct"/>
            <w:gridSpan w:val="4"/>
          </w:tcPr>
          <w:p w:rsidR="00376B01" w:rsidRPr="00376B01" w:rsidRDefault="00376B01" w:rsidP="00376B01">
            <w:pPr>
              <w:widowControl w:val="0"/>
              <w:autoSpaceDE w:val="0"/>
              <w:autoSpaceDN w:val="0"/>
              <w:adjustRightInd w:val="0"/>
              <w:spacing w:line="235" w:lineRule="auto"/>
              <w:ind w:firstLine="0"/>
              <w:jc w:val="center"/>
              <w:rPr>
                <w:rFonts w:cs="Times New Roman"/>
                <w:sz w:val="24"/>
                <w:szCs w:val="24"/>
                <w:lang w:eastAsia="ru-RU"/>
              </w:rPr>
            </w:pPr>
            <w:r w:rsidRPr="00376B01">
              <w:rPr>
                <w:rFonts w:cs="Times New Roman"/>
                <w:sz w:val="24"/>
                <w:szCs w:val="24"/>
                <w:lang w:eastAsia="ru-RU"/>
              </w:rPr>
              <w:t>Антацидные препараты</w:t>
            </w:r>
          </w:p>
        </w:tc>
      </w:tr>
      <w:tr w:rsidR="00376B01" w:rsidRPr="00376B01" w:rsidTr="004E150B">
        <w:tblPrEx>
          <w:tblBorders>
            <w:bottom w:val="single" w:sz="4" w:space="0" w:color="auto"/>
          </w:tblBorders>
        </w:tblPrEx>
        <w:tc>
          <w:tcPr>
            <w:tcW w:w="963" w:type="pct"/>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A02AB03</w:t>
            </w:r>
          </w:p>
        </w:tc>
        <w:tc>
          <w:tcPr>
            <w:tcW w:w="1398" w:type="pct"/>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соединения алюминия</w:t>
            </w:r>
          </w:p>
        </w:tc>
        <w:tc>
          <w:tcPr>
            <w:tcW w:w="1156" w:type="pct"/>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алюминия фосфат</w:t>
            </w:r>
          </w:p>
        </w:tc>
        <w:tc>
          <w:tcPr>
            <w:tcW w:w="1483" w:type="pct"/>
          </w:tcPr>
          <w:p w:rsidR="00376B01" w:rsidRPr="00376B01" w:rsidRDefault="00376B01" w:rsidP="00376B01">
            <w:pPr>
              <w:widowControl w:val="0"/>
              <w:autoSpaceDE w:val="0"/>
              <w:autoSpaceDN w:val="0"/>
              <w:adjustRightInd w:val="0"/>
              <w:spacing w:line="235" w:lineRule="auto"/>
              <w:ind w:firstLine="0"/>
              <w:rPr>
                <w:rFonts w:cs="Times New Roman"/>
                <w:sz w:val="24"/>
                <w:szCs w:val="24"/>
                <w:lang w:eastAsia="ru-RU"/>
              </w:rPr>
            </w:pPr>
            <w:r w:rsidRPr="00376B01">
              <w:rPr>
                <w:rFonts w:cs="Times New Roman"/>
                <w:sz w:val="24"/>
                <w:szCs w:val="24"/>
                <w:lang w:eastAsia="ru-RU"/>
              </w:rPr>
              <w:t>гель для приема внутрь</w:t>
            </w:r>
          </w:p>
        </w:tc>
      </w:tr>
    </w:tbl>
    <w:p w:rsidR="00376B01" w:rsidRPr="00376B01" w:rsidRDefault="00376B01" w:rsidP="00376B01">
      <w:pPr>
        <w:widowControl w:val="0"/>
        <w:autoSpaceDE w:val="0"/>
        <w:autoSpaceDN w:val="0"/>
        <w:jc w:val="both"/>
        <w:rPr>
          <w:rFonts w:cs="Times New Roman"/>
          <w:szCs w:val="28"/>
          <w:lang w:eastAsia="ru-RU"/>
        </w:rPr>
      </w:pPr>
    </w:p>
    <w:p w:rsidR="00376B01" w:rsidRPr="00376B01" w:rsidRDefault="00376B01" w:rsidP="00376B01">
      <w:pPr>
        <w:widowControl w:val="0"/>
        <w:autoSpaceDE w:val="0"/>
        <w:autoSpaceDN w:val="0"/>
        <w:adjustRightInd w:val="0"/>
        <w:spacing w:line="235" w:lineRule="auto"/>
        <w:ind w:firstLine="0"/>
        <w:jc w:val="center"/>
        <w:outlineLvl w:val="2"/>
        <w:rPr>
          <w:rFonts w:cs="Times New Roman"/>
          <w:bCs/>
          <w:szCs w:val="28"/>
          <w:lang w:eastAsia="ru-RU"/>
        </w:rPr>
      </w:pPr>
      <w:r w:rsidRPr="00376B01">
        <w:rPr>
          <w:rFonts w:cs="Times New Roman"/>
          <w:bCs/>
          <w:szCs w:val="28"/>
          <w:lang w:eastAsia="ru-RU"/>
        </w:rPr>
        <w:t xml:space="preserve">4. </w:t>
      </w:r>
      <w:hyperlink r:id="rId24" w:history="1">
        <w:r w:rsidRPr="00376B01">
          <w:rPr>
            <w:rFonts w:cs="Times New Roman"/>
            <w:bCs/>
            <w:szCs w:val="28"/>
            <w:lang w:eastAsia="ru-RU"/>
          </w:rPr>
          <w:t>Перечень</w:t>
        </w:r>
      </w:hyperlink>
      <w:r w:rsidRPr="00376B01">
        <w:rPr>
          <w:rFonts w:cs="Times New Roman"/>
          <w:bCs/>
          <w:szCs w:val="28"/>
          <w:lang w:eastAsia="ru-RU"/>
        </w:rPr>
        <w:t xml:space="preserve"> специализированных продуктов лечебного питания,</w:t>
      </w:r>
    </w:p>
    <w:p w:rsidR="00376B01" w:rsidRPr="00376B01" w:rsidRDefault="00376B01" w:rsidP="00376B01">
      <w:pPr>
        <w:widowControl w:val="0"/>
        <w:autoSpaceDE w:val="0"/>
        <w:autoSpaceDN w:val="0"/>
        <w:adjustRightInd w:val="0"/>
        <w:spacing w:line="235" w:lineRule="auto"/>
        <w:ind w:firstLine="0"/>
        <w:jc w:val="center"/>
        <w:rPr>
          <w:rFonts w:cs="Times New Roman"/>
          <w:bCs/>
          <w:szCs w:val="28"/>
          <w:lang w:eastAsia="ru-RU"/>
        </w:rPr>
      </w:pPr>
      <w:r w:rsidRPr="00376B01">
        <w:rPr>
          <w:rFonts w:cs="Times New Roman"/>
          <w:bCs/>
          <w:szCs w:val="28"/>
          <w:lang w:eastAsia="ru-RU"/>
        </w:rPr>
        <w:t>вошедших в перечень специализированных продуктов лечебного</w:t>
      </w:r>
    </w:p>
    <w:p w:rsidR="00376B01" w:rsidRPr="00376B01" w:rsidRDefault="00376B01" w:rsidP="00376B01">
      <w:pPr>
        <w:widowControl w:val="0"/>
        <w:autoSpaceDE w:val="0"/>
        <w:autoSpaceDN w:val="0"/>
        <w:adjustRightInd w:val="0"/>
        <w:spacing w:line="235" w:lineRule="auto"/>
        <w:ind w:firstLine="0"/>
        <w:jc w:val="center"/>
        <w:rPr>
          <w:rFonts w:cs="Times New Roman"/>
          <w:bCs/>
          <w:szCs w:val="28"/>
          <w:lang w:eastAsia="ru-RU"/>
        </w:rPr>
      </w:pPr>
      <w:r w:rsidRPr="00376B01">
        <w:rPr>
          <w:rFonts w:cs="Times New Roman"/>
          <w:bCs/>
          <w:szCs w:val="28"/>
          <w:lang w:eastAsia="ru-RU"/>
        </w:rPr>
        <w:t>питания для детей-инвалидов на 2021 год, утвержденный</w:t>
      </w:r>
    </w:p>
    <w:p w:rsidR="00376B01" w:rsidRPr="00376B01" w:rsidRDefault="00376B01" w:rsidP="00376B01">
      <w:pPr>
        <w:widowControl w:val="0"/>
        <w:autoSpaceDE w:val="0"/>
        <w:autoSpaceDN w:val="0"/>
        <w:adjustRightInd w:val="0"/>
        <w:spacing w:line="235" w:lineRule="auto"/>
        <w:ind w:firstLine="0"/>
        <w:jc w:val="center"/>
        <w:rPr>
          <w:rFonts w:cs="Times New Roman"/>
          <w:bCs/>
          <w:szCs w:val="28"/>
          <w:lang w:eastAsia="ru-RU"/>
        </w:rPr>
      </w:pPr>
      <w:r w:rsidRPr="00376B01">
        <w:rPr>
          <w:rFonts w:cs="Times New Roman"/>
          <w:bCs/>
          <w:szCs w:val="28"/>
          <w:lang w:eastAsia="ru-RU"/>
        </w:rPr>
        <w:t>распоряжением Правительства Российской Федерации</w:t>
      </w:r>
    </w:p>
    <w:p w:rsidR="00376B01" w:rsidRPr="00376B01" w:rsidRDefault="008538DC" w:rsidP="00376B01">
      <w:pPr>
        <w:widowControl w:val="0"/>
        <w:autoSpaceDE w:val="0"/>
        <w:autoSpaceDN w:val="0"/>
        <w:adjustRightInd w:val="0"/>
        <w:spacing w:line="235" w:lineRule="auto"/>
        <w:ind w:firstLine="0"/>
        <w:jc w:val="center"/>
        <w:rPr>
          <w:rFonts w:cs="Times New Roman"/>
          <w:bCs/>
          <w:szCs w:val="28"/>
          <w:lang w:eastAsia="ru-RU"/>
        </w:rPr>
      </w:pPr>
      <w:r>
        <w:rPr>
          <w:rFonts w:cs="Times New Roman"/>
          <w:bCs/>
          <w:szCs w:val="28"/>
          <w:lang w:eastAsia="ru-RU"/>
        </w:rPr>
        <w:t xml:space="preserve">от </w:t>
      </w:r>
      <w:r w:rsidR="00376B01" w:rsidRPr="00376B01">
        <w:rPr>
          <w:rFonts w:cs="Times New Roman"/>
          <w:bCs/>
          <w:szCs w:val="28"/>
          <w:lang w:eastAsia="ru-RU"/>
        </w:rPr>
        <w:t>7 декабря 2020 г. № 3242-р</w:t>
      </w:r>
    </w:p>
    <w:p w:rsidR="00376B01" w:rsidRPr="00376B01" w:rsidRDefault="00376B01" w:rsidP="00376B01">
      <w:pPr>
        <w:widowControl w:val="0"/>
        <w:autoSpaceDE w:val="0"/>
        <w:autoSpaceDN w:val="0"/>
        <w:ind w:firstLine="0"/>
        <w:jc w:val="both"/>
        <w:rPr>
          <w:rFonts w:eastAsia="BatangChe" w:cs="Times New Roman"/>
          <w:szCs w:val="28"/>
          <w:lang w:eastAsia="ru-RU"/>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95"/>
        <w:gridCol w:w="6026"/>
        <w:gridCol w:w="2693"/>
      </w:tblGrid>
      <w:tr w:rsidR="00376B01" w:rsidRPr="00376B01" w:rsidTr="00E73478">
        <w:tc>
          <w:tcPr>
            <w:tcW w:w="495" w:type="dxa"/>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 xml:space="preserve">№ </w:t>
            </w:r>
          </w:p>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п/п</w:t>
            </w:r>
          </w:p>
        </w:tc>
        <w:tc>
          <w:tcPr>
            <w:tcW w:w="6026" w:type="dxa"/>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 xml:space="preserve">Наименование специализированного </w:t>
            </w:r>
          </w:p>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продукта лечебного питания</w:t>
            </w:r>
          </w:p>
        </w:tc>
        <w:tc>
          <w:tcPr>
            <w:tcW w:w="2693" w:type="dxa"/>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Форма специализированного продукта лечебного питания</w:t>
            </w:r>
          </w:p>
        </w:tc>
      </w:tr>
    </w:tbl>
    <w:p w:rsidR="00376B01" w:rsidRPr="00376B01" w:rsidRDefault="00376B01" w:rsidP="00376B01">
      <w:pPr>
        <w:rPr>
          <w:sz w:val="2"/>
          <w:szCs w:val="2"/>
        </w:rPr>
      </w:pPr>
    </w:p>
    <w:tbl>
      <w:tblPr>
        <w:tblW w:w="928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6026"/>
        <w:gridCol w:w="2693"/>
      </w:tblGrid>
      <w:tr w:rsidR="00376B01" w:rsidRPr="00376B01" w:rsidTr="0067015A">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1.</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3</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1.</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Продукт сухой специализированный для диетического (лечебного) питания детей «Нутриген 14-phe»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2.</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года, больных фенилкетонурией, «Нутриген 20-phe»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3.</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года, больных фенилкетонурией, «Нутриген 40-phe»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4.</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одного года, больных фенилкетонурией, «Нутриген 70-phe»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5.</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сухой продукт для диетического (лечебного) питания детей старше одного года, больных фенилкетонурией, «Нутриген 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6.</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одного года, больных фенилкетонурией, «Нутриген 70»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7.</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одного года, больных фенилкетонурией, «Нутриген 75»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8.</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сухой продукт для диетического (лечебного) питания детей первого года жизни, больных фенилкетонурией, «Афенилак 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9.</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Продукт сухой специализированный для диетического (лечебного) питания детей старше одного года, больных фенилкетонурией, «Афенилак 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10.</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Продукт сухой специализированный для диетического (лечебного) питания детей старше одного года, больных фенилкетонурией, «Афенилак 40»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11.</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«П-АМ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12.</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«П-АМ 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13.</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«П-АМ 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14.</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для детей старше восьми лет, больных фенилкетонурией, «XP Максимум» («XP Maxamum»)</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инстантная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15.</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B441A8">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 xml:space="preserve">Специализированный продукт лечебного питания для детей </w:t>
            </w:r>
            <w:r w:rsidR="00B441A8" w:rsidRPr="005D1D8F">
              <w:rPr>
                <w:rFonts w:cs="Times New Roman"/>
                <w:sz w:val="20"/>
                <w:szCs w:val="20"/>
                <w:lang w:eastAsia="ru-RU"/>
              </w:rPr>
              <w:br/>
            </w:r>
            <w:r w:rsidRPr="00376B01">
              <w:rPr>
                <w:rFonts w:cs="Times New Roman"/>
                <w:sz w:val="20"/>
                <w:szCs w:val="20"/>
                <w:lang w:eastAsia="ru-RU"/>
              </w:rPr>
              <w:t>от</w:t>
            </w:r>
            <w:r w:rsidR="00B441A8">
              <w:rPr>
                <w:rFonts w:cs="Times New Roman"/>
                <w:sz w:val="20"/>
                <w:szCs w:val="20"/>
                <w:lang w:eastAsia="ru-RU"/>
              </w:rPr>
              <w:t xml:space="preserve"> </w:t>
            </w:r>
            <w:r w:rsidRPr="00376B01">
              <w:rPr>
                <w:rFonts w:cs="Times New Roman"/>
                <w:sz w:val="20"/>
                <w:szCs w:val="20"/>
                <w:lang w:eastAsia="ru-RU"/>
              </w:rPr>
              <w:t>1</w:t>
            </w:r>
            <w:r w:rsidR="00B441A8">
              <w:rPr>
                <w:rFonts w:cs="Times New Roman"/>
                <w:sz w:val="20"/>
                <w:szCs w:val="20"/>
                <w:lang w:eastAsia="ru-RU"/>
              </w:rPr>
              <w:t xml:space="preserve"> </w:t>
            </w:r>
            <w:r w:rsidRPr="00376B01">
              <w:rPr>
                <w:rFonts w:cs="Times New Roman"/>
                <w:sz w:val="20"/>
                <w:szCs w:val="20"/>
                <w:lang w:eastAsia="ru-RU"/>
              </w:rPr>
              <w:t>года до 8 лет, больных фенилкетонурией, «XP МАКСАМЕЙД»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16.</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«PKU Анамикс Инфант»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17.</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для детей от 0 до 1 года, больных фенилкетонурией, «COMIDA-PKU A формула + LCP»</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18.</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для детей старше 1 года, больных фенилкетонурией, «COMIDA-PKU B»</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19.</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для детей старше 1 года, больных фенилкетонурией, «COMIDA-PKU B формула»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20.</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для детей старше 7 лет, больных фенилкетонурией, «COMIDA-PKU C формула»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21.</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для детей старше 7 лет, больных фенилкетонурией, «COMIDA-PKU C»</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22.</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лечебного питания для детей первого года жизни, больных фенилкетонурией, «MD мил ФКУ-0»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23.</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«MD мил ФКУ-1»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инстантная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24.</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инстантная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25.</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26.</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«MD мил ФКУ Премиум»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27.</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пищевой продукт диетического лечебного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«MD мил ФКУ MAXI»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28.</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диетического лечебного питания детей старше одного года, больных фенилкетонурией, «PKU Nutri Energy 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29.</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диетического (лечебного) питания детей старше 1 года, больных фенилкетонурией и гиперфенилаланинемией, «PKU Nutri 2 Concentrated» с нейтральным вкусом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30.</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диетического лечебного питания для детей старше 4 лет, больных фенилкетонурией, «PKU Лофлекс LQ Juicy Berries»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жидкий продукт</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31.</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диетического (лечебного) питания детей старше 8 лет, больных фенилкетонурией и гиперфенилаланинемией, «PKU Nutri 3 Concentrated» с нейтральным вкусом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32.</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диетического (лечебного) питания детей старше 9 лет, больных фенилкетонурией, «PKU Nutri 3 Energy» с нейтральным вкусом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33.</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первого года жизни, больных тирозинемией, «Нутриген 14 -tyr, -phe»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34.</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одного года, больных тирозинемией, «Нутриген 20 -tyr, -phe»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35.</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одного года, больных тирозинемией, «Нутриген 40 -tyr, -phe»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36.</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одного года, больных тирозинемией, «Нутриген 70 -tyr, -phe»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37.</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«TYR Анамикс Инфант»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38.</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диетического лечебного питания для детей старше года «XPHEN TYR TYROSIDON» («Тирозидон»)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39.</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первого года жизни, больных гомоцистинурией, «Нутриген 14-met»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40.</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года, больных гомоцистинурией, «Нутриген 20-met»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41.</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года, больных гомоцистинурией, «Нутриген 40-met»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42.</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одного года, больных гомоцистинурией, «Нутриген 70-met»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43.</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«HCU Анамикс Инфант»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44.</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диетического лечебного питания для детей, больных B6-нечувствительной формой гомоцистинурии или гиперметионинемией, «ХМЕТ Хомидон»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инстантная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45.</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первого года жизни, больных глутаровой ацидурией, «Нутриген 14 -trp, -lys»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46.</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одного года, больных глутаровой ацидурией, «Нутриген 20 -trp, -lys»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47.</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одного года, больных глутаровой ацидурией, «Нутриген 40 -trp, -lys»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48.</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одного года, больных глутаровой ацидурией, «Нутриген 70 -trp, -lys»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49.</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«GA1 Анамикс Инфант»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50.</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диетического лечебного питания «XLYS, TRY Глутаридон»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инстантная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51.</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первого года жизни, страдающих болезнью «кленового сиропа», «Нутриген 14 -leu, -ile, -val»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52.</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20 -leu, -ile, -val»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53.</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40 -leu, -ile, -val»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54.</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70 -leu, -ile, -val»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55.</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«MSUD Анамикс Инфант»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56.</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диетического лечебного питания для детей от 1 года до 8 лет с редкой наследственной энзимопатией, лейцинозом (болезнью «кленового сиропа») «MSUD Максамейд» («MSUD Maxamaid»)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инстантная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57.</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для детей старше 8 лет с редкой наследственной энзимопатией, лейцинозом (болезнью «кленового сиропа») «MSUD Максамум» («MSUD Maxamum»)</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инстантная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58.</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диетического лечебного питания для детей старше 1 года, страдающих кетоацидурией с разветвленной цепью или лейцинозом (болезнью «кленового сиропа»), «Milupa MSUD 2 Prima»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59.</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диетического лечебного питания для детей старше 8 лет и подростков, страдающих кетоацидурией с разветвленной цепью или лейцинозом (болезнью «кленового сиропа»), «Milupa MSUD 2 Secunda»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60.</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диетического лечебного питания для детей старше 15 лет и взрослых, страдающих кетоацидурией с разветвленной цепью или лейцинозом (болезнью «кленового сиропа»), «Milupa MSUD 3 Advanta»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61.</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диетического лечебного питания для детей первого года жизни, больных изовалериановой ацидемией, «Нутриген 14-leu»</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62.</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года, больных изовалериановой ацидемией, «Нутриген 20-leu»</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63.</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года, больных изовалериановой ацидемией, «Нутриген 40-leu»</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64.</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одного года, больных изовалериановой ацидемией, «Нутриген 70-leu»</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65.</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первого года жизни, больных метилмалоновой и пропионовой ацидемией, «Нутриген 14 -ile, -met, -thr, -val»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66.</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20 -ile, -met, -thr, -val»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67.</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40 -ile, -met, -thr, -val»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68.</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70 -ile, -met, -thr, -val»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69.</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детей с 1 года до 8 лет с метилмалоновой ацидемией или пропионовой ацидемией «XMTVI Максамейд» («XMTVI Maxamaid»)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инстантная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70.</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«XMTVI Максамум» («XMTVI Maxamum»)</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инстантная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71.</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«MMA/PA Анамикс Инфант»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72.</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4D4368">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 xml:space="preserve">Специализированный продукт диетического лечебного питания для детей старше 1 года, страдающих органической ацидемией </w:t>
            </w:r>
            <w:r w:rsidR="004D4368" w:rsidRPr="004D4368">
              <w:rPr>
                <w:rFonts w:cs="Times New Roman"/>
                <w:sz w:val="20"/>
                <w:szCs w:val="20"/>
                <w:lang w:eastAsia="ru-RU"/>
              </w:rPr>
              <w:t>–</w:t>
            </w:r>
            <w:r w:rsidRPr="00376B01">
              <w:rPr>
                <w:rFonts w:cs="Times New Roman"/>
                <w:sz w:val="20"/>
                <w:szCs w:val="20"/>
                <w:lang w:eastAsia="ru-RU"/>
              </w:rPr>
              <w:t xml:space="preserve"> метилмалоновой или пропионовой ацидемией, «Milupa OS 2 Prima»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73.</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4D4368">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диетического лечебного питания для детей старше 8 лет и подростков, страдающих органической ацидемией</w:t>
            </w:r>
            <w:r w:rsidR="004D4368">
              <w:rPr>
                <w:rFonts w:cs="Times New Roman"/>
                <w:sz w:val="20"/>
                <w:szCs w:val="20"/>
                <w:lang w:eastAsia="ru-RU"/>
              </w:rPr>
              <w:t xml:space="preserve"> </w:t>
            </w:r>
            <w:r w:rsidRPr="00376B01">
              <w:rPr>
                <w:rFonts w:cs="Times New Roman"/>
                <w:sz w:val="20"/>
                <w:szCs w:val="20"/>
                <w:lang w:eastAsia="ru-RU"/>
              </w:rPr>
              <w:t xml:space="preserve"> </w:t>
            </w:r>
            <w:r w:rsidR="004D4368" w:rsidRPr="004D4368">
              <w:rPr>
                <w:rFonts w:cs="Times New Roman"/>
                <w:sz w:val="20"/>
                <w:szCs w:val="20"/>
                <w:lang w:eastAsia="ru-RU"/>
              </w:rPr>
              <w:t>–</w:t>
            </w:r>
            <w:r w:rsidRPr="00376B01">
              <w:rPr>
                <w:rFonts w:cs="Times New Roman"/>
                <w:sz w:val="20"/>
                <w:szCs w:val="20"/>
                <w:lang w:eastAsia="ru-RU"/>
              </w:rPr>
              <w:t xml:space="preserve"> метилмалоновой или пропионовой ацидемией, «Milupa OS 2 Secunda»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74.</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диетического лечебного питания для детей старше 15 лет и взрослых, стр</w:t>
            </w:r>
            <w:r w:rsidR="004D4368">
              <w:rPr>
                <w:rFonts w:cs="Times New Roman"/>
                <w:sz w:val="20"/>
                <w:szCs w:val="20"/>
                <w:lang w:eastAsia="ru-RU"/>
              </w:rPr>
              <w:t xml:space="preserve">адающих органической ацидемией </w:t>
            </w:r>
            <w:r w:rsidR="004D4368" w:rsidRPr="004D4368">
              <w:rPr>
                <w:rFonts w:cs="Times New Roman"/>
                <w:sz w:val="20"/>
                <w:szCs w:val="20"/>
                <w:lang w:eastAsia="ru-RU"/>
              </w:rPr>
              <w:t>–</w:t>
            </w:r>
            <w:r w:rsidRPr="00376B01">
              <w:rPr>
                <w:rFonts w:cs="Times New Roman"/>
                <w:sz w:val="20"/>
                <w:szCs w:val="20"/>
                <w:lang w:eastAsia="ru-RU"/>
              </w:rPr>
              <w:t xml:space="preserve"> метилмалоновой или пропионовой ацидемией, «Milupa OS 3 Advanta»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75.</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муковисцидозом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жидкая форма</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76.</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Продукт стерилизованный специализированный для диетического лечебного питания «НУТРИЭН Стандарт (NUTRIEN Standard)» (с нейтральным вкусом, или со вкусом ванили, или карамели, или клубники, или банана) для энтерального питания (зондового и перорального использования) взрослых и детей старше 1 года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жидкая стерилизованная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77.</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Продукт сухой специализированный для диетического лечебного питания «Нутриэн Стандарт (NUTRIEN Standard)»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78.</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Продукт сухой специализированный для диетического лечебного питания «Нутриэн Стандарт с пищевыми волокнами (NUTRIEN Standard Fiber)»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79.</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4D4368">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Продукт специализированный стерилизованный для диетического лечебного питания «Нутриэн Стандарт с пищевыми волокнами» (с нейтральным вкусом, или со вкусом банана, или ванили, или карамели, или клубники) для энтерального (зондового и перорального использования) питания взрослых и детей старше 1</w:t>
            </w:r>
            <w:r w:rsidR="004D4368">
              <w:rPr>
                <w:rFonts w:cs="Times New Roman"/>
                <w:sz w:val="20"/>
                <w:szCs w:val="20"/>
                <w:lang w:eastAsia="ru-RU"/>
              </w:rPr>
              <w:t> </w:t>
            </w:r>
            <w:r w:rsidRPr="00376B01">
              <w:rPr>
                <w:rFonts w:cs="Times New Roman"/>
                <w:sz w:val="20"/>
                <w:szCs w:val="20"/>
                <w:lang w:eastAsia="ru-RU"/>
              </w:rPr>
              <w:t>года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жидкая стерилизованная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80.</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Продукт стерилизованный специализированный для диетического лечебного питания «НУТРИЭН Диабет (NUTRIEN Diabet)» (с нейтральным вкусом, или со вкусом клубники или ванили, или карамели) для энтерального питания (зондового и перорального использования) взрослых и детей старше 1 года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жидкая стерилизованная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81.</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стерилизованный пищевой продукт для диетического лечебного питания «Нутриэн Энергия» с нейтральным вкусом, или со вкусом ванили, или банана, или карамели, или клубники для энтерального питания (зондового или перорального использования) взрослых и детей старше 3 лет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жидкая стерилизованная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82.</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«Ликвиджен+ (Liquigen+)»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жидкая жировая эмульсия</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83.</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сухой для диетического лечебного питания детей первого года жизни, больных гистидинемией, «Нутриген 14-his»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84.</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для детей раннего возраста на основе изолята соевого белка «Нутрилак (Nutrilak) Premium СОЯ» и «ИНФАПРИМ (InfaPrim) Premium СОЯ»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85.</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детского диетического лечебного питания для детей раннего возраста, смесь специализированная сухая безлактозная «Нутрилак (Nutrilak) Premium Безлактозный» и «ИНФАПРИМ (InfaPrim) Premium Безлактозный»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мелкий сухой порошок</w:t>
            </w:r>
          </w:p>
        </w:tc>
      </w:tr>
      <w:tr w:rsidR="00376B01" w:rsidRPr="00376B01" w:rsidTr="0067015A">
        <w:tc>
          <w:tcPr>
            <w:tcW w:w="567"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jc w:val="center"/>
              <w:rPr>
                <w:rFonts w:cs="Times New Roman"/>
                <w:sz w:val="20"/>
                <w:szCs w:val="20"/>
                <w:lang w:eastAsia="ru-RU"/>
              </w:rPr>
            </w:pPr>
            <w:r w:rsidRPr="00376B01">
              <w:rPr>
                <w:rFonts w:cs="Times New Roman"/>
                <w:sz w:val="20"/>
                <w:szCs w:val="20"/>
                <w:lang w:eastAsia="ru-RU"/>
              </w:rPr>
              <w:t>86.</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2B4693">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Специализированный продукт для диетического лечебного питания</w:t>
            </w:r>
            <w:r w:rsidR="002B4693">
              <w:rPr>
                <w:rFonts w:cs="Times New Roman"/>
                <w:sz w:val="20"/>
                <w:szCs w:val="20"/>
                <w:lang w:eastAsia="ru-RU"/>
              </w:rPr>
              <w:t> </w:t>
            </w:r>
            <w:r w:rsidR="000C25BD" w:rsidRPr="000C25BD">
              <w:rPr>
                <w:rFonts w:cs="Times New Roman"/>
                <w:sz w:val="20"/>
                <w:szCs w:val="20"/>
                <w:lang w:eastAsia="ru-RU"/>
              </w:rPr>
              <w:t>–</w:t>
            </w:r>
            <w:r w:rsidRPr="00376B01">
              <w:rPr>
                <w:rFonts w:cs="Times New Roman"/>
                <w:sz w:val="20"/>
                <w:szCs w:val="20"/>
                <w:lang w:eastAsia="ru-RU"/>
              </w:rPr>
              <w:t xml:space="preserve"> сухая полноценная низколактозная смесь «Нутризон эдванст Нутридринк сухая смесь»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widowControl w:val="0"/>
              <w:autoSpaceDE w:val="0"/>
              <w:autoSpaceDN w:val="0"/>
              <w:adjustRightInd w:val="0"/>
              <w:ind w:firstLine="0"/>
              <w:rPr>
                <w:rFonts w:cs="Times New Roman"/>
                <w:sz w:val="20"/>
                <w:szCs w:val="20"/>
                <w:lang w:eastAsia="ru-RU"/>
              </w:rPr>
            </w:pPr>
            <w:r w:rsidRPr="00376B01">
              <w:rPr>
                <w:rFonts w:cs="Times New Roman"/>
                <w:sz w:val="20"/>
                <w:szCs w:val="20"/>
                <w:lang w:eastAsia="ru-RU"/>
              </w:rPr>
              <w:t>сухая смесь</w:t>
            </w:r>
          </w:p>
        </w:tc>
      </w:tr>
    </w:tbl>
    <w:p w:rsidR="00376B01" w:rsidRPr="00376B01" w:rsidRDefault="00376B01" w:rsidP="00376B01">
      <w:pPr>
        <w:widowControl w:val="0"/>
        <w:autoSpaceDE w:val="0"/>
        <w:autoSpaceDN w:val="0"/>
        <w:ind w:firstLine="0"/>
        <w:jc w:val="both"/>
        <w:rPr>
          <w:rFonts w:eastAsia="BatangChe" w:cs="Times New Roman"/>
          <w:szCs w:val="28"/>
          <w:lang w:eastAsia="ru-RU"/>
        </w:rPr>
      </w:pPr>
    </w:p>
    <w:p w:rsidR="00376B01" w:rsidRPr="00376B01" w:rsidRDefault="00376B01" w:rsidP="00376B01">
      <w:pPr>
        <w:widowControl w:val="0"/>
        <w:autoSpaceDE w:val="0"/>
        <w:autoSpaceDN w:val="0"/>
        <w:adjustRightInd w:val="0"/>
        <w:ind w:firstLine="0"/>
        <w:jc w:val="center"/>
        <w:rPr>
          <w:rFonts w:cs="Times New Roman"/>
          <w:bCs/>
          <w:color w:val="000000"/>
          <w:szCs w:val="28"/>
          <w:lang w:eastAsia="ru-RU"/>
        </w:rPr>
      </w:pPr>
      <w:r w:rsidRPr="00376B01">
        <w:rPr>
          <w:rFonts w:cs="Times New Roman"/>
          <w:bCs/>
          <w:szCs w:val="28"/>
          <w:lang w:eastAsia="ru-RU"/>
        </w:rPr>
        <w:t xml:space="preserve">5. </w:t>
      </w:r>
      <w:hyperlink r:id="rId25" w:history="1">
        <w:r w:rsidRPr="00376B01">
          <w:rPr>
            <w:rFonts w:cs="Times New Roman"/>
            <w:bCs/>
            <w:szCs w:val="28"/>
            <w:lang w:eastAsia="ru-RU"/>
          </w:rPr>
          <w:t>Перечень</w:t>
        </w:r>
      </w:hyperlink>
      <w:r w:rsidRPr="00376B01">
        <w:rPr>
          <w:rFonts w:cs="Times New Roman"/>
          <w:bCs/>
          <w:szCs w:val="28"/>
          <w:lang w:eastAsia="ru-RU"/>
        </w:rPr>
        <w:t xml:space="preserve"> лекарственных препаратов и </w:t>
      </w:r>
      <w:r w:rsidRPr="00376B01">
        <w:rPr>
          <w:rFonts w:cs="Times New Roman"/>
          <w:bCs/>
          <w:color w:val="000000"/>
          <w:szCs w:val="28"/>
          <w:lang w:eastAsia="ru-RU"/>
        </w:rPr>
        <w:t xml:space="preserve">специализированных продуктов </w:t>
      </w:r>
    </w:p>
    <w:p w:rsidR="00376B01" w:rsidRPr="00376B01" w:rsidRDefault="00376B01" w:rsidP="00376B01">
      <w:pPr>
        <w:widowControl w:val="0"/>
        <w:autoSpaceDE w:val="0"/>
        <w:autoSpaceDN w:val="0"/>
        <w:adjustRightInd w:val="0"/>
        <w:ind w:firstLine="0"/>
        <w:jc w:val="center"/>
        <w:rPr>
          <w:rFonts w:cs="Times New Roman"/>
          <w:bCs/>
          <w:szCs w:val="28"/>
          <w:lang w:eastAsia="ru-RU"/>
        </w:rPr>
      </w:pPr>
      <w:r w:rsidRPr="00376B01">
        <w:rPr>
          <w:rFonts w:cs="Times New Roman"/>
          <w:bCs/>
          <w:color w:val="000000"/>
          <w:szCs w:val="28"/>
          <w:lang w:eastAsia="ru-RU"/>
        </w:rPr>
        <w:t>лечебного питания, предназначенных д</w:t>
      </w:r>
      <w:r w:rsidRPr="00376B01">
        <w:rPr>
          <w:rFonts w:cs="Times New Roman"/>
          <w:bCs/>
          <w:szCs w:val="28"/>
          <w:lang w:eastAsia="ru-RU"/>
        </w:rPr>
        <w:t xml:space="preserve">ля лечения заболеваний, включенных в перечень жизнеугрожающих и хронических прогрессирующих редких </w:t>
      </w:r>
      <w:r w:rsidRPr="00376B01">
        <w:rPr>
          <w:rFonts w:cs="Times New Roman"/>
          <w:bCs/>
          <w:szCs w:val="28"/>
          <w:lang w:eastAsia="ru-RU"/>
        </w:rPr>
        <w:br/>
        <w:t xml:space="preserve">(орфанных) заболеваний, приводящих к сокращению продолжительности жизни граждан или их инвалидности, утвержденный постановлением </w:t>
      </w:r>
      <w:r w:rsidRPr="00376B01">
        <w:rPr>
          <w:rFonts w:cs="Times New Roman"/>
          <w:bCs/>
          <w:szCs w:val="28"/>
          <w:lang w:eastAsia="ru-RU"/>
        </w:rPr>
        <w:br/>
        <w:t xml:space="preserve">Правительства Российской Федерации от 26 апреля 2012 г. № 403 «О порядке ведения федерального регистра лиц, страдающих жизнеугрожающими </w:t>
      </w:r>
      <w:r w:rsidRPr="00376B01">
        <w:rPr>
          <w:rFonts w:cs="Times New Roman"/>
          <w:bCs/>
          <w:szCs w:val="28"/>
          <w:lang w:eastAsia="ru-RU"/>
        </w:rPr>
        <w:br/>
        <w:t xml:space="preserve">и хроническими прогрессирующими редкими (орфанными) заболеваниями, приводящими к сокращению продолжительности жизни граждан или </w:t>
      </w:r>
      <w:r w:rsidRPr="00376B01">
        <w:rPr>
          <w:rFonts w:cs="Times New Roman"/>
          <w:bCs/>
          <w:szCs w:val="28"/>
          <w:lang w:eastAsia="ru-RU"/>
        </w:rPr>
        <w:br/>
        <w:t>их инвалидности, и его регионального сегмента»</w:t>
      </w:r>
    </w:p>
    <w:p w:rsidR="00376B01" w:rsidRPr="00376B01" w:rsidRDefault="00376B01" w:rsidP="00376B01">
      <w:pPr>
        <w:widowControl w:val="0"/>
        <w:autoSpaceDE w:val="0"/>
        <w:autoSpaceDN w:val="0"/>
        <w:adjustRightInd w:val="0"/>
        <w:spacing w:line="235" w:lineRule="auto"/>
        <w:ind w:firstLine="0"/>
        <w:jc w:val="center"/>
        <w:outlineLvl w:val="2"/>
        <w:rPr>
          <w:rFonts w:cs="Times New Roman"/>
          <w:bCs/>
          <w:szCs w:val="28"/>
          <w:lang w:eastAsia="ru-RU"/>
        </w:rPr>
      </w:pPr>
    </w:p>
    <w:p w:rsidR="00376B01" w:rsidRPr="00376B01" w:rsidRDefault="00376B01" w:rsidP="00376B01">
      <w:pPr>
        <w:widowControl w:val="0"/>
        <w:autoSpaceDE w:val="0"/>
        <w:autoSpaceDN w:val="0"/>
        <w:adjustRightInd w:val="0"/>
        <w:jc w:val="both"/>
        <w:rPr>
          <w:rFonts w:cs="Times New Roman"/>
          <w:bCs/>
          <w:color w:val="000000"/>
          <w:szCs w:val="28"/>
          <w:lang w:eastAsia="ru-RU"/>
        </w:rPr>
      </w:pPr>
      <w:r w:rsidRPr="00376B01">
        <w:rPr>
          <w:rFonts w:cs="Times New Roman"/>
          <w:bCs/>
          <w:color w:val="000000"/>
          <w:szCs w:val="28"/>
          <w:lang w:eastAsia="ru-RU"/>
        </w:rPr>
        <w:t xml:space="preserve">5.1. </w:t>
      </w:r>
      <w:hyperlink r:id="rId26" w:history="1">
        <w:r w:rsidRPr="00376B01">
          <w:rPr>
            <w:rFonts w:cs="Times New Roman"/>
            <w:bCs/>
            <w:szCs w:val="28"/>
            <w:lang w:eastAsia="ru-RU"/>
          </w:rPr>
          <w:t>Перечень</w:t>
        </w:r>
      </w:hyperlink>
      <w:r w:rsidRPr="00376B01">
        <w:rPr>
          <w:rFonts w:cs="Times New Roman"/>
          <w:bCs/>
          <w:szCs w:val="28"/>
          <w:lang w:eastAsia="ru-RU"/>
        </w:rPr>
        <w:t xml:space="preserve"> специализированных продуктов лечебного питания, вошедших в перечень специализированных продуктов лечебного питания для детей-инвалидов на 2021 год, утвержденный распоряжением Правите</w:t>
      </w:r>
      <w:r w:rsidR="00A30175">
        <w:rPr>
          <w:rFonts w:cs="Times New Roman"/>
          <w:bCs/>
          <w:szCs w:val="28"/>
          <w:lang w:eastAsia="ru-RU"/>
        </w:rPr>
        <w:t xml:space="preserve">льства Российской Федерации от </w:t>
      </w:r>
      <w:r w:rsidRPr="00376B01">
        <w:rPr>
          <w:rFonts w:cs="Times New Roman"/>
          <w:bCs/>
          <w:szCs w:val="28"/>
          <w:lang w:eastAsia="ru-RU"/>
        </w:rPr>
        <w:t>7 декабря 2020 г. № 3242-р</w:t>
      </w:r>
      <w:r w:rsidR="00237303">
        <w:rPr>
          <w:rFonts w:cs="Times New Roman"/>
          <w:bCs/>
          <w:szCs w:val="28"/>
          <w:lang w:eastAsia="ru-RU"/>
        </w:rPr>
        <w:t>:</w:t>
      </w:r>
    </w:p>
    <w:p w:rsidR="00376B01" w:rsidRPr="00376B01" w:rsidRDefault="00376B01" w:rsidP="00376B01">
      <w:pPr>
        <w:widowControl w:val="0"/>
        <w:autoSpaceDE w:val="0"/>
        <w:autoSpaceDN w:val="0"/>
        <w:adjustRightInd w:val="0"/>
        <w:spacing w:line="235" w:lineRule="auto"/>
        <w:ind w:firstLine="0"/>
        <w:jc w:val="center"/>
        <w:rPr>
          <w:rFonts w:cs="Times New Roman"/>
          <w:bCs/>
          <w:color w:val="000000"/>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9"/>
        <w:gridCol w:w="6095"/>
        <w:gridCol w:w="2552"/>
      </w:tblGrid>
      <w:tr w:rsidR="00376B01" w:rsidRPr="00376B01" w:rsidTr="004E150B">
        <w:tc>
          <w:tcPr>
            <w:tcW w:w="709" w:type="dxa"/>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 п/п</w:t>
            </w:r>
          </w:p>
        </w:tc>
        <w:tc>
          <w:tcPr>
            <w:tcW w:w="6095" w:type="dxa"/>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 xml:space="preserve">Наименование специализированного </w:t>
            </w:r>
          </w:p>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продукта лечебного питания</w:t>
            </w:r>
          </w:p>
        </w:tc>
        <w:tc>
          <w:tcPr>
            <w:tcW w:w="2552" w:type="dxa"/>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 xml:space="preserve">Форма специализированного продукта </w:t>
            </w:r>
          </w:p>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лечебного питания</w:t>
            </w:r>
          </w:p>
        </w:tc>
      </w:tr>
    </w:tbl>
    <w:p w:rsidR="00376B01" w:rsidRPr="00376B01" w:rsidRDefault="00376B01" w:rsidP="00376B01">
      <w:pPr>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62" w:type="dxa"/>
          <w:right w:w="62" w:type="dxa"/>
        </w:tblCellMar>
        <w:tblLook w:val="0000" w:firstRow="0" w:lastRow="0" w:firstColumn="0" w:lastColumn="0" w:noHBand="0" w:noVBand="0"/>
      </w:tblPr>
      <w:tblGrid>
        <w:gridCol w:w="709"/>
        <w:gridCol w:w="6095"/>
        <w:gridCol w:w="2552"/>
      </w:tblGrid>
      <w:tr w:rsidR="00376B01" w:rsidRPr="00376B01" w:rsidTr="00F71826">
        <w:trPr>
          <w:tblHeader/>
        </w:trPr>
        <w:tc>
          <w:tcPr>
            <w:tcW w:w="709" w:type="dxa"/>
            <w:shd w:val="clear" w:color="auto" w:fill="auto"/>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1</w:t>
            </w:r>
          </w:p>
        </w:tc>
        <w:tc>
          <w:tcPr>
            <w:tcW w:w="6095" w:type="dxa"/>
            <w:shd w:val="clear" w:color="auto" w:fill="auto"/>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2</w:t>
            </w:r>
          </w:p>
        </w:tc>
        <w:tc>
          <w:tcPr>
            <w:tcW w:w="2552" w:type="dxa"/>
            <w:shd w:val="clear" w:color="auto" w:fill="auto"/>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3</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1.</w:t>
            </w:r>
          </w:p>
        </w:tc>
        <w:tc>
          <w:tcPr>
            <w:tcW w:w="6095" w:type="dxa"/>
            <w:tcMar>
              <w:top w:w="0" w:type="dxa"/>
              <w:bottom w:w="0" w:type="dxa"/>
            </w:tcMar>
          </w:tcPr>
          <w:p w:rsidR="00376B01" w:rsidRPr="00376B01" w:rsidRDefault="00376B01" w:rsidP="00376B01">
            <w:pPr>
              <w:widowControl w:val="0"/>
              <w:autoSpaceDE w:val="0"/>
              <w:autoSpaceDN w:val="0"/>
              <w:adjustRightInd w:val="0"/>
              <w:ind w:firstLine="0"/>
              <w:rPr>
                <w:rFonts w:cs="Times New Roman"/>
                <w:bCs/>
                <w:sz w:val="24"/>
                <w:szCs w:val="24"/>
                <w:lang w:eastAsia="ru-RU"/>
              </w:rPr>
            </w:pPr>
            <w:r w:rsidRPr="00376B01">
              <w:rPr>
                <w:rFonts w:cs="Times New Roman"/>
                <w:bCs/>
                <w:sz w:val="24"/>
                <w:szCs w:val="24"/>
                <w:lang w:eastAsia="ru-RU"/>
              </w:rPr>
              <w:t>Продукт сухой специализированный для диетического (лечебного) питания детей «Нутриген 14-phe»</w:t>
            </w:r>
          </w:p>
        </w:tc>
        <w:tc>
          <w:tcPr>
            <w:tcW w:w="2552" w:type="dxa"/>
            <w:tcMar>
              <w:top w:w="0" w:type="dxa"/>
              <w:bottom w:w="0" w:type="dxa"/>
            </w:tcMar>
            <w:vAlign w:val="center"/>
          </w:tcPr>
          <w:p w:rsidR="00376B01" w:rsidRPr="00376B01" w:rsidRDefault="00376B01" w:rsidP="00376B01">
            <w:pPr>
              <w:widowControl w:val="0"/>
              <w:autoSpaceDE w:val="0"/>
              <w:autoSpaceDN w:val="0"/>
              <w:adjustRightInd w:val="0"/>
              <w:ind w:firstLine="0"/>
              <w:rPr>
                <w:rFonts w:cs="Times New Roman"/>
                <w:bCs/>
                <w:sz w:val="24"/>
                <w:szCs w:val="24"/>
                <w:lang w:eastAsia="ru-RU"/>
              </w:rPr>
            </w:pPr>
            <w:r w:rsidRPr="00376B01">
              <w:rPr>
                <w:rFonts w:cs="Times New Roman"/>
                <w:bCs/>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2.</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года, больных фенилкетонурией, «Нутриген 20-phe»</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3.</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года, больных фенилкетонурией, «Нутриген 40-phe»</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4.</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одного года, больных фенилкетонурией, «Нутриген 70-phe»</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5.</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сухой продукт для диетического (лечебного) питания детей старше одного года, больных фенилкетонурией, «Нутриген 30»</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6.</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одного года, больных фенилкетонурией, «Нутриген 70»</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7.</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одного года, больных фенилкетонурией, «Нутриген 75»</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8.</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сухой продукт для диетического (лечебного) питания детей первого года жизни, больных фенилкетонурией, «Афенилак 15»</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vAlign w:val="cente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9</w:t>
            </w:r>
            <w:r w:rsidR="00237303">
              <w:rPr>
                <w:rFonts w:cs="Times New Roman"/>
                <w:bCs/>
                <w:sz w:val="24"/>
                <w:szCs w:val="24"/>
                <w:lang w:eastAsia="ru-RU"/>
              </w:rPr>
              <w:t>.</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Продукт сухой специализированный для диетического (лечебного) питания детей старше одного года, больных фенилкетонурией, «Афенилак 20»</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10.</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Продукт сухой специализированный для диетического (лечебного) питания детей старше одного года, больных фенилкетонурией, «Афенилак 40»</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11.</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«П-АМ 1»</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12.</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«П-АМ 2»</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13.</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«П-АМ 3»</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14.</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для детей старше восьми лет, больны</w:t>
            </w:r>
            <w:r w:rsidR="00555C36">
              <w:rPr>
                <w:rFonts w:cs="Times New Roman"/>
                <w:sz w:val="24"/>
                <w:szCs w:val="24"/>
                <w:lang w:eastAsia="ru-RU"/>
              </w:rPr>
              <w:t>х фенилкетонурией, «XP Максимум» («</w:t>
            </w:r>
            <w:r w:rsidRPr="00376B01">
              <w:rPr>
                <w:rFonts w:cs="Times New Roman"/>
                <w:sz w:val="24"/>
                <w:szCs w:val="24"/>
                <w:lang w:eastAsia="ru-RU"/>
              </w:rPr>
              <w:t>XP Maxamum»)</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инстантная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15.</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лечебного питания для детей от 1 года до 8 лет, больных фенилкетонурией, «XP МАКСАМЕЙД»</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16.</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«PKU Анамикс Инфант»</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17.</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для детей от 0 до 1 года, больных фенилкетонурией, «COMIDA-PKU A формула + LCP»</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18.</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для детей старше 1 года, больных фенилкетонурией, «COMIDA-PKU B»</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19.</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для детей старше 1 года, больных фенилкетонурией, «COMIDA-PKU B формула»</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20.</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для детей старше 7 лет, больных фенилкетонурией, «COMIDA-PKU C формула»</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21.</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для детей старше 7 лет, больных фенилкетонурией, «COMIDA-PKU C»</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22.</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лечебного питания для детей первого года жизни, больных фенилкетонурией, «MD мил ФКУ-0»</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23.</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«MD мил ФКУ-1»</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инстантная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24.</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 xml:space="preserve">Специализированный продукт диетического (лечебного) питания для детей старше одного года, больных фенилкетонурией, с нейтральным вкусом </w:t>
            </w:r>
            <w:r w:rsidR="00ED6C11" w:rsidRPr="005D1D8F">
              <w:rPr>
                <w:rFonts w:cs="Times New Roman"/>
                <w:sz w:val="20"/>
                <w:szCs w:val="20"/>
                <w:lang w:eastAsia="ru-RU"/>
              </w:rPr>
              <w:br/>
            </w:r>
            <w:r w:rsidRPr="00376B01">
              <w:rPr>
                <w:rFonts w:cs="Times New Roman"/>
                <w:sz w:val="24"/>
                <w:szCs w:val="24"/>
                <w:lang w:eastAsia="ru-RU"/>
              </w:rPr>
              <w:t>«MD мил ФКУ-2»</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инстантная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25.</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 xml:space="preserve">Специализированный продукт диетического (лечебного) питания для детей старше одного года, больных фенилкетонурией, с нейтральным вкусом </w:t>
            </w:r>
            <w:r w:rsidR="00D9604C" w:rsidRPr="005D1D8F">
              <w:rPr>
                <w:rFonts w:cs="Times New Roman"/>
                <w:sz w:val="20"/>
                <w:szCs w:val="20"/>
                <w:lang w:eastAsia="ru-RU"/>
              </w:rPr>
              <w:br/>
            </w:r>
            <w:r w:rsidR="00D9604C" w:rsidRPr="00376B01">
              <w:rPr>
                <w:rFonts w:cs="Times New Roman"/>
                <w:sz w:val="24"/>
                <w:szCs w:val="24"/>
                <w:lang w:eastAsia="ru-RU"/>
              </w:rPr>
              <w:t xml:space="preserve"> </w:t>
            </w:r>
            <w:r w:rsidRPr="00376B01">
              <w:rPr>
                <w:rFonts w:cs="Times New Roman"/>
                <w:sz w:val="24"/>
                <w:szCs w:val="24"/>
                <w:lang w:eastAsia="ru-RU"/>
              </w:rPr>
              <w:t>«MD мил ФКУ-3»</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26.</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«MD мил ФКУ Премиум»</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27.</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пищевой продукт диетического лечебного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«MD мил ФКУ MAXI»</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28.</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диетического лечебного питания детей старше одного года, больных фенилкетонурией, «PKU Nutri Energy 2»</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29.</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диетического (лечебного) питания детей старше 1 года, больных фенилкетонурией и гиперфенилаланинемией, «PKU Nutri 2 Concentrated» с нейтральным вкусом</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30.</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диетического лечебного питания для детей старше 4 лет, больных фенилкетонурией, «PKU Лофлекс LQ Juicy Berries»</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жидкий продукт</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31.</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диетического (лечебного) питания детей старше 8 лет, больных фенилкетонурией и гиперфенилаланинемией, «PKU Nutri 3 Concentrated» с нейтральным вкусом</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32.</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диетического (лечебного) питания детей старше 9 лет, больных фенилкетонурией, «PKU Nutri 3 Energy» с нейтральным вкусом</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33.</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первого года жизни, больных тирозинемией, «Нутриген 14 -tyr, -phe»</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34.</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20 -tyr, -phe»</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35.</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40 -tyr, -phe»</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36.</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70 -tyr, -phe»</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37.</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«TYR Анамикс Инфант»</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vAlign w:val="cente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38.</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диетического лечебного питания для детей старше года «XPHEN TYR TYROSIDON» («Тирозидон»)</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39.</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первого года жизни, больных гомоцистинурией, «Нутриген 14-met»</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40.</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года, больных гомоцистинурией, «Нутриген 20-met»</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41.</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года, больных гомоцистинурией, «Нутриген 40-met»</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42.</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одного года, больных гомоцистинурией, «Нутриген 70-met»</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43.</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«HCU Анамикс Инфант»</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44.</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диетического лечебного питания для детей, больных B6-нечувствительной формой гомоцистинурии или гиперметионинемией, «ХМЕТ Хомидон»</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инстантная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45.</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первого года жизни, больных глутаровой ацидурией, «Нутриген 14 -trp, -lys»</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46.</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одного года, больных глутаровой ацидурией, «Нутриген 20 -trp, -lys"</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47.</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одного года, больных глутаровой ацидурией, «Нутриген 40 -trp, -lys»</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48.</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одного года, больных глутаровой ацидурией, «Нутриген 70 -trp, -lys»</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49.</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«GA1 Анамикс Инфант»</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50.</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диетического лечебного питания «XLYS, TRY Глутаридон»</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инстантная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51.</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первого года жизни, страдающих болезнью «кленового сиропа», «Нутриген 14 -leu, -ile, -val»</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52.</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20 -leu, -ile, -val»</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53.</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40 -leu, -ile, -val»</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54.</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70 -leu, -ile, -val»</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55.</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«MSUD Анамикс Инфант»</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56.</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диетического лечебного питания для детей от 1 года до 8 лет с редкой наследственной энзимопатией, лейцинозом (болезнью «кленового сиропа») «MSUD Максамейд» («MSUD Maxamaid»)</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инстантная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57.</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для детей старше 8 лет с редкой наследственной энзимопатией, лейцинозом (болезнью «кленового сиропа») «MSUD Максамум» («MSUD Maxamum»)</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инстантная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58.</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диетического лечебного питания для детей старше 1 года, страдающих кетоацидурией с разветвленной цепью или лейцинозом (болезнью «кленового сиропа»), «Milupa MSUD 2 Prima»</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59.</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диетического лечебного питания для детей старше 8 лет и подростков, страдающих кетоацидурией с разветвленной цепью или лейцинозом (болезнью «кленового сиропа»), «Milupa MSUD 2 Secunda»</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60.</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диетического лечебного питания для детей старше 15 лет и взрослых, страдающих кетоацидурией с разветвленной цепью или лейцинозом (болезнью «кленового сиропа»), «Milupa MSUD 3 Advanta»</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61.</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диетического лечебного питания для детей первого года жизни, больных изовалериановой ацидемией, «Нутриген 14-leu»</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62.</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года, больных изовалериановой ацидемией, «Нутриген 20-leu»</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63.</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года, больных изовалериановой ацидемией, «Нутриген 40-leu»</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64.</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старше одного года, больных изовалериановой ацидемией, «Нутриген 70-leu»</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65.</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 xml:space="preserve">Специализированный продукт сухой для диетического лечебного питания детей первого года жизни, больных метилмалоновой и пропионовой ацидемией, </w:t>
            </w:r>
            <w:r w:rsidR="001B33D3" w:rsidRPr="005D1D8F">
              <w:rPr>
                <w:rFonts w:cs="Times New Roman"/>
              </w:rPr>
              <w:br/>
            </w:r>
            <w:r w:rsidR="001B33D3" w:rsidRPr="00376B01">
              <w:rPr>
                <w:rFonts w:cs="Times New Roman"/>
                <w:sz w:val="24"/>
                <w:szCs w:val="24"/>
                <w:lang w:eastAsia="ru-RU"/>
              </w:rPr>
              <w:t xml:space="preserve"> </w:t>
            </w:r>
            <w:r w:rsidRPr="00376B01">
              <w:rPr>
                <w:rFonts w:cs="Times New Roman"/>
                <w:sz w:val="24"/>
                <w:szCs w:val="24"/>
                <w:lang w:eastAsia="ru-RU"/>
              </w:rPr>
              <w:t>«Нутриген 14 -ile, -met, -thr, -val»</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66.</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w:t>
            </w:r>
            <w:r w:rsidR="001B33D3" w:rsidRPr="005D1D8F">
              <w:rPr>
                <w:rFonts w:cs="Times New Roman"/>
              </w:rPr>
              <w:br/>
            </w:r>
            <w:r w:rsidR="001B33D3" w:rsidRPr="00376B01">
              <w:rPr>
                <w:rFonts w:cs="Times New Roman"/>
                <w:sz w:val="24"/>
                <w:szCs w:val="24"/>
                <w:lang w:eastAsia="ru-RU"/>
              </w:rPr>
              <w:t xml:space="preserve"> </w:t>
            </w:r>
            <w:r w:rsidRPr="00376B01">
              <w:rPr>
                <w:rFonts w:cs="Times New Roman"/>
                <w:sz w:val="24"/>
                <w:szCs w:val="24"/>
                <w:lang w:eastAsia="ru-RU"/>
              </w:rPr>
              <w:t>«Нутриген 20 -ile, -met, -thr, -val»</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67.</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w:t>
            </w:r>
            <w:r w:rsidR="001B33D3" w:rsidRPr="005D1D8F">
              <w:rPr>
                <w:rFonts w:cs="Times New Roman"/>
              </w:rPr>
              <w:br/>
            </w:r>
            <w:r w:rsidR="001B33D3" w:rsidRPr="00376B01">
              <w:rPr>
                <w:rFonts w:cs="Times New Roman"/>
                <w:sz w:val="24"/>
                <w:szCs w:val="24"/>
                <w:lang w:eastAsia="ru-RU"/>
              </w:rPr>
              <w:t xml:space="preserve"> </w:t>
            </w:r>
            <w:r w:rsidRPr="00376B01">
              <w:rPr>
                <w:rFonts w:cs="Times New Roman"/>
                <w:sz w:val="24"/>
                <w:szCs w:val="24"/>
                <w:lang w:eastAsia="ru-RU"/>
              </w:rPr>
              <w:t>«Нутриген 40 -ile, -met, -thr, -val»</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68.</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w:t>
            </w:r>
            <w:r w:rsidR="001B33D3" w:rsidRPr="005D1D8F">
              <w:rPr>
                <w:rFonts w:cs="Times New Roman"/>
              </w:rPr>
              <w:br/>
            </w:r>
            <w:r w:rsidR="001B33D3" w:rsidRPr="00376B01">
              <w:rPr>
                <w:rFonts w:cs="Times New Roman"/>
                <w:sz w:val="24"/>
                <w:szCs w:val="24"/>
                <w:lang w:eastAsia="ru-RU"/>
              </w:rPr>
              <w:t xml:space="preserve"> </w:t>
            </w:r>
            <w:r w:rsidRPr="00376B01">
              <w:rPr>
                <w:rFonts w:cs="Times New Roman"/>
                <w:sz w:val="24"/>
                <w:szCs w:val="24"/>
                <w:lang w:eastAsia="ru-RU"/>
              </w:rPr>
              <w:t>«Нутриген 70 -ile, -met, -thr, -val»</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69.</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детей с 1 года до 8 лет с метилмалоновой ацидемией или пропионовой ацидемией «XMTVI Максамейд» («XMTVI Maxamaid»)</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инстантная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70.</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«XMTVI Максамум» («XMTVI Maxamum»)</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инстантная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71.</w:t>
            </w:r>
          </w:p>
        </w:tc>
        <w:tc>
          <w:tcPr>
            <w:tcW w:w="6095" w:type="dxa"/>
            <w:tcMar>
              <w:top w:w="0" w:type="dxa"/>
              <w:bottom w:w="0" w:type="dxa"/>
            </w:tcMar>
            <w:vAlign w:val="center"/>
          </w:tcPr>
          <w:p w:rsidR="00376B01" w:rsidRPr="00376B01" w:rsidRDefault="00376B01" w:rsidP="001B33D3">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для детей первого года жизни от 0 до</w:t>
            </w:r>
            <w:r w:rsidR="001B33D3">
              <w:rPr>
                <w:rFonts w:cs="Times New Roman"/>
                <w:sz w:val="24"/>
                <w:szCs w:val="24"/>
                <w:lang w:eastAsia="ru-RU"/>
              </w:rPr>
              <w:t xml:space="preserve"> </w:t>
            </w:r>
            <w:r w:rsidRPr="00376B01">
              <w:rPr>
                <w:rFonts w:cs="Times New Roman"/>
                <w:sz w:val="24"/>
                <w:szCs w:val="24"/>
                <w:lang w:eastAsia="ru-RU"/>
              </w:rPr>
              <w:t>12</w:t>
            </w:r>
            <w:r w:rsidR="001B33D3">
              <w:rPr>
                <w:rFonts w:cs="Times New Roman"/>
                <w:sz w:val="24"/>
                <w:szCs w:val="24"/>
                <w:lang w:eastAsia="ru-RU"/>
              </w:rPr>
              <w:t> </w:t>
            </w:r>
            <w:r w:rsidRPr="00376B01">
              <w:rPr>
                <w:rFonts w:cs="Times New Roman"/>
                <w:sz w:val="24"/>
                <w:szCs w:val="24"/>
                <w:lang w:eastAsia="ru-RU"/>
              </w:rPr>
              <w:t>месяцев в качестве основного питания и в качестве дополнительного питания для детей до 3 лет «MMA/PA Анамикс Инфант»</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72.</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 xml:space="preserve">Специализированный продукт диетического лечебного питания для детей старше 1 года, страдающих органической ацидемией </w:t>
            </w:r>
            <w:r w:rsidR="00B2648E" w:rsidRPr="000C25BD">
              <w:rPr>
                <w:rFonts w:cs="Times New Roman"/>
                <w:sz w:val="20"/>
                <w:szCs w:val="20"/>
                <w:lang w:eastAsia="ru-RU"/>
              </w:rPr>
              <w:t>–</w:t>
            </w:r>
            <w:r w:rsidRPr="00376B01">
              <w:rPr>
                <w:rFonts w:cs="Times New Roman"/>
                <w:sz w:val="24"/>
                <w:szCs w:val="24"/>
                <w:lang w:eastAsia="ru-RU"/>
              </w:rPr>
              <w:t xml:space="preserve"> метилмалоновой или пропионовой ацидемией, «Milupa OS 2 Prima»</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73.</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 xml:space="preserve">Специализированный продукт диетического лечебного питания для детей старше 8 лет и подростков, страдающих органической ацидемией </w:t>
            </w:r>
            <w:r w:rsidR="00B2648E" w:rsidRPr="000C25BD">
              <w:rPr>
                <w:rFonts w:cs="Times New Roman"/>
                <w:sz w:val="20"/>
                <w:szCs w:val="20"/>
                <w:lang w:eastAsia="ru-RU"/>
              </w:rPr>
              <w:t>–</w:t>
            </w:r>
            <w:r w:rsidRPr="00376B01">
              <w:rPr>
                <w:rFonts w:cs="Times New Roman"/>
                <w:sz w:val="24"/>
                <w:szCs w:val="24"/>
                <w:lang w:eastAsia="ru-RU"/>
              </w:rPr>
              <w:t xml:space="preserve"> метилмалоновой или пропионовой ацидемией, «Milupa OS 2 Secunda»</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74.</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диетического лечебного питания для детей старше 15 лет и взрослых, страдающих органической ацидемией - метилмалоновой или пропионовой ацидемией, «Milupa OS 3 Advanta»</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75.</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муковисцидозом</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жидкая форма</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76.</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Продукт стерилизованный специализированный для диетического лечебного питания «НУТРИЭН Стандарт (NUTRIEN Standard)» (с нейтральным вкусом, или со вкусом ванили, или карамели, или клубники, или банана) для энтерального питания (зондового и перорального использования) взрослых и детей старше 1 года</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жидкая стерилизованная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77.</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Продукт сухой специализированный для диетического лечебного питания «Нутриэн Стандарт (NUTRIEN Standard)»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78.</w:t>
            </w:r>
          </w:p>
        </w:tc>
        <w:tc>
          <w:tcPr>
            <w:tcW w:w="6095" w:type="dxa"/>
            <w:tcMar>
              <w:top w:w="0" w:type="dxa"/>
              <w:bottom w:w="0" w:type="dxa"/>
            </w:tcMar>
            <w:vAlign w:val="center"/>
          </w:tcPr>
          <w:p w:rsidR="00376B01" w:rsidRPr="00376B01" w:rsidRDefault="00376B01" w:rsidP="00B2648E">
            <w:pPr>
              <w:widowControl w:val="0"/>
              <w:autoSpaceDE w:val="0"/>
              <w:autoSpaceDN w:val="0"/>
              <w:ind w:firstLine="0"/>
              <w:rPr>
                <w:rFonts w:cs="Times New Roman"/>
                <w:sz w:val="24"/>
                <w:szCs w:val="24"/>
                <w:lang w:eastAsia="ru-RU"/>
              </w:rPr>
            </w:pPr>
            <w:r w:rsidRPr="00376B01">
              <w:rPr>
                <w:rFonts w:cs="Times New Roman"/>
                <w:sz w:val="24"/>
                <w:szCs w:val="24"/>
                <w:lang w:eastAsia="ru-RU"/>
              </w:rPr>
              <w:t>Продукт сухой специализированный для диетического лечебного питания «Нутриэн Стандарт с пищевыми волокнами (NUTRIEN Standard Fiber)»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w:t>
            </w:r>
            <w:r w:rsidR="00B2648E">
              <w:rPr>
                <w:rFonts w:cs="Times New Roman"/>
                <w:sz w:val="24"/>
                <w:szCs w:val="24"/>
                <w:lang w:eastAsia="ru-RU"/>
              </w:rPr>
              <w:t> </w:t>
            </w:r>
            <w:r w:rsidRPr="00376B01">
              <w:rPr>
                <w:rFonts w:cs="Times New Roman"/>
                <w:sz w:val="24"/>
                <w:szCs w:val="24"/>
                <w:lang w:eastAsia="ru-RU"/>
              </w:rPr>
              <w:t>года</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79.</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Продукт специализированный стерилизованный для диетического лечебного питания «Нутриэн Стандарт с пищевыми волокнами» (с нейтральным вкусом, или со вкусом банана, или ванили, или карамели, или клубники) для энтерального (зондового и перорального использования) питания взрослых и детей старше 1 года</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жидкая стерилизованная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80.</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Продукт стерилизованный специализированный для диетического лечебного питания «НУТРИЭН Диабет (NUTRIEN Diabet)» (с нейтральным вкусом, или со вкусом клубники или ванили, или карамели) для энтерального питания (зондового и перорального использования) взрослых и детей старше 1 года</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жидкая стерилизованная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81.</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стерилизованный пищевой продукт для диетического лечебного питания «Нутриэн Энергия» с нейтральным вкусом, или со вкусом ванили, или банана, или карамели, или клубники для энтерального питания (зондового или перорального использования) взрослых и детей старше 3 лет</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жидкая стерилизованная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82.</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«Ликвиджен+ (Liquigen+)»</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жидкая жировая эмульсия</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83.</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сухой для диетического лечебного питания детей первого года жизни, больных гистидинемией, «Нутриген 14-his»</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84.</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для детей раннего возраста на основе изолята соевого белка «Нутрилак (Nutrilak) Premium СОЯ» и «ИНФАПРИМ (InfaPrim) Premium СОЯ»</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85.</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Специализированный продукт детского диетического лечебного питания для детей раннего возраста, смесь специализированная сухая безлактозная «Нутрилак (Nutrilak) Premium Безлактозный» и «ИНФАПРИМ (InfaPrim) Premium Безлактозный»</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мелкий сухой порошок</w:t>
            </w:r>
          </w:p>
        </w:tc>
      </w:tr>
      <w:tr w:rsidR="00376B01" w:rsidRPr="00376B01" w:rsidTr="00F71826">
        <w:tblPrEx>
          <w:shd w:val="clear" w:color="auto" w:fill="auto"/>
          <w:tblCellMar>
            <w:top w:w="102" w:type="dxa"/>
            <w:bottom w:w="102" w:type="dxa"/>
          </w:tblCellMar>
        </w:tblPrEx>
        <w:tc>
          <w:tcPr>
            <w:tcW w:w="709" w:type="dxa"/>
            <w:tcMar>
              <w:top w:w="0" w:type="dxa"/>
              <w:bottom w:w="0" w:type="dxa"/>
            </w:tcMar>
          </w:tcPr>
          <w:p w:rsidR="00376B01" w:rsidRPr="00376B01" w:rsidRDefault="00376B01" w:rsidP="00376B01">
            <w:pPr>
              <w:widowControl w:val="0"/>
              <w:autoSpaceDE w:val="0"/>
              <w:autoSpaceDN w:val="0"/>
              <w:adjustRightInd w:val="0"/>
              <w:ind w:firstLine="0"/>
              <w:jc w:val="center"/>
              <w:rPr>
                <w:rFonts w:cs="Times New Roman"/>
                <w:bCs/>
                <w:sz w:val="24"/>
                <w:szCs w:val="24"/>
                <w:lang w:eastAsia="ru-RU"/>
              </w:rPr>
            </w:pPr>
            <w:r w:rsidRPr="00376B01">
              <w:rPr>
                <w:rFonts w:cs="Times New Roman"/>
                <w:bCs/>
                <w:sz w:val="24"/>
                <w:szCs w:val="24"/>
                <w:lang w:eastAsia="ru-RU"/>
              </w:rPr>
              <w:t>86.</w:t>
            </w:r>
          </w:p>
        </w:tc>
        <w:tc>
          <w:tcPr>
            <w:tcW w:w="6095"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 xml:space="preserve">Специализированный продукт для диетического лечебного питания </w:t>
            </w:r>
            <w:r w:rsidR="00B2648E" w:rsidRPr="000C25BD">
              <w:rPr>
                <w:rFonts w:cs="Times New Roman"/>
                <w:sz w:val="20"/>
                <w:szCs w:val="20"/>
                <w:lang w:eastAsia="ru-RU"/>
              </w:rPr>
              <w:t>–</w:t>
            </w:r>
            <w:r w:rsidRPr="00376B01">
              <w:rPr>
                <w:rFonts w:cs="Times New Roman"/>
                <w:sz w:val="24"/>
                <w:szCs w:val="24"/>
                <w:lang w:eastAsia="ru-RU"/>
              </w:rPr>
              <w:t xml:space="preserve"> сухая полноценная низколактозная смесь «Нутризон эдванст Нутридринк сухая смесь»</w:t>
            </w:r>
          </w:p>
        </w:tc>
        <w:tc>
          <w:tcPr>
            <w:tcW w:w="2552" w:type="dxa"/>
            <w:tcMar>
              <w:top w:w="0" w:type="dxa"/>
              <w:bottom w:w="0" w:type="dxa"/>
            </w:tcMar>
            <w:vAlign w:val="center"/>
          </w:tcPr>
          <w:p w:rsidR="00376B01" w:rsidRPr="00376B01" w:rsidRDefault="00376B01" w:rsidP="00376B01">
            <w:pPr>
              <w:widowControl w:val="0"/>
              <w:autoSpaceDE w:val="0"/>
              <w:autoSpaceDN w:val="0"/>
              <w:ind w:firstLine="0"/>
              <w:rPr>
                <w:rFonts w:cs="Times New Roman"/>
                <w:sz w:val="24"/>
                <w:szCs w:val="24"/>
                <w:lang w:eastAsia="ru-RU"/>
              </w:rPr>
            </w:pPr>
            <w:r w:rsidRPr="00376B01">
              <w:rPr>
                <w:rFonts w:cs="Times New Roman"/>
                <w:sz w:val="24"/>
                <w:szCs w:val="24"/>
                <w:lang w:eastAsia="ru-RU"/>
              </w:rPr>
              <w:t>сухая смесь</w:t>
            </w:r>
          </w:p>
        </w:tc>
      </w:tr>
    </w:tbl>
    <w:p w:rsidR="00376B01" w:rsidRPr="00376B01" w:rsidRDefault="00376B01" w:rsidP="00376B01">
      <w:pPr>
        <w:widowControl w:val="0"/>
        <w:autoSpaceDE w:val="0"/>
        <w:autoSpaceDN w:val="0"/>
        <w:adjustRightInd w:val="0"/>
        <w:spacing w:line="235" w:lineRule="auto"/>
        <w:ind w:firstLine="0"/>
        <w:jc w:val="center"/>
        <w:rPr>
          <w:rFonts w:cs="Times New Roman"/>
          <w:bCs/>
          <w:color w:val="000000"/>
          <w:szCs w:val="28"/>
          <w:lang w:eastAsia="ru-RU"/>
        </w:rPr>
      </w:pPr>
    </w:p>
    <w:p w:rsidR="00376B01" w:rsidRPr="00376B01" w:rsidRDefault="00376B01" w:rsidP="00376B01">
      <w:pPr>
        <w:widowControl w:val="0"/>
        <w:autoSpaceDE w:val="0"/>
        <w:autoSpaceDN w:val="0"/>
        <w:adjustRightInd w:val="0"/>
        <w:jc w:val="both"/>
        <w:rPr>
          <w:rFonts w:cs="Times New Roman"/>
          <w:bCs/>
          <w:color w:val="000000"/>
          <w:szCs w:val="28"/>
          <w:lang w:eastAsia="ru-RU"/>
        </w:rPr>
      </w:pPr>
      <w:r w:rsidRPr="00376B01">
        <w:rPr>
          <w:rFonts w:cs="Times New Roman"/>
          <w:bCs/>
          <w:color w:val="000000"/>
          <w:szCs w:val="28"/>
          <w:lang w:eastAsia="ru-RU"/>
        </w:rPr>
        <w:t xml:space="preserve">5.2. </w:t>
      </w:r>
      <w:hyperlink r:id="rId27" w:history="1">
        <w:r w:rsidRPr="00376B01">
          <w:rPr>
            <w:rFonts w:cs="Times New Roman"/>
            <w:bCs/>
            <w:color w:val="000000"/>
            <w:szCs w:val="28"/>
            <w:lang w:eastAsia="ru-RU"/>
          </w:rPr>
          <w:t>Перечень</w:t>
        </w:r>
      </w:hyperlink>
      <w:r w:rsidRPr="00376B01">
        <w:rPr>
          <w:rFonts w:cs="Times New Roman"/>
          <w:bCs/>
          <w:color w:val="000000"/>
          <w:szCs w:val="28"/>
          <w:lang w:eastAsia="ru-RU"/>
        </w:rPr>
        <w:t xml:space="preserve"> лекарственных препаратов:</w:t>
      </w:r>
    </w:p>
    <w:p w:rsidR="00376B01" w:rsidRPr="00376B01" w:rsidRDefault="00376B01" w:rsidP="00376B01">
      <w:pPr>
        <w:widowControl w:val="0"/>
        <w:autoSpaceDE w:val="0"/>
        <w:autoSpaceDN w:val="0"/>
        <w:adjustRightInd w:val="0"/>
        <w:jc w:val="both"/>
        <w:rPr>
          <w:rFonts w:cs="Times New Roman"/>
          <w:szCs w:val="28"/>
          <w:lang w:eastAsia="ru-RU"/>
        </w:rPr>
      </w:pPr>
    </w:p>
    <w:tbl>
      <w:tblPr>
        <w:tblW w:w="9356"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843"/>
        <w:gridCol w:w="2410"/>
        <w:gridCol w:w="1701"/>
        <w:gridCol w:w="3402"/>
      </w:tblGrid>
      <w:tr w:rsidR="00376B01" w:rsidRPr="00376B01" w:rsidTr="008466A5">
        <w:tc>
          <w:tcPr>
            <w:tcW w:w="1843" w:type="dxa"/>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Код анатомо-терапевтическо-химической классификации</w:t>
            </w:r>
          </w:p>
        </w:tc>
        <w:tc>
          <w:tcPr>
            <w:tcW w:w="2410" w:type="dxa"/>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Анатомо-терапевтическо-химическая классификация</w:t>
            </w:r>
          </w:p>
        </w:tc>
        <w:tc>
          <w:tcPr>
            <w:tcW w:w="1701" w:type="dxa"/>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Лекарственные препараты</w:t>
            </w:r>
          </w:p>
        </w:tc>
        <w:tc>
          <w:tcPr>
            <w:tcW w:w="3402" w:type="dxa"/>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 xml:space="preserve">Лекарственные </w:t>
            </w:r>
          </w:p>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формы</w:t>
            </w:r>
          </w:p>
        </w:tc>
      </w:tr>
    </w:tbl>
    <w:p w:rsidR="00376B01" w:rsidRPr="00376B01" w:rsidRDefault="00376B01" w:rsidP="00376B01">
      <w:pPr>
        <w:rPr>
          <w:rFonts w:cs="Times New Roman"/>
          <w:sz w:val="2"/>
          <w:szCs w:val="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CellMar>
          <w:left w:w="62" w:type="dxa"/>
          <w:right w:w="62" w:type="dxa"/>
        </w:tblCellMar>
        <w:tblLook w:val="04A0" w:firstRow="1" w:lastRow="0" w:firstColumn="1" w:lastColumn="0" w:noHBand="0" w:noVBand="1"/>
      </w:tblPr>
      <w:tblGrid>
        <w:gridCol w:w="1843"/>
        <w:gridCol w:w="2410"/>
        <w:gridCol w:w="1701"/>
        <w:gridCol w:w="3402"/>
      </w:tblGrid>
      <w:tr w:rsidR="00376B01" w:rsidRPr="00376B01" w:rsidTr="008466A5">
        <w:trPr>
          <w:tblHeader/>
        </w:trPr>
        <w:tc>
          <w:tcPr>
            <w:tcW w:w="1843" w:type="dxa"/>
            <w:shd w:val="clear" w:color="auto" w:fill="auto"/>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1</w:t>
            </w:r>
          </w:p>
        </w:tc>
        <w:tc>
          <w:tcPr>
            <w:tcW w:w="2410" w:type="dxa"/>
            <w:shd w:val="clear" w:color="auto" w:fill="auto"/>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2</w:t>
            </w:r>
          </w:p>
        </w:tc>
        <w:tc>
          <w:tcPr>
            <w:tcW w:w="1701" w:type="dxa"/>
            <w:shd w:val="clear" w:color="auto" w:fill="auto"/>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3</w:t>
            </w:r>
          </w:p>
        </w:tc>
        <w:tc>
          <w:tcPr>
            <w:tcW w:w="3402" w:type="dxa"/>
            <w:shd w:val="clear" w:color="auto" w:fill="auto"/>
          </w:tcPr>
          <w:p w:rsidR="00376B01" w:rsidRPr="00376B01" w:rsidRDefault="00376B01" w:rsidP="00376B01">
            <w:pPr>
              <w:widowControl w:val="0"/>
              <w:autoSpaceDE w:val="0"/>
              <w:autoSpaceDN w:val="0"/>
              <w:adjustRightInd w:val="0"/>
              <w:ind w:firstLine="0"/>
              <w:jc w:val="center"/>
              <w:rPr>
                <w:rFonts w:cs="Times New Roman"/>
                <w:sz w:val="24"/>
                <w:szCs w:val="24"/>
                <w:lang w:eastAsia="ru-RU"/>
              </w:rPr>
            </w:pPr>
            <w:r w:rsidRPr="00376B01">
              <w:rPr>
                <w:rFonts w:cs="Times New Roman"/>
                <w:sz w:val="24"/>
                <w:szCs w:val="24"/>
                <w:lang w:eastAsia="ru-RU"/>
              </w:rPr>
              <w:t>4</w:t>
            </w:r>
          </w:p>
        </w:tc>
      </w:tr>
      <w:tr w:rsidR="00376B01" w:rsidRPr="00376B01" w:rsidTr="008466A5">
        <w:tblPrEx>
          <w:shd w:val="clear" w:color="auto" w:fill="auto"/>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V03AC</w:t>
            </w:r>
          </w:p>
        </w:tc>
        <w:tc>
          <w:tcPr>
            <w:tcW w:w="2410"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железосвязывающие препараты</w:t>
            </w:r>
          </w:p>
        </w:tc>
        <w:tc>
          <w:tcPr>
            <w:tcW w:w="1701"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деферазирокс</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таблетки диспергируемые</w:t>
            </w:r>
          </w:p>
        </w:tc>
      </w:tr>
      <w:tr w:rsidR="00376B01" w:rsidRPr="00376B01" w:rsidTr="008466A5">
        <w:tblPrEx>
          <w:shd w:val="clear" w:color="auto" w:fill="auto"/>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B02BX</w:t>
            </w:r>
          </w:p>
        </w:tc>
        <w:tc>
          <w:tcPr>
            <w:tcW w:w="2410"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другие системные гемостатики</w:t>
            </w:r>
          </w:p>
        </w:tc>
        <w:tc>
          <w:tcPr>
            <w:tcW w:w="1701"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ромиплостим</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порошок для приготовления раствора для подкожного введения</w:t>
            </w:r>
          </w:p>
        </w:tc>
      </w:tr>
      <w:tr w:rsidR="00376B01" w:rsidRPr="00376B01" w:rsidTr="008466A5">
        <w:tblPrEx>
          <w:shd w:val="clear" w:color="auto" w:fill="auto"/>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B02BX</w:t>
            </w:r>
          </w:p>
        </w:tc>
        <w:tc>
          <w:tcPr>
            <w:tcW w:w="2410"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другие системные гемостатики</w:t>
            </w:r>
          </w:p>
        </w:tc>
        <w:tc>
          <w:tcPr>
            <w:tcW w:w="1701"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элтромбопаг</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таблетки, покрытые пленочной оболочкой</w:t>
            </w:r>
          </w:p>
        </w:tc>
      </w:tr>
      <w:tr w:rsidR="00376B01" w:rsidRPr="00376B01" w:rsidTr="008466A5">
        <w:tblPrEx>
          <w:shd w:val="clear" w:color="auto" w:fill="auto"/>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G03XA</w:t>
            </w:r>
          </w:p>
        </w:tc>
        <w:tc>
          <w:tcPr>
            <w:tcW w:w="2410"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гормоны гипоталамуса, гипофиза, гонадотропины и их антагонисты</w:t>
            </w:r>
          </w:p>
        </w:tc>
        <w:tc>
          <w:tcPr>
            <w:tcW w:w="1701"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даназол</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капсулы</w:t>
            </w:r>
          </w:p>
        </w:tc>
      </w:tr>
      <w:tr w:rsidR="00376B01" w:rsidRPr="00376B01" w:rsidTr="008466A5">
        <w:tblPrEx>
          <w:shd w:val="clear" w:color="auto" w:fill="auto"/>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L02AE</w:t>
            </w:r>
          </w:p>
        </w:tc>
        <w:tc>
          <w:tcPr>
            <w:tcW w:w="2410"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аналоги гонадотропин-рилизинг гормона</w:t>
            </w:r>
          </w:p>
        </w:tc>
        <w:tc>
          <w:tcPr>
            <w:tcW w:w="1701"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трипторелин</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376B01" w:rsidRPr="00376B01" w:rsidTr="008466A5">
        <w:tblPrEx>
          <w:shd w:val="clear" w:color="auto" w:fill="auto"/>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A16AX</w:t>
            </w:r>
          </w:p>
          <w:p w:rsidR="00376B01" w:rsidRPr="00376B01" w:rsidRDefault="00376B01" w:rsidP="00376B01">
            <w:pPr>
              <w:widowControl w:val="0"/>
              <w:autoSpaceDE w:val="0"/>
              <w:autoSpaceDN w:val="0"/>
              <w:adjustRightInd w:val="0"/>
              <w:ind w:firstLine="0"/>
              <w:rPr>
                <w:rFonts w:cs="Times New Roman"/>
                <w:sz w:val="24"/>
                <w:szCs w:val="24"/>
                <w:lang w:eastAsia="ru-RU"/>
              </w:rPr>
            </w:pPr>
          </w:p>
        </w:tc>
        <w:tc>
          <w:tcPr>
            <w:tcW w:w="2410"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прочие препараты для лечения заболеваний желудочно-кишечного тракта и нарушений обмена веществ</w:t>
            </w:r>
          </w:p>
        </w:tc>
        <w:tc>
          <w:tcPr>
            <w:tcW w:w="1701"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нитизинон</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капсулы</w:t>
            </w:r>
          </w:p>
        </w:tc>
      </w:tr>
      <w:tr w:rsidR="00376B01" w:rsidRPr="00376B01" w:rsidTr="008466A5">
        <w:tblPrEx>
          <w:shd w:val="clear" w:color="auto" w:fill="auto"/>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M01CC01</w:t>
            </w:r>
          </w:p>
        </w:tc>
        <w:tc>
          <w:tcPr>
            <w:tcW w:w="2410"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пеницилламин и подобные препараты</w:t>
            </w:r>
          </w:p>
        </w:tc>
        <w:tc>
          <w:tcPr>
            <w:tcW w:w="1701"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пеницилламин</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таблетки, покрытые оболочкой</w:t>
            </w:r>
          </w:p>
        </w:tc>
      </w:tr>
      <w:tr w:rsidR="00376B01" w:rsidRPr="00376B01" w:rsidTr="008466A5">
        <w:tblPrEx>
          <w:shd w:val="clear" w:color="auto" w:fill="auto"/>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A12CB</w:t>
            </w:r>
          </w:p>
        </w:tc>
        <w:tc>
          <w:tcPr>
            <w:tcW w:w="2410"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препараты цинка</w:t>
            </w:r>
          </w:p>
        </w:tc>
        <w:tc>
          <w:tcPr>
            <w:tcW w:w="1701"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цинка сульфат</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таблетки, покрытые оболочкой</w:t>
            </w:r>
          </w:p>
        </w:tc>
      </w:tr>
      <w:tr w:rsidR="00376B01" w:rsidRPr="00376B01" w:rsidTr="008466A5">
        <w:tblPrEx>
          <w:shd w:val="clear" w:color="auto" w:fill="auto"/>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H05BA</w:t>
            </w:r>
          </w:p>
        </w:tc>
        <w:tc>
          <w:tcPr>
            <w:tcW w:w="2410"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препараты кальцитонина</w:t>
            </w:r>
          </w:p>
        </w:tc>
        <w:tc>
          <w:tcPr>
            <w:tcW w:w="1701"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кальцитонин</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спрей назальный дозированный</w:t>
            </w:r>
          </w:p>
        </w:tc>
      </w:tr>
      <w:tr w:rsidR="00376B01" w:rsidRPr="00376B01" w:rsidTr="008466A5">
        <w:tblPrEx>
          <w:shd w:val="clear" w:color="auto" w:fill="auto"/>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M05BA</w:t>
            </w:r>
          </w:p>
        </w:tc>
        <w:tc>
          <w:tcPr>
            <w:tcW w:w="2410"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бифосфонаты</w:t>
            </w:r>
          </w:p>
        </w:tc>
        <w:tc>
          <w:tcPr>
            <w:tcW w:w="1701"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алендроновая кислота</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таблетки</w:t>
            </w:r>
          </w:p>
        </w:tc>
      </w:tr>
      <w:tr w:rsidR="00376B01" w:rsidRPr="00376B01" w:rsidTr="008466A5">
        <w:tblPrEx>
          <w:shd w:val="clear" w:color="auto" w:fill="auto"/>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A11CC</w:t>
            </w:r>
          </w:p>
        </w:tc>
        <w:tc>
          <w:tcPr>
            <w:tcW w:w="2410"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витамин D и его аналоги</w:t>
            </w:r>
          </w:p>
        </w:tc>
        <w:tc>
          <w:tcPr>
            <w:tcW w:w="1701"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альфакальцидол</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капсулы</w:t>
            </w:r>
          </w:p>
        </w:tc>
      </w:tr>
      <w:tr w:rsidR="00376B01" w:rsidRPr="00376B01" w:rsidTr="008466A5">
        <w:tblPrEx>
          <w:shd w:val="clear" w:color="auto" w:fill="auto"/>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C02KX01</w:t>
            </w:r>
          </w:p>
        </w:tc>
        <w:tc>
          <w:tcPr>
            <w:tcW w:w="2410"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антигипертензивные средства, применяемые при легочной артериальной гипертензии</w:t>
            </w:r>
          </w:p>
        </w:tc>
        <w:tc>
          <w:tcPr>
            <w:tcW w:w="1701"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бозентан</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таблетки, покрытые оболочкой;</w:t>
            </w:r>
          </w:p>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таблетки диспергируемые</w:t>
            </w:r>
          </w:p>
        </w:tc>
      </w:tr>
      <w:tr w:rsidR="00376B01" w:rsidRPr="00376B01" w:rsidTr="008466A5">
        <w:tblPrEx>
          <w:shd w:val="clear" w:color="auto" w:fill="auto"/>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B01AC11</w:t>
            </w:r>
          </w:p>
        </w:tc>
        <w:tc>
          <w:tcPr>
            <w:tcW w:w="2410"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тромбоцитов агрегации ингибиторы, кроме гепарина</w:t>
            </w:r>
          </w:p>
        </w:tc>
        <w:tc>
          <w:tcPr>
            <w:tcW w:w="1701"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илопрост</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раствор для ингаляций</w:t>
            </w:r>
          </w:p>
        </w:tc>
      </w:tr>
      <w:tr w:rsidR="00376B01" w:rsidRPr="00376B01" w:rsidTr="008466A5">
        <w:tblPrEx>
          <w:shd w:val="clear" w:color="auto" w:fill="auto"/>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G04BE03</w:t>
            </w:r>
          </w:p>
        </w:tc>
        <w:tc>
          <w:tcPr>
            <w:tcW w:w="2410"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препараты для лечения нарушений эрекции</w:t>
            </w:r>
          </w:p>
        </w:tc>
        <w:tc>
          <w:tcPr>
            <w:tcW w:w="1701"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силденафил</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таблетки, покрытые пленочной оболочкой</w:t>
            </w:r>
          </w:p>
        </w:tc>
      </w:tr>
      <w:tr w:rsidR="00376B01" w:rsidRPr="00376B01" w:rsidTr="008466A5">
        <w:tblPrEx>
          <w:shd w:val="clear" w:color="auto" w:fill="auto"/>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C02KX05</w:t>
            </w:r>
          </w:p>
        </w:tc>
        <w:tc>
          <w:tcPr>
            <w:tcW w:w="2410"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антигипертензивные средства, применяемые при легочной артериальной гипертензии</w:t>
            </w:r>
          </w:p>
        </w:tc>
        <w:tc>
          <w:tcPr>
            <w:tcW w:w="1701"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риоцигуат</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таблетки, покрытые пленочной оболочкой</w:t>
            </w:r>
          </w:p>
        </w:tc>
      </w:tr>
      <w:tr w:rsidR="00376B01" w:rsidRPr="00376B01" w:rsidTr="008466A5">
        <w:tblPrEx>
          <w:shd w:val="clear" w:color="auto" w:fill="auto"/>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L04AA</w:t>
            </w:r>
          </w:p>
        </w:tc>
        <w:tc>
          <w:tcPr>
            <w:tcW w:w="2410"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селективные иммунодепрессанты</w:t>
            </w:r>
          </w:p>
        </w:tc>
        <w:tc>
          <w:tcPr>
            <w:tcW w:w="1701"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лефлуномид</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таблетки, покрытые пленочной оболочкой</w:t>
            </w:r>
          </w:p>
        </w:tc>
      </w:tr>
      <w:tr w:rsidR="00376B01" w:rsidRPr="00376B01" w:rsidTr="008466A5">
        <w:tblPrEx>
          <w:shd w:val="clear" w:color="auto" w:fill="auto"/>
        </w:tblPrEx>
        <w:tc>
          <w:tcPr>
            <w:tcW w:w="1843"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L01BA</w:t>
            </w:r>
          </w:p>
        </w:tc>
        <w:tc>
          <w:tcPr>
            <w:tcW w:w="2410"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аналоги фолиевой кислоты</w:t>
            </w:r>
          </w:p>
        </w:tc>
        <w:tc>
          <w:tcPr>
            <w:tcW w:w="1701"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метотрексат</w:t>
            </w:r>
          </w:p>
        </w:tc>
        <w:tc>
          <w:tcPr>
            <w:tcW w:w="3402" w:type="dxa"/>
          </w:tcPr>
          <w:p w:rsidR="00376B01" w:rsidRPr="00376B01" w:rsidRDefault="00376B01" w:rsidP="00376B01">
            <w:pPr>
              <w:widowControl w:val="0"/>
              <w:autoSpaceDE w:val="0"/>
              <w:autoSpaceDN w:val="0"/>
              <w:adjustRightInd w:val="0"/>
              <w:ind w:firstLine="0"/>
              <w:rPr>
                <w:rFonts w:cs="Times New Roman"/>
                <w:sz w:val="24"/>
                <w:szCs w:val="24"/>
                <w:lang w:eastAsia="ru-RU"/>
              </w:rPr>
            </w:pPr>
            <w:r w:rsidRPr="00376B01">
              <w:rPr>
                <w:rFonts w:cs="Times New Roman"/>
                <w:sz w:val="24"/>
                <w:szCs w:val="24"/>
                <w:lang w:eastAsia="ru-RU"/>
              </w:rPr>
              <w:t>раствор для инъекций</w:t>
            </w:r>
          </w:p>
        </w:tc>
      </w:tr>
    </w:tbl>
    <w:p w:rsidR="00376B01" w:rsidRPr="00376B01" w:rsidRDefault="00376B01"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ind w:firstLine="0"/>
        <w:jc w:val="both"/>
        <w:rPr>
          <w:rFonts w:cs="Times New Roman"/>
          <w:szCs w:val="28"/>
          <w:lang w:eastAsia="ru-RU"/>
        </w:rPr>
        <w:sectPr w:rsidR="00376B01" w:rsidRPr="00376B01" w:rsidSect="0079333F">
          <w:pgSz w:w="11906" w:h="16838"/>
          <w:pgMar w:top="1134" w:right="567" w:bottom="1134" w:left="1985" w:header="709" w:footer="709" w:gutter="0"/>
          <w:pgNumType w:start="1"/>
          <w:cols w:space="708"/>
          <w:titlePg/>
          <w:docGrid w:linePitch="381"/>
        </w:sectPr>
      </w:pP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Приложение 8</w:t>
      </w: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ind w:firstLine="0"/>
        <w:jc w:val="center"/>
        <w:rPr>
          <w:rFonts w:cs="Times New Roman"/>
          <w:szCs w:val="28"/>
        </w:rPr>
      </w:pPr>
    </w:p>
    <w:p w:rsidR="00376B01" w:rsidRPr="00376B01" w:rsidRDefault="00376B01" w:rsidP="00376B01">
      <w:pPr>
        <w:ind w:firstLine="0"/>
        <w:jc w:val="center"/>
        <w:rPr>
          <w:rFonts w:cs="Times New Roman"/>
          <w:szCs w:val="28"/>
        </w:rPr>
      </w:pPr>
    </w:p>
    <w:p w:rsidR="00376B01" w:rsidRPr="00376B01" w:rsidRDefault="00376B01" w:rsidP="00376B01">
      <w:pPr>
        <w:ind w:firstLine="0"/>
        <w:jc w:val="center"/>
        <w:rPr>
          <w:rFonts w:cs="Times New Roman"/>
          <w:b/>
          <w:szCs w:val="28"/>
        </w:rPr>
      </w:pPr>
      <w:r w:rsidRPr="00376B01">
        <w:rPr>
          <w:rFonts w:cs="Times New Roman"/>
          <w:b/>
          <w:szCs w:val="28"/>
        </w:rPr>
        <w:t>ПЕРЕЧЕНЬ</w:t>
      </w:r>
    </w:p>
    <w:p w:rsidR="00376B01" w:rsidRPr="00376B01" w:rsidRDefault="00376B01" w:rsidP="00376B01">
      <w:pPr>
        <w:ind w:firstLine="0"/>
        <w:jc w:val="center"/>
        <w:rPr>
          <w:rFonts w:cs="Times New Roman"/>
          <w:b/>
        </w:rPr>
      </w:pPr>
      <w:r w:rsidRPr="00376B01">
        <w:rPr>
          <w:rFonts w:cs="Times New Roman"/>
          <w:b/>
          <w:spacing w:val="-2"/>
          <w:szCs w:val="28"/>
        </w:rPr>
        <w:t>региональных медицинских организаций</w:t>
      </w:r>
      <w:r w:rsidRPr="00376B01">
        <w:rPr>
          <w:rFonts w:cs="Times New Roman"/>
          <w:b/>
        </w:rPr>
        <w:t xml:space="preserve"> государственной системы </w:t>
      </w:r>
    </w:p>
    <w:p w:rsidR="00376B01" w:rsidRPr="00376B01" w:rsidRDefault="00376B01" w:rsidP="00376B01">
      <w:pPr>
        <w:ind w:firstLine="0"/>
        <w:jc w:val="center"/>
        <w:rPr>
          <w:rFonts w:cs="Times New Roman"/>
          <w:b/>
          <w:szCs w:val="28"/>
        </w:rPr>
      </w:pPr>
      <w:r w:rsidRPr="00376B01">
        <w:rPr>
          <w:rFonts w:cs="Times New Roman"/>
          <w:b/>
        </w:rPr>
        <w:t>здравоохранения</w:t>
      </w:r>
      <w:r w:rsidRPr="00376B01">
        <w:rPr>
          <w:rFonts w:cs="Times New Roman"/>
          <w:b/>
          <w:spacing w:val="-2"/>
          <w:szCs w:val="28"/>
        </w:rPr>
        <w:t>, участвующих в реализации Территориальной</w:t>
      </w:r>
      <w:r w:rsidRPr="00376B01">
        <w:rPr>
          <w:rFonts w:cs="Times New Roman"/>
          <w:b/>
          <w:szCs w:val="28"/>
        </w:rPr>
        <w:t xml:space="preserve"> </w:t>
      </w:r>
    </w:p>
    <w:p w:rsidR="00376B01" w:rsidRPr="00376B01" w:rsidRDefault="00376B01" w:rsidP="00376B01">
      <w:pPr>
        <w:ind w:firstLine="0"/>
        <w:jc w:val="center"/>
        <w:rPr>
          <w:rFonts w:cs="Times New Roman"/>
          <w:b/>
          <w:szCs w:val="28"/>
        </w:rPr>
      </w:pPr>
      <w:r w:rsidRPr="00376B01">
        <w:rPr>
          <w:rFonts w:cs="Times New Roman"/>
          <w:b/>
          <w:szCs w:val="28"/>
        </w:rPr>
        <w:t xml:space="preserve">программы государственных гарантий бесплатного оказания населению Ярославской области медицинской помощи на 2021 год </w:t>
      </w:r>
      <w:r w:rsidRPr="00376B01">
        <w:rPr>
          <w:rFonts w:cs="Times New Roman"/>
          <w:b/>
          <w:bCs/>
          <w:szCs w:val="28"/>
        </w:rPr>
        <w:t>и на плановый период 2022 и 2023 годов</w:t>
      </w:r>
      <w:r w:rsidRPr="00376B01">
        <w:rPr>
          <w:rFonts w:cs="Times New Roman"/>
          <w:b/>
          <w:szCs w:val="28"/>
        </w:rPr>
        <w:t xml:space="preserve">, не осуществляющих деятельность в сфере </w:t>
      </w:r>
    </w:p>
    <w:p w:rsidR="00376B01" w:rsidRPr="00376B01" w:rsidRDefault="00376B01" w:rsidP="00376B01">
      <w:pPr>
        <w:ind w:firstLine="0"/>
        <w:jc w:val="center"/>
        <w:rPr>
          <w:rFonts w:cs="Times New Roman"/>
          <w:b/>
          <w:szCs w:val="28"/>
        </w:rPr>
      </w:pPr>
      <w:r w:rsidRPr="00376B01">
        <w:rPr>
          <w:rFonts w:cs="Times New Roman"/>
          <w:b/>
          <w:szCs w:val="28"/>
        </w:rPr>
        <w:t xml:space="preserve">обязательного медицинского страхования </w:t>
      </w:r>
    </w:p>
    <w:p w:rsidR="00376B01" w:rsidRPr="00376B01" w:rsidRDefault="00376B01" w:rsidP="00376B01">
      <w:pPr>
        <w:ind w:firstLine="0"/>
        <w:jc w:val="center"/>
        <w:rPr>
          <w:rFonts w:cs="Times New Roman"/>
          <w:b/>
          <w:color w:val="000000"/>
          <w:szCs w:val="28"/>
        </w:rPr>
      </w:pPr>
      <w:r w:rsidRPr="00376B01">
        <w:rPr>
          <w:rFonts w:cs="Times New Roman"/>
          <w:b/>
          <w:szCs w:val="28"/>
        </w:rPr>
        <w:t xml:space="preserve">на территории Ярославской области </w:t>
      </w:r>
    </w:p>
    <w:p w:rsidR="00376B01" w:rsidRPr="00376B01" w:rsidRDefault="00376B01" w:rsidP="00376B01">
      <w:pPr>
        <w:widowControl w:val="0"/>
        <w:autoSpaceDE w:val="0"/>
        <w:autoSpaceDN w:val="0"/>
        <w:adjustRightInd w:val="0"/>
        <w:ind w:firstLine="5387"/>
        <w:rPr>
          <w:rFonts w:cs="Times New Roman"/>
          <w:szCs w:val="28"/>
          <w:lang w:eastAsia="ru-RU"/>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376B01" w:rsidRPr="00376B01" w:rsidTr="004E150B">
        <w:trPr>
          <w:trHeight w:val="925"/>
        </w:trPr>
        <w:tc>
          <w:tcPr>
            <w:tcW w:w="709" w:type="dxa"/>
          </w:tcPr>
          <w:p w:rsidR="00376B01" w:rsidRPr="00376B01" w:rsidRDefault="00376B01" w:rsidP="00376B01">
            <w:pPr>
              <w:ind w:firstLine="0"/>
              <w:jc w:val="center"/>
              <w:rPr>
                <w:rFonts w:cs="Times New Roman"/>
                <w:szCs w:val="28"/>
              </w:rPr>
            </w:pPr>
            <w:r w:rsidRPr="00376B01">
              <w:rPr>
                <w:rFonts w:cs="Times New Roman"/>
                <w:szCs w:val="28"/>
              </w:rPr>
              <w:t>№</w:t>
            </w:r>
          </w:p>
          <w:p w:rsidR="00376B01" w:rsidRPr="00376B01" w:rsidRDefault="00376B01" w:rsidP="00376B01">
            <w:pPr>
              <w:ind w:firstLine="0"/>
              <w:jc w:val="center"/>
              <w:rPr>
                <w:rFonts w:cs="Times New Roman"/>
                <w:szCs w:val="28"/>
              </w:rPr>
            </w:pPr>
            <w:r w:rsidRPr="00376B01">
              <w:rPr>
                <w:rFonts w:cs="Times New Roman"/>
                <w:szCs w:val="28"/>
              </w:rPr>
              <w:t>п/п</w:t>
            </w:r>
          </w:p>
        </w:tc>
        <w:tc>
          <w:tcPr>
            <w:tcW w:w="8647" w:type="dxa"/>
          </w:tcPr>
          <w:p w:rsidR="00376B01" w:rsidRPr="00376B01" w:rsidRDefault="00376B01" w:rsidP="00376B01">
            <w:pPr>
              <w:ind w:firstLine="0"/>
              <w:jc w:val="center"/>
              <w:rPr>
                <w:rFonts w:cs="Times New Roman"/>
                <w:szCs w:val="28"/>
              </w:rPr>
            </w:pPr>
            <w:r w:rsidRPr="00376B01">
              <w:rPr>
                <w:rFonts w:cs="Times New Roman"/>
                <w:szCs w:val="28"/>
              </w:rPr>
              <w:t>Наименование медицинской организации</w:t>
            </w:r>
          </w:p>
        </w:tc>
      </w:tr>
    </w:tbl>
    <w:p w:rsidR="00376B01" w:rsidRPr="00376B01" w:rsidRDefault="00376B01" w:rsidP="00376B01">
      <w:pPr>
        <w:widowControl w:val="0"/>
        <w:autoSpaceDE w:val="0"/>
        <w:autoSpaceDN w:val="0"/>
        <w:adjustRightInd w:val="0"/>
        <w:ind w:firstLine="5387"/>
        <w:rPr>
          <w:rFonts w:cs="Times New Roman"/>
          <w:sz w:val="2"/>
          <w:szCs w:val="2"/>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1"/>
        <w:gridCol w:w="1276"/>
      </w:tblGrid>
      <w:tr w:rsidR="00376B01" w:rsidRPr="00376B01" w:rsidTr="004E150B">
        <w:trPr>
          <w:trHeight w:val="575"/>
        </w:trPr>
        <w:tc>
          <w:tcPr>
            <w:tcW w:w="709" w:type="dxa"/>
          </w:tcPr>
          <w:p w:rsidR="00376B01" w:rsidRPr="00326BD1" w:rsidRDefault="00376B01" w:rsidP="009A21AA">
            <w:pPr>
              <w:pStyle w:val="a7"/>
              <w:numPr>
                <w:ilvl w:val="0"/>
                <w:numId w:val="25"/>
              </w:numPr>
              <w:ind w:left="113" w:firstLine="28"/>
              <w:jc w:val="right"/>
              <w:rPr>
                <w:rFonts w:cs="Times New Roman"/>
                <w:szCs w:val="28"/>
              </w:rPr>
            </w:pPr>
          </w:p>
        </w:tc>
        <w:tc>
          <w:tcPr>
            <w:tcW w:w="8647" w:type="dxa"/>
            <w:gridSpan w:val="2"/>
          </w:tcPr>
          <w:p w:rsidR="00376B01" w:rsidRPr="00376B01" w:rsidRDefault="00376B01" w:rsidP="00376B01">
            <w:pPr>
              <w:ind w:firstLine="0"/>
              <w:rPr>
                <w:rFonts w:cs="Times New Roman"/>
                <w:szCs w:val="28"/>
              </w:rPr>
            </w:pPr>
            <w:r w:rsidRPr="00376B01">
              <w:rPr>
                <w:rFonts w:cs="Times New Roman"/>
                <w:szCs w:val="28"/>
              </w:rPr>
              <w:t>ГБУЗ ЯО «Ярославская областная клиническая туберкулезная больница»</w:t>
            </w:r>
          </w:p>
        </w:tc>
      </w:tr>
      <w:tr w:rsidR="00376B01" w:rsidRPr="00376B01" w:rsidTr="004E150B">
        <w:tc>
          <w:tcPr>
            <w:tcW w:w="709" w:type="dxa"/>
          </w:tcPr>
          <w:p w:rsidR="00376B01" w:rsidRPr="00326BD1" w:rsidRDefault="00376B01" w:rsidP="009A21AA">
            <w:pPr>
              <w:pStyle w:val="a7"/>
              <w:numPr>
                <w:ilvl w:val="0"/>
                <w:numId w:val="25"/>
              </w:numPr>
              <w:ind w:left="113" w:firstLine="28"/>
              <w:jc w:val="right"/>
              <w:rPr>
                <w:rFonts w:cs="Times New Roman"/>
                <w:szCs w:val="28"/>
              </w:rPr>
            </w:pPr>
          </w:p>
        </w:tc>
        <w:tc>
          <w:tcPr>
            <w:tcW w:w="8647" w:type="dxa"/>
            <w:gridSpan w:val="2"/>
          </w:tcPr>
          <w:p w:rsidR="00376B01" w:rsidRPr="00376B01" w:rsidRDefault="00376B01" w:rsidP="00376B01">
            <w:pPr>
              <w:ind w:firstLine="0"/>
              <w:rPr>
                <w:rFonts w:cs="Times New Roman"/>
                <w:szCs w:val="28"/>
              </w:rPr>
            </w:pPr>
            <w:r w:rsidRPr="00376B01">
              <w:rPr>
                <w:rFonts w:cs="Times New Roman"/>
                <w:szCs w:val="28"/>
              </w:rPr>
              <w:t>ГБУЗ ЯО «Ярославская областная клиническая наркологическая больница»</w:t>
            </w:r>
          </w:p>
        </w:tc>
      </w:tr>
      <w:tr w:rsidR="00376B01" w:rsidRPr="00376B01" w:rsidTr="004E150B">
        <w:tc>
          <w:tcPr>
            <w:tcW w:w="709" w:type="dxa"/>
          </w:tcPr>
          <w:p w:rsidR="00376B01" w:rsidRPr="00326BD1" w:rsidRDefault="00376B01" w:rsidP="009A21AA">
            <w:pPr>
              <w:pStyle w:val="a7"/>
              <w:numPr>
                <w:ilvl w:val="0"/>
                <w:numId w:val="25"/>
              </w:numPr>
              <w:ind w:left="113" w:firstLine="28"/>
              <w:jc w:val="right"/>
              <w:rPr>
                <w:rFonts w:cs="Times New Roman"/>
                <w:szCs w:val="28"/>
              </w:rPr>
            </w:pPr>
          </w:p>
        </w:tc>
        <w:tc>
          <w:tcPr>
            <w:tcW w:w="8647" w:type="dxa"/>
            <w:gridSpan w:val="2"/>
          </w:tcPr>
          <w:p w:rsidR="00376B01" w:rsidRPr="00376B01" w:rsidRDefault="00376B01" w:rsidP="00376B01">
            <w:pPr>
              <w:ind w:firstLine="0"/>
              <w:rPr>
                <w:rFonts w:cs="Times New Roman"/>
                <w:szCs w:val="28"/>
              </w:rPr>
            </w:pPr>
            <w:r w:rsidRPr="00376B01">
              <w:rPr>
                <w:rFonts w:cs="Times New Roman"/>
                <w:szCs w:val="28"/>
              </w:rPr>
              <w:t>ГБКУЗ ЯО «Ярославская областная психиатрическая больница»</w:t>
            </w:r>
          </w:p>
        </w:tc>
      </w:tr>
      <w:tr w:rsidR="00376B01" w:rsidRPr="00376B01" w:rsidTr="004E150B">
        <w:tc>
          <w:tcPr>
            <w:tcW w:w="709" w:type="dxa"/>
          </w:tcPr>
          <w:p w:rsidR="00376B01" w:rsidRPr="00326BD1" w:rsidRDefault="00376B01" w:rsidP="009A21AA">
            <w:pPr>
              <w:pStyle w:val="a7"/>
              <w:numPr>
                <w:ilvl w:val="0"/>
                <w:numId w:val="25"/>
              </w:numPr>
              <w:ind w:left="113" w:firstLine="28"/>
              <w:jc w:val="right"/>
              <w:rPr>
                <w:rFonts w:cs="Times New Roman"/>
                <w:szCs w:val="28"/>
              </w:rPr>
            </w:pPr>
          </w:p>
        </w:tc>
        <w:tc>
          <w:tcPr>
            <w:tcW w:w="8647" w:type="dxa"/>
            <w:gridSpan w:val="2"/>
          </w:tcPr>
          <w:p w:rsidR="00376B01" w:rsidRPr="00376B01" w:rsidRDefault="00376B01" w:rsidP="00376B01">
            <w:pPr>
              <w:ind w:firstLine="0"/>
              <w:rPr>
                <w:rFonts w:cs="Times New Roman"/>
                <w:szCs w:val="28"/>
              </w:rPr>
            </w:pPr>
            <w:r w:rsidRPr="00376B01">
              <w:rPr>
                <w:rFonts w:cs="Times New Roman"/>
                <w:szCs w:val="28"/>
              </w:rPr>
              <w:t>ГБУЗ ЯО «Областной врачебно-физкультурный диспансер»</w:t>
            </w:r>
          </w:p>
        </w:tc>
      </w:tr>
      <w:tr w:rsidR="00376B01" w:rsidRPr="00376B01" w:rsidTr="004E150B">
        <w:tc>
          <w:tcPr>
            <w:tcW w:w="709" w:type="dxa"/>
          </w:tcPr>
          <w:p w:rsidR="00376B01" w:rsidRPr="00326BD1" w:rsidRDefault="00376B01" w:rsidP="009A21AA">
            <w:pPr>
              <w:pStyle w:val="a7"/>
              <w:numPr>
                <w:ilvl w:val="0"/>
                <w:numId w:val="25"/>
              </w:numPr>
              <w:ind w:left="113" w:firstLine="28"/>
              <w:jc w:val="right"/>
              <w:rPr>
                <w:rFonts w:cs="Times New Roman"/>
                <w:szCs w:val="28"/>
              </w:rPr>
            </w:pPr>
          </w:p>
        </w:tc>
        <w:tc>
          <w:tcPr>
            <w:tcW w:w="8647" w:type="dxa"/>
            <w:gridSpan w:val="2"/>
          </w:tcPr>
          <w:p w:rsidR="00376B01" w:rsidRPr="00376B01" w:rsidRDefault="00376B01" w:rsidP="00376B01">
            <w:pPr>
              <w:ind w:firstLine="0"/>
              <w:rPr>
                <w:rFonts w:cs="Times New Roman"/>
                <w:szCs w:val="28"/>
              </w:rPr>
            </w:pPr>
            <w:r w:rsidRPr="00376B01">
              <w:rPr>
                <w:rFonts w:cs="Times New Roman"/>
                <w:spacing w:val="-2"/>
                <w:szCs w:val="28"/>
              </w:rPr>
              <w:t>ГБУЗ ЯО «Областная станция переливания крови»</w:t>
            </w:r>
          </w:p>
        </w:tc>
      </w:tr>
      <w:tr w:rsidR="00376B01" w:rsidRPr="00376B01" w:rsidTr="004E150B">
        <w:tc>
          <w:tcPr>
            <w:tcW w:w="709" w:type="dxa"/>
          </w:tcPr>
          <w:p w:rsidR="00376B01" w:rsidRPr="00326BD1" w:rsidRDefault="00376B01" w:rsidP="009A21AA">
            <w:pPr>
              <w:pStyle w:val="a7"/>
              <w:numPr>
                <w:ilvl w:val="0"/>
                <w:numId w:val="25"/>
              </w:numPr>
              <w:ind w:left="113" w:firstLine="28"/>
              <w:jc w:val="right"/>
              <w:rPr>
                <w:rFonts w:cs="Times New Roman"/>
                <w:szCs w:val="28"/>
              </w:rPr>
            </w:pPr>
          </w:p>
        </w:tc>
        <w:tc>
          <w:tcPr>
            <w:tcW w:w="8647" w:type="dxa"/>
            <w:gridSpan w:val="2"/>
          </w:tcPr>
          <w:p w:rsidR="00376B01" w:rsidRPr="00376B01" w:rsidRDefault="00376B01" w:rsidP="00376B01">
            <w:pPr>
              <w:ind w:firstLine="0"/>
              <w:rPr>
                <w:rFonts w:cs="Times New Roman"/>
                <w:szCs w:val="28"/>
              </w:rPr>
            </w:pPr>
            <w:r w:rsidRPr="00376B01">
              <w:rPr>
                <w:rFonts w:cs="Times New Roman"/>
                <w:spacing w:val="-4"/>
                <w:szCs w:val="28"/>
              </w:rPr>
              <w:t>ГБУЗ ЯО «Рыбинская станция переливания крови»</w:t>
            </w:r>
          </w:p>
        </w:tc>
      </w:tr>
      <w:tr w:rsidR="00376B01" w:rsidRPr="00376B01" w:rsidTr="004E150B">
        <w:tc>
          <w:tcPr>
            <w:tcW w:w="709" w:type="dxa"/>
          </w:tcPr>
          <w:p w:rsidR="00376B01" w:rsidRPr="00326BD1" w:rsidRDefault="00376B01" w:rsidP="009A21AA">
            <w:pPr>
              <w:pStyle w:val="a7"/>
              <w:numPr>
                <w:ilvl w:val="0"/>
                <w:numId w:val="25"/>
              </w:numPr>
              <w:ind w:left="113" w:firstLine="28"/>
              <w:jc w:val="right"/>
              <w:rPr>
                <w:rFonts w:cs="Times New Roman"/>
                <w:szCs w:val="28"/>
              </w:rPr>
            </w:pPr>
          </w:p>
        </w:tc>
        <w:tc>
          <w:tcPr>
            <w:tcW w:w="8647" w:type="dxa"/>
            <w:gridSpan w:val="2"/>
          </w:tcPr>
          <w:p w:rsidR="00376B01" w:rsidRPr="00376B01" w:rsidRDefault="00376B01" w:rsidP="00376B01">
            <w:pPr>
              <w:ind w:firstLine="0"/>
              <w:rPr>
                <w:rFonts w:cs="Times New Roman"/>
                <w:szCs w:val="28"/>
              </w:rPr>
            </w:pPr>
            <w:r w:rsidRPr="00376B01">
              <w:rPr>
                <w:rFonts w:cs="Times New Roman"/>
                <w:szCs w:val="28"/>
              </w:rPr>
              <w:t xml:space="preserve">ГКУЗ ЯО «Областной специализированный дом ребенка № 1» </w:t>
            </w:r>
          </w:p>
        </w:tc>
      </w:tr>
      <w:tr w:rsidR="00376B01" w:rsidRPr="00376B01" w:rsidTr="004E150B">
        <w:tc>
          <w:tcPr>
            <w:tcW w:w="709" w:type="dxa"/>
          </w:tcPr>
          <w:p w:rsidR="00376B01" w:rsidRPr="00326BD1" w:rsidRDefault="00376B01" w:rsidP="009A21AA">
            <w:pPr>
              <w:pStyle w:val="a7"/>
              <w:numPr>
                <w:ilvl w:val="0"/>
                <w:numId w:val="25"/>
              </w:numPr>
              <w:ind w:left="113" w:firstLine="28"/>
              <w:jc w:val="right"/>
              <w:rPr>
                <w:rFonts w:cs="Times New Roman"/>
                <w:szCs w:val="28"/>
              </w:rPr>
            </w:pPr>
          </w:p>
        </w:tc>
        <w:tc>
          <w:tcPr>
            <w:tcW w:w="8647" w:type="dxa"/>
            <w:gridSpan w:val="2"/>
          </w:tcPr>
          <w:p w:rsidR="00376B01" w:rsidRPr="00376B01" w:rsidRDefault="00376B01" w:rsidP="00376B01">
            <w:pPr>
              <w:ind w:firstLine="0"/>
              <w:rPr>
                <w:rFonts w:cs="Times New Roman"/>
                <w:szCs w:val="28"/>
              </w:rPr>
            </w:pPr>
            <w:r w:rsidRPr="00376B01">
              <w:rPr>
                <w:rFonts w:cs="Times New Roman"/>
                <w:spacing w:val="-6"/>
                <w:szCs w:val="28"/>
              </w:rPr>
              <w:t xml:space="preserve">ГКУЗ ЯО «Специализированный дом ребенка № 2» </w:t>
            </w:r>
          </w:p>
        </w:tc>
      </w:tr>
      <w:tr w:rsidR="00376B01" w:rsidRPr="00376B01" w:rsidTr="004E150B">
        <w:trPr>
          <w:trHeight w:val="181"/>
        </w:trPr>
        <w:tc>
          <w:tcPr>
            <w:tcW w:w="709" w:type="dxa"/>
          </w:tcPr>
          <w:p w:rsidR="00376B01" w:rsidRPr="00326BD1" w:rsidRDefault="00376B01" w:rsidP="009A21AA">
            <w:pPr>
              <w:pStyle w:val="a7"/>
              <w:numPr>
                <w:ilvl w:val="0"/>
                <w:numId w:val="25"/>
              </w:numPr>
              <w:ind w:left="113" w:firstLine="28"/>
              <w:jc w:val="right"/>
              <w:rPr>
                <w:rFonts w:cs="Times New Roman"/>
                <w:szCs w:val="28"/>
              </w:rPr>
            </w:pPr>
          </w:p>
        </w:tc>
        <w:tc>
          <w:tcPr>
            <w:tcW w:w="8647" w:type="dxa"/>
            <w:gridSpan w:val="2"/>
          </w:tcPr>
          <w:p w:rsidR="00376B01" w:rsidRPr="00376B01" w:rsidRDefault="00376B01" w:rsidP="00376B01">
            <w:pPr>
              <w:ind w:firstLine="0"/>
              <w:rPr>
                <w:rFonts w:cs="Times New Roman"/>
                <w:szCs w:val="28"/>
              </w:rPr>
            </w:pPr>
            <w:r w:rsidRPr="00376B01">
              <w:rPr>
                <w:rFonts w:cs="Times New Roman"/>
                <w:szCs w:val="28"/>
              </w:rPr>
              <w:t>ГБУЗ ЯО «Областной центр медицинской профилактики»</w:t>
            </w:r>
          </w:p>
        </w:tc>
      </w:tr>
      <w:tr w:rsidR="00376B01" w:rsidRPr="00376B01" w:rsidTr="004E150B">
        <w:tc>
          <w:tcPr>
            <w:tcW w:w="709" w:type="dxa"/>
          </w:tcPr>
          <w:p w:rsidR="00376B01" w:rsidRPr="00326BD1" w:rsidRDefault="00376B01" w:rsidP="009A21AA">
            <w:pPr>
              <w:pStyle w:val="a7"/>
              <w:numPr>
                <w:ilvl w:val="0"/>
                <w:numId w:val="25"/>
              </w:numPr>
              <w:ind w:left="113" w:firstLine="28"/>
              <w:jc w:val="right"/>
              <w:rPr>
                <w:rFonts w:cs="Times New Roman"/>
                <w:szCs w:val="28"/>
              </w:rPr>
            </w:pPr>
          </w:p>
        </w:tc>
        <w:tc>
          <w:tcPr>
            <w:tcW w:w="8647" w:type="dxa"/>
            <w:gridSpan w:val="2"/>
          </w:tcPr>
          <w:p w:rsidR="00376B01" w:rsidRPr="00376B01" w:rsidRDefault="00376B01" w:rsidP="00376B01">
            <w:pPr>
              <w:ind w:firstLine="0"/>
              <w:rPr>
                <w:rFonts w:cs="Times New Roman"/>
                <w:szCs w:val="28"/>
              </w:rPr>
            </w:pPr>
            <w:r w:rsidRPr="00376B01">
              <w:rPr>
                <w:rFonts w:cs="Times New Roman"/>
                <w:szCs w:val="28"/>
              </w:rPr>
              <w:t>ГУЗ ЯО «Ярославское областное бюро судебно-медицинской экспертизы»</w:t>
            </w:r>
          </w:p>
        </w:tc>
      </w:tr>
      <w:tr w:rsidR="00376B01" w:rsidRPr="00376B01" w:rsidTr="004E150B">
        <w:tc>
          <w:tcPr>
            <w:tcW w:w="709" w:type="dxa"/>
          </w:tcPr>
          <w:p w:rsidR="00376B01" w:rsidRPr="00326BD1" w:rsidRDefault="00376B01" w:rsidP="009A21AA">
            <w:pPr>
              <w:pStyle w:val="a7"/>
              <w:numPr>
                <w:ilvl w:val="0"/>
                <w:numId w:val="25"/>
              </w:numPr>
              <w:ind w:left="113" w:firstLine="28"/>
              <w:jc w:val="right"/>
              <w:rPr>
                <w:rFonts w:cs="Times New Roman"/>
                <w:szCs w:val="28"/>
              </w:rPr>
            </w:pPr>
          </w:p>
        </w:tc>
        <w:tc>
          <w:tcPr>
            <w:tcW w:w="8647" w:type="dxa"/>
            <w:gridSpan w:val="2"/>
          </w:tcPr>
          <w:p w:rsidR="00376B01" w:rsidRPr="00376B01" w:rsidRDefault="00376B01" w:rsidP="00376B01">
            <w:pPr>
              <w:ind w:firstLine="0"/>
              <w:rPr>
                <w:rFonts w:cs="Times New Roman"/>
                <w:szCs w:val="28"/>
              </w:rPr>
            </w:pPr>
            <w:r w:rsidRPr="00376B01">
              <w:rPr>
                <w:rFonts w:cs="Times New Roman"/>
                <w:szCs w:val="28"/>
              </w:rPr>
              <w:t>ГАУЗ ЯО «Детский санаторий «Искра»</w:t>
            </w:r>
          </w:p>
        </w:tc>
      </w:tr>
      <w:tr w:rsidR="00376B01" w:rsidRPr="00376B01" w:rsidTr="004E150B">
        <w:tc>
          <w:tcPr>
            <w:tcW w:w="709" w:type="dxa"/>
          </w:tcPr>
          <w:p w:rsidR="00376B01" w:rsidRPr="00326BD1" w:rsidRDefault="00376B01" w:rsidP="009A21AA">
            <w:pPr>
              <w:pStyle w:val="a7"/>
              <w:numPr>
                <w:ilvl w:val="0"/>
                <w:numId w:val="25"/>
              </w:numPr>
              <w:ind w:left="113" w:firstLine="28"/>
              <w:jc w:val="right"/>
              <w:rPr>
                <w:rFonts w:cs="Times New Roman"/>
                <w:szCs w:val="28"/>
              </w:rPr>
            </w:pPr>
          </w:p>
        </w:tc>
        <w:tc>
          <w:tcPr>
            <w:tcW w:w="8647" w:type="dxa"/>
            <w:gridSpan w:val="2"/>
          </w:tcPr>
          <w:p w:rsidR="00376B01" w:rsidRPr="00376B01" w:rsidRDefault="00376B01" w:rsidP="00376B01">
            <w:pPr>
              <w:ind w:firstLine="0"/>
              <w:rPr>
                <w:rFonts w:cs="Times New Roman"/>
                <w:szCs w:val="28"/>
              </w:rPr>
            </w:pPr>
            <w:r w:rsidRPr="00376B01">
              <w:rPr>
                <w:rFonts w:cs="Times New Roman"/>
                <w:szCs w:val="28"/>
              </w:rPr>
              <w:t>ГАУЗ ЯО «Санаторий-профилакторий «Сосновый бор»</w:t>
            </w:r>
          </w:p>
        </w:tc>
      </w:tr>
      <w:tr w:rsidR="00376B01" w:rsidRPr="00376B01" w:rsidTr="004E150B">
        <w:trPr>
          <w:trHeight w:val="326"/>
        </w:trPr>
        <w:tc>
          <w:tcPr>
            <w:tcW w:w="8080" w:type="dxa"/>
            <w:gridSpan w:val="2"/>
          </w:tcPr>
          <w:p w:rsidR="00376B01" w:rsidRPr="00376B01" w:rsidRDefault="00376B01" w:rsidP="00376B01">
            <w:pPr>
              <w:ind w:firstLine="0"/>
              <w:rPr>
                <w:rFonts w:cs="Times New Roman"/>
                <w:szCs w:val="28"/>
              </w:rPr>
            </w:pPr>
            <w:r w:rsidRPr="00376B01">
              <w:rPr>
                <w:rFonts w:cs="Times New Roman"/>
                <w:szCs w:val="28"/>
              </w:rPr>
              <w:t>Итого медицинских организаций, участвующих в Территориальной программе</w:t>
            </w:r>
          </w:p>
        </w:tc>
        <w:tc>
          <w:tcPr>
            <w:tcW w:w="1276" w:type="dxa"/>
          </w:tcPr>
          <w:p w:rsidR="00376B01" w:rsidRPr="00376B01" w:rsidRDefault="00376B01" w:rsidP="00376B01">
            <w:pPr>
              <w:ind w:firstLine="0"/>
              <w:jc w:val="center"/>
              <w:rPr>
                <w:rFonts w:cs="Times New Roman"/>
                <w:szCs w:val="28"/>
              </w:rPr>
            </w:pPr>
            <w:r w:rsidRPr="00376B01">
              <w:rPr>
                <w:rFonts w:cs="Times New Roman"/>
                <w:szCs w:val="28"/>
              </w:rPr>
              <w:t>12</w:t>
            </w:r>
          </w:p>
        </w:tc>
      </w:tr>
    </w:tbl>
    <w:p w:rsidR="00376B01" w:rsidRPr="00376B01" w:rsidRDefault="00376B01" w:rsidP="00376B01">
      <w:pPr>
        <w:widowControl w:val="0"/>
        <w:autoSpaceDE w:val="0"/>
        <w:autoSpaceDN w:val="0"/>
        <w:adjustRightInd w:val="0"/>
        <w:ind w:firstLine="5387"/>
        <w:rPr>
          <w:rFonts w:cs="Times New Roman"/>
          <w:szCs w:val="28"/>
          <w:lang w:eastAsia="ru-RU"/>
        </w:rPr>
      </w:pPr>
    </w:p>
    <w:p w:rsidR="00376B01" w:rsidRPr="00376B01" w:rsidRDefault="00376B01" w:rsidP="00376B01">
      <w:pPr>
        <w:ind w:firstLine="0"/>
        <w:jc w:val="center"/>
        <w:rPr>
          <w:rFonts w:cs="Times New Roman"/>
          <w:szCs w:val="28"/>
        </w:rPr>
      </w:pPr>
      <w:r w:rsidRPr="00376B01">
        <w:rPr>
          <w:rFonts w:cs="Times New Roman"/>
          <w:szCs w:val="28"/>
        </w:rPr>
        <w:t>Список сокращений, используемых в таблице</w:t>
      </w:r>
    </w:p>
    <w:p w:rsidR="00376B01" w:rsidRPr="00376B01" w:rsidRDefault="00376B01" w:rsidP="00376B01">
      <w:pPr>
        <w:ind w:firstLine="720"/>
        <w:jc w:val="center"/>
        <w:rPr>
          <w:rFonts w:cs="Times New Roman"/>
          <w:szCs w:val="28"/>
        </w:rPr>
      </w:pPr>
    </w:p>
    <w:p w:rsidR="00376B01" w:rsidRPr="00376B01" w:rsidRDefault="00376B01" w:rsidP="00376B01">
      <w:pPr>
        <w:jc w:val="both"/>
        <w:rPr>
          <w:rFonts w:cs="Times New Roman"/>
          <w:szCs w:val="28"/>
        </w:rPr>
      </w:pPr>
      <w:r w:rsidRPr="00376B01">
        <w:rPr>
          <w:rFonts w:cs="Times New Roman"/>
          <w:szCs w:val="28"/>
        </w:rPr>
        <w:t xml:space="preserve">ГАУЗ – государственное автономное учреждение здравоохранения </w:t>
      </w:r>
    </w:p>
    <w:p w:rsidR="00376B01" w:rsidRPr="00376B01" w:rsidRDefault="00376B01" w:rsidP="00376B01">
      <w:pPr>
        <w:jc w:val="both"/>
        <w:rPr>
          <w:rFonts w:cs="Times New Roman"/>
          <w:szCs w:val="28"/>
        </w:rPr>
      </w:pPr>
      <w:r w:rsidRPr="00376B01">
        <w:rPr>
          <w:rFonts w:cs="Times New Roman"/>
          <w:szCs w:val="28"/>
        </w:rPr>
        <w:t>ГБКУЗ – государственное бюджетное клиническое учреждение здравоохранения</w:t>
      </w:r>
    </w:p>
    <w:p w:rsidR="00376B01" w:rsidRPr="00376B01" w:rsidRDefault="00376B01" w:rsidP="00376B01">
      <w:pPr>
        <w:jc w:val="both"/>
        <w:rPr>
          <w:rFonts w:cs="Times New Roman"/>
          <w:szCs w:val="28"/>
        </w:rPr>
      </w:pPr>
      <w:r w:rsidRPr="00376B01">
        <w:rPr>
          <w:rFonts w:cs="Times New Roman"/>
          <w:szCs w:val="28"/>
        </w:rPr>
        <w:t>ГБУЗ – государственное бюджетное учреждение здравоохранения</w:t>
      </w:r>
    </w:p>
    <w:p w:rsidR="00376B01" w:rsidRPr="00376B01" w:rsidRDefault="00376B01" w:rsidP="00376B01">
      <w:pPr>
        <w:jc w:val="both"/>
        <w:rPr>
          <w:rFonts w:cs="Times New Roman"/>
          <w:szCs w:val="28"/>
        </w:rPr>
      </w:pPr>
      <w:r w:rsidRPr="00376B01">
        <w:rPr>
          <w:rFonts w:cs="Times New Roman"/>
          <w:szCs w:val="28"/>
        </w:rPr>
        <w:t>ГКУЗ – государственное казенное учреждение здравоохранения</w:t>
      </w:r>
    </w:p>
    <w:p w:rsidR="00376B01" w:rsidRPr="00376B01" w:rsidRDefault="00376B01" w:rsidP="00376B01">
      <w:pPr>
        <w:jc w:val="both"/>
        <w:rPr>
          <w:rFonts w:cs="Times New Roman"/>
          <w:szCs w:val="28"/>
        </w:rPr>
      </w:pPr>
      <w:r w:rsidRPr="00376B01">
        <w:rPr>
          <w:rFonts w:cs="Times New Roman"/>
          <w:szCs w:val="28"/>
        </w:rPr>
        <w:t>ГУЗ – государственное учреждение здравоохранения</w:t>
      </w:r>
    </w:p>
    <w:p w:rsidR="00376B01" w:rsidRPr="00376B01" w:rsidRDefault="00376B01" w:rsidP="00376B01">
      <w:pPr>
        <w:jc w:val="both"/>
        <w:rPr>
          <w:rFonts w:cs="Times New Roman"/>
          <w:szCs w:val="28"/>
        </w:rPr>
      </w:pPr>
      <w:r w:rsidRPr="00376B01">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2021 год и на плановый период 2022 и 2023 годов</w:t>
      </w:r>
    </w:p>
    <w:p w:rsidR="00376B01" w:rsidRPr="00376B01" w:rsidRDefault="00376B01" w:rsidP="00376B01">
      <w:pPr>
        <w:jc w:val="both"/>
        <w:rPr>
          <w:rFonts w:cs="Times New Roman"/>
          <w:szCs w:val="28"/>
        </w:rPr>
      </w:pPr>
      <w:r w:rsidRPr="00376B01">
        <w:rPr>
          <w:rFonts w:cs="Times New Roman"/>
          <w:szCs w:val="28"/>
        </w:rPr>
        <w:t>ЯО – Ярославская область</w:t>
      </w:r>
    </w:p>
    <w:p w:rsidR="00376B01" w:rsidRDefault="00376B01" w:rsidP="00376B01">
      <w:pPr>
        <w:jc w:val="both"/>
        <w:rPr>
          <w:rFonts w:cs="Times New Roman"/>
          <w:szCs w:val="28"/>
        </w:rPr>
      </w:pPr>
    </w:p>
    <w:p w:rsidR="002174EE" w:rsidRDefault="002174EE" w:rsidP="00376B01">
      <w:pPr>
        <w:jc w:val="both"/>
        <w:rPr>
          <w:rFonts w:cs="Times New Roman"/>
          <w:szCs w:val="28"/>
        </w:rPr>
      </w:pPr>
    </w:p>
    <w:p w:rsidR="002174EE" w:rsidRDefault="002174EE" w:rsidP="00376B01">
      <w:pPr>
        <w:jc w:val="both"/>
        <w:rPr>
          <w:rFonts w:cs="Times New Roman"/>
          <w:szCs w:val="28"/>
        </w:rPr>
        <w:sectPr w:rsidR="002174EE" w:rsidSect="004E150B">
          <w:pgSz w:w="11907" w:h="16840" w:code="9"/>
          <w:pgMar w:top="1134" w:right="567" w:bottom="1134" w:left="1985" w:header="720" w:footer="720" w:gutter="0"/>
          <w:pgNumType w:start="1"/>
          <w:cols w:space="720"/>
          <w:noEndnote/>
          <w:titlePg/>
          <w:docGrid w:linePitch="381"/>
        </w:sectPr>
      </w:pPr>
    </w:p>
    <w:p w:rsidR="002174EE" w:rsidRPr="00376B01" w:rsidRDefault="002174EE" w:rsidP="00376B01">
      <w:pPr>
        <w:jc w:val="both"/>
        <w:rPr>
          <w:rFonts w:cs="Times New Roman"/>
          <w:szCs w:val="28"/>
        </w:rPr>
      </w:pP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Приложение 9</w:t>
      </w: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ind w:firstLine="0"/>
        <w:rPr>
          <w:rFonts w:cs="Times New Roman"/>
        </w:rPr>
      </w:pPr>
    </w:p>
    <w:p w:rsidR="00376B01" w:rsidRPr="00376B01" w:rsidRDefault="00376B01" w:rsidP="00376B01">
      <w:pPr>
        <w:ind w:firstLine="0"/>
        <w:rPr>
          <w:rFonts w:cs="Times New Roman"/>
        </w:rPr>
      </w:pPr>
    </w:p>
    <w:p w:rsidR="00376B01" w:rsidRPr="00376B01" w:rsidRDefault="00376B01" w:rsidP="00376B01">
      <w:pPr>
        <w:ind w:firstLine="0"/>
        <w:jc w:val="center"/>
        <w:rPr>
          <w:rFonts w:cs="Times New Roman"/>
          <w:b/>
          <w:szCs w:val="28"/>
        </w:rPr>
      </w:pPr>
      <w:r w:rsidRPr="00376B01">
        <w:rPr>
          <w:rFonts w:cs="Times New Roman"/>
          <w:b/>
          <w:szCs w:val="28"/>
        </w:rPr>
        <w:t>ПЕРЕЧЕНЬ</w:t>
      </w:r>
    </w:p>
    <w:p w:rsidR="00376B01" w:rsidRPr="00376B01" w:rsidRDefault="00376B01" w:rsidP="00376B01">
      <w:pPr>
        <w:ind w:firstLine="0"/>
        <w:jc w:val="center"/>
        <w:rPr>
          <w:rFonts w:cs="Times New Roman"/>
          <w:b/>
          <w:szCs w:val="28"/>
        </w:rPr>
      </w:pPr>
      <w:r w:rsidRPr="00376B01">
        <w:rPr>
          <w:rFonts w:cs="Times New Roman"/>
          <w:b/>
          <w:szCs w:val="28"/>
        </w:rPr>
        <w:t>региональных медицинских организаций государственной системы</w:t>
      </w:r>
    </w:p>
    <w:p w:rsidR="00376B01" w:rsidRPr="00376B01" w:rsidRDefault="00376B01" w:rsidP="00376B01">
      <w:pPr>
        <w:ind w:firstLine="0"/>
        <w:jc w:val="center"/>
        <w:rPr>
          <w:rFonts w:cs="Times New Roman"/>
          <w:b/>
          <w:szCs w:val="28"/>
        </w:rPr>
      </w:pPr>
      <w:r w:rsidRPr="00376B01">
        <w:rPr>
          <w:rFonts w:cs="Times New Roman"/>
          <w:b/>
          <w:szCs w:val="28"/>
        </w:rPr>
        <w:t xml:space="preserve">здравоохранения (в соответствии с реестром медицинских организаций, осуществляющих деятельность в сфере обязательного медицинского страхования на территории Ярославской области), участвующих </w:t>
      </w:r>
      <w:r w:rsidRPr="00376B01">
        <w:rPr>
          <w:rFonts w:cs="Times New Roman"/>
          <w:b/>
          <w:szCs w:val="28"/>
        </w:rPr>
        <w:br/>
        <w:t xml:space="preserve">в реализации Территориальной программы государственных гарантий бесплатного оказания населению Ярославской области медицинской </w:t>
      </w:r>
      <w:r w:rsidRPr="00376B01">
        <w:rPr>
          <w:rFonts w:cs="Times New Roman"/>
          <w:b/>
          <w:szCs w:val="28"/>
        </w:rPr>
        <w:br/>
        <w:t>помощи на 2021 год и на плановый период 2022 и 2023 годов, в том числе</w:t>
      </w:r>
    </w:p>
    <w:p w:rsidR="00376B01" w:rsidRPr="00376B01" w:rsidRDefault="00376B01" w:rsidP="00376B01">
      <w:pPr>
        <w:ind w:firstLine="0"/>
        <w:jc w:val="center"/>
        <w:rPr>
          <w:rFonts w:cs="Times New Roman"/>
          <w:b/>
          <w:szCs w:val="28"/>
        </w:rPr>
      </w:pPr>
      <w:r w:rsidRPr="00376B01">
        <w:rPr>
          <w:rFonts w:cs="Times New Roman"/>
          <w:b/>
          <w:szCs w:val="28"/>
        </w:rPr>
        <w:t>территориальной программы обязательного медицинского</w:t>
      </w:r>
    </w:p>
    <w:p w:rsidR="00376B01" w:rsidRPr="00376B01" w:rsidRDefault="00376B01" w:rsidP="00376B01">
      <w:pPr>
        <w:ind w:firstLine="0"/>
        <w:jc w:val="center"/>
        <w:rPr>
          <w:rFonts w:cs="Times New Roman"/>
          <w:b/>
          <w:color w:val="000000"/>
          <w:szCs w:val="28"/>
        </w:rPr>
      </w:pPr>
      <w:r w:rsidRPr="00376B01">
        <w:rPr>
          <w:rFonts w:cs="Times New Roman"/>
          <w:b/>
          <w:szCs w:val="28"/>
        </w:rPr>
        <w:t>страхования Ярославской области, и проводящих профилактические медицинские осмотры и диспансеризацию</w:t>
      </w:r>
    </w:p>
    <w:p w:rsidR="00376B01" w:rsidRPr="00376B01" w:rsidRDefault="00376B01" w:rsidP="00376B01">
      <w:pPr>
        <w:jc w:val="center"/>
        <w:rPr>
          <w:rFonts w:cs="Times New Roman"/>
          <w:szCs w:val="28"/>
        </w:rPr>
      </w:pPr>
    </w:p>
    <w:tbl>
      <w:tblPr>
        <w:tblW w:w="9639" w:type="dxa"/>
        <w:tblInd w:w="-80" w:type="dxa"/>
        <w:tblLayout w:type="fixed"/>
        <w:tblCellMar>
          <w:left w:w="62" w:type="dxa"/>
          <w:right w:w="62" w:type="dxa"/>
        </w:tblCellMar>
        <w:tblLook w:val="0000" w:firstRow="0" w:lastRow="0" w:firstColumn="0" w:lastColumn="0" w:noHBand="0" w:noVBand="0"/>
      </w:tblPr>
      <w:tblGrid>
        <w:gridCol w:w="568"/>
        <w:gridCol w:w="4110"/>
        <w:gridCol w:w="2410"/>
        <w:gridCol w:w="2551"/>
      </w:tblGrid>
      <w:tr w:rsidR="00376B01" w:rsidRPr="00376B01" w:rsidTr="007475DC">
        <w:trPr>
          <w:trHeight w:hRule="exact" w:val="1701"/>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ind w:firstLine="0"/>
              <w:jc w:val="center"/>
              <w:rPr>
                <w:rFonts w:cs="Times New Roman"/>
                <w:szCs w:val="28"/>
              </w:rPr>
            </w:pPr>
            <w:r w:rsidRPr="00376B01">
              <w:rPr>
                <w:rFonts w:cs="Times New Roman"/>
                <w:szCs w:val="28"/>
              </w:rPr>
              <w:t>№</w:t>
            </w:r>
          </w:p>
          <w:p w:rsidR="00376B01" w:rsidRPr="00376B01" w:rsidRDefault="00376B01" w:rsidP="00376B01">
            <w:pPr>
              <w:autoSpaceDE w:val="0"/>
              <w:autoSpaceDN w:val="0"/>
              <w:adjustRightInd w:val="0"/>
              <w:ind w:firstLine="0"/>
              <w:jc w:val="center"/>
              <w:rPr>
                <w:rFonts w:eastAsia="Calibri" w:cs="Times New Roman"/>
                <w:szCs w:val="28"/>
              </w:rPr>
            </w:pPr>
            <w:r w:rsidRPr="00376B01">
              <w:rPr>
                <w:rFonts w:cs="Times New Roman"/>
                <w:szCs w:val="28"/>
              </w:rPr>
              <w:t>п/п</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Наименование медицинской организации</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Осуществляющие деятельность в сфере ОМС*</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Проводящие профилактические медицинские осмотры и диспансеризацию</w:t>
            </w:r>
            <w:r w:rsidR="007475DC">
              <w:rPr>
                <w:rFonts w:eastAsia="Calibri" w:cs="Times New Roman"/>
                <w:szCs w:val="28"/>
              </w:rPr>
              <w:t>*</w:t>
            </w:r>
            <w:r w:rsidRPr="00376B01">
              <w:rPr>
                <w:rFonts w:eastAsia="Calibri" w:cs="Times New Roman"/>
                <w:szCs w:val="28"/>
              </w:rPr>
              <w:t>*</w:t>
            </w:r>
          </w:p>
        </w:tc>
      </w:tr>
    </w:tbl>
    <w:p w:rsidR="00376B01" w:rsidRPr="00376B01" w:rsidRDefault="00376B01" w:rsidP="00376B01">
      <w:pPr>
        <w:ind w:firstLine="0"/>
        <w:rPr>
          <w:rFonts w:cs="Times New Roman"/>
          <w:sz w:val="2"/>
          <w:szCs w:val="2"/>
        </w:rPr>
      </w:pPr>
    </w:p>
    <w:tbl>
      <w:tblPr>
        <w:tblW w:w="9639" w:type="dxa"/>
        <w:tblInd w:w="-80" w:type="dxa"/>
        <w:tblLayout w:type="fixed"/>
        <w:tblCellMar>
          <w:left w:w="62" w:type="dxa"/>
          <w:right w:w="62" w:type="dxa"/>
        </w:tblCellMar>
        <w:tblLook w:val="0000" w:firstRow="0" w:lastRow="0" w:firstColumn="0" w:lastColumn="0" w:noHBand="0" w:noVBand="0"/>
      </w:tblPr>
      <w:tblGrid>
        <w:gridCol w:w="568"/>
        <w:gridCol w:w="4110"/>
        <w:gridCol w:w="2410"/>
        <w:gridCol w:w="2551"/>
      </w:tblGrid>
      <w:tr w:rsidR="00376B01" w:rsidRPr="00376B01" w:rsidTr="007475DC">
        <w:trPr>
          <w:trHeight w:hRule="exact" w:val="397"/>
          <w:tblHeader/>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w:t>
            </w: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«Областная клиническая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«Областной кожно-венерологический диспансер»</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«Клиническая онкологическая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«Областная детская клиническая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5.</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«Ярославский областной клинический госпиталь ветеранов войн – международный центр по проблемам пожилых людей «Здоровое долголетие»</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7475DC">
        <w:trPr>
          <w:trHeight w:val="225"/>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6.</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«Ярославская областная стоматологическая поликлиника»</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7.</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«Областной перинатальный центр»</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8.</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ГАУЗ ЯО «Клиническая больница скорой медицинской помощи имени Н.В. Соловьева»</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9.</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«Клиническая больница имени Н.А. Семашко»</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10.</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«Клиническая больница № 2»</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val="397"/>
        </w:trPr>
        <w:tc>
          <w:tcPr>
            <w:tcW w:w="568" w:type="dxa"/>
            <w:tcBorders>
              <w:top w:val="single" w:sz="4" w:space="0" w:color="auto"/>
              <w:left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11.</w:t>
            </w:r>
          </w:p>
        </w:tc>
        <w:tc>
          <w:tcPr>
            <w:tcW w:w="4110" w:type="dxa"/>
            <w:tcBorders>
              <w:top w:val="single" w:sz="4" w:space="0" w:color="auto"/>
              <w:left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ГАУЗ ЯО «Клиническая больница № 9»</w:t>
            </w:r>
          </w:p>
        </w:tc>
        <w:tc>
          <w:tcPr>
            <w:tcW w:w="2410" w:type="dxa"/>
            <w:tcBorders>
              <w:top w:val="single" w:sz="4" w:space="0" w:color="auto"/>
              <w:left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12.</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ГУЗ ЯО Детская поликлиника № 5</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13.</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ГУЗ ЯО «Детская поликлиника № 3»</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14.</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«Инфекционная клиническая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15.</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«Клиническая больница № 3»</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val="397"/>
        </w:trPr>
        <w:tc>
          <w:tcPr>
            <w:tcW w:w="568" w:type="dxa"/>
            <w:tcBorders>
              <w:top w:val="single" w:sz="4" w:space="0" w:color="auto"/>
              <w:left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16.</w:t>
            </w:r>
          </w:p>
        </w:tc>
        <w:tc>
          <w:tcPr>
            <w:tcW w:w="4110" w:type="dxa"/>
            <w:tcBorders>
              <w:top w:val="single" w:sz="4" w:space="0" w:color="auto"/>
              <w:left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ГБКУЗ ЯО «Центральная городская больница»</w:t>
            </w:r>
          </w:p>
        </w:tc>
        <w:tc>
          <w:tcPr>
            <w:tcW w:w="2410" w:type="dxa"/>
            <w:tcBorders>
              <w:top w:val="single" w:sz="4" w:space="0" w:color="auto"/>
              <w:left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17.</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«Рыбинская городская больница № 1»</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18.</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«Городская больница № 2 имени Н.И. Пирогова»</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7475DC" w:rsidTr="007475DC">
        <w:trPr>
          <w:trHeight w:val="360"/>
        </w:trPr>
        <w:tc>
          <w:tcPr>
            <w:tcW w:w="568" w:type="dxa"/>
            <w:tcBorders>
              <w:top w:val="single" w:sz="4" w:space="0" w:color="auto"/>
              <w:left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19.</w:t>
            </w:r>
          </w:p>
        </w:tc>
        <w:tc>
          <w:tcPr>
            <w:tcW w:w="4110" w:type="dxa"/>
            <w:tcBorders>
              <w:top w:val="single" w:sz="4" w:space="0" w:color="auto"/>
              <w:left w:val="single" w:sz="4" w:space="0" w:color="auto"/>
              <w:right w:val="single" w:sz="4" w:space="0" w:color="auto"/>
            </w:tcBorders>
          </w:tcPr>
          <w:p w:rsidR="00376B01" w:rsidRPr="00376B01" w:rsidRDefault="00376B01" w:rsidP="007475DC">
            <w:pPr>
              <w:autoSpaceDE w:val="0"/>
              <w:autoSpaceDN w:val="0"/>
              <w:adjustRightInd w:val="0"/>
              <w:ind w:firstLine="0"/>
              <w:jc w:val="center"/>
              <w:rPr>
                <w:rFonts w:eastAsia="Calibri" w:cs="Times New Roman"/>
                <w:szCs w:val="28"/>
              </w:rPr>
            </w:pPr>
            <w:r w:rsidRPr="00376B01">
              <w:rPr>
                <w:rFonts w:eastAsia="Calibri" w:cs="Times New Roman"/>
                <w:szCs w:val="28"/>
              </w:rPr>
              <w:t>ГУЗ ЯО городская больница № 3</w:t>
            </w:r>
          </w:p>
        </w:tc>
        <w:tc>
          <w:tcPr>
            <w:tcW w:w="2410" w:type="dxa"/>
            <w:tcBorders>
              <w:top w:val="single" w:sz="4" w:space="0" w:color="auto"/>
              <w:left w:val="single" w:sz="4" w:space="0" w:color="auto"/>
              <w:right w:val="single" w:sz="4" w:space="0" w:color="auto"/>
            </w:tcBorders>
          </w:tcPr>
          <w:p w:rsidR="00376B01" w:rsidRPr="00376B01" w:rsidRDefault="00376B01" w:rsidP="007475DC">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20.</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ГУЗ ЯО городская больница № 4 г. Рыбинска</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21.</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ГУЗ ЯО «ГОРОДСКАЯ ДЕТСКАЯ БОЛЬНИЦА»</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22.</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ГУЗ ЯО «Городская поликлиника № 3 им. Н.А. Семашко»</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val="397"/>
        </w:trPr>
        <w:tc>
          <w:tcPr>
            <w:tcW w:w="568" w:type="dxa"/>
            <w:tcBorders>
              <w:top w:val="single" w:sz="4" w:space="0" w:color="auto"/>
              <w:left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23.</w:t>
            </w:r>
          </w:p>
        </w:tc>
        <w:tc>
          <w:tcPr>
            <w:tcW w:w="4110" w:type="dxa"/>
            <w:tcBorders>
              <w:top w:val="single" w:sz="4" w:space="0" w:color="auto"/>
              <w:left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ГУЗ ЯО Рыбинская стоматологическая поликлиника</w:t>
            </w:r>
          </w:p>
        </w:tc>
        <w:tc>
          <w:tcPr>
            <w:tcW w:w="2410" w:type="dxa"/>
            <w:tcBorders>
              <w:top w:val="single" w:sz="4" w:space="0" w:color="auto"/>
              <w:left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7475DC">
        <w:trPr>
          <w:trHeight w:hRule="exac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24.</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ГУЗ ЯО Большесельская ЦРБ</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hRule="exac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25.</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Борисоглебская ЦРБ</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hRule="exac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26.</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ГУЗ ЯО «Брейтовская ЦРБ»</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hRule="exac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27.</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ГУЗ ЯО Гаврилов-Ямская ЦРБ</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hRule="exac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28.</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Даниловская ЦРБ</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29.</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«Любимская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30.</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ГУЗ ЯО «ЦРБ им. Д.Л. Соколова»</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hRule="exac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31.</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ГУЗ ЯО Некоузская ЦРБ</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hRule="exac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32.</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«Некрасовская ЦРБ»</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hRule="exac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33.</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ГУЗ ЯО Пречистенская ЦРБ</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hRule="exac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34.</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ГУЗ ЯО Пошехонская ЦРБ</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hRule="exac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35.</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«Переславская ЦРБ»</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hRule="exac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36.</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ГУЗ ЯО «Рыбинская ЦРП»</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hRule="exac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37.</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«Ростовская ЦРБ»</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hRule="exac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38.</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«Тутаевская ЦРБ»</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hRule="exac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39.</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ГУЗ ЯО «Угличская ЦРБ»</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rPr>
          <w:trHeight w:hRule="exact" w:val="397"/>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40.</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ГУЗ ЯО Ярославская ЦРБ</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635B4D" w:rsidTr="00635B4D">
        <w:trPr>
          <w:trHeight w:val="309"/>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41.</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635B4D">
            <w:pPr>
              <w:autoSpaceDE w:val="0"/>
              <w:autoSpaceDN w:val="0"/>
              <w:adjustRightInd w:val="0"/>
              <w:ind w:firstLine="0"/>
              <w:jc w:val="center"/>
              <w:rPr>
                <w:rFonts w:eastAsia="Calibri" w:cs="Times New Roman"/>
                <w:szCs w:val="28"/>
              </w:rPr>
            </w:pPr>
            <w:r w:rsidRPr="00376B01">
              <w:rPr>
                <w:rFonts w:eastAsia="Calibri" w:cs="Times New Roman"/>
                <w:szCs w:val="28"/>
              </w:rPr>
              <w:t>ГУЗ ЯО «Бурмакинская РБ № 1»</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635B4D">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7475DC">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42.</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ГБУЗ ЯО «Станция скорой медицинской помощи и центр медицины катастроф»</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7475DC">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43.</w:t>
            </w:r>
          </w:p>
        </w:tc>
        <w:tc>
          <w:tcPr>
            <w:tcW w:w="41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ГУЗ ЯО «Станция скорой медицинской помощи», г. Рыбинск</w:t>
            </w:r>
          </w:p>
        </w:tc>
        <w:tc>
          <w:tcPr>
            <w:tcW w:w="2410"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spacing w:after="200" w:line="276" w:lineRule="auto"/>
              <w:ind w:firstLine="0"/>
              <w:jc w:val="center"/>
              <w:rPr>
                <w:rFonts w:eastAsia="Calibri" w:cs="Times New Roman"/>
                <w:szCs w:val="28"/>
              </w:rPr>
            </w:pPr>
            <w:r w:rsidRPr="00376B01">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7475DC">
        <w:tc>
          <w:tcPr>
            <w:tcW w:w="4678" w:type="dxa"/>
            <w:gridSpan w:val="2"/>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Итого медицинских организаций, участвующих в Территориальной программе государственных гарантий</w:t>
            </w:r>
          </w:p>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из них:</w:t>
            </w:r>
          </w:p>
        </w:tc>
        <w:tc>
          <w:tcPr>
            <w:tcW w:w="4961" w:type="dxa"/>
            <w:gridSpan w:val="2"/>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43</w:t>
            </w:r>
          </w:p>
        </w:tc>
      </w:tr>
      <w:tr w:rsidR="00376B01" w:rsidRPr="00376B01" w:rsidTr="007475DC">
        <w:tc>
          <w:tcPr>
            <w:tcW w:w="4678" w:type="dxa"/>
            <w:gridSpan w:val="2"/>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медицинских организаций, осуществляющих деятельность в сфере ОМС</w:t>
            </w:r>
          </w:p>
        </w:tc>
        <w:tc>
          <w:tcPr>
            <w:tcW w:w="4961" w:type="dxa"/>
            <w:gridSpan w:val="2"/>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43</w:t>
            </w:r>
          </w:p>
        </w:tc>
      </w:tr>
      <w:tr w:rsidR="00376B01" w:rsidRPr="00376B01" w:rsidTr="007475D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медицинских организаций, проводящих профилактические медицинские осмотры и диспансеризацию</w:t>
            </w:r>
          </w:p>
        </w:tc>
        <w:tc>
          <w:tcPr>
            <w:tcW w:w="4961" w:type="dxa"/>
            <w:gridSpan w:val="2"/>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32</w:t>
            </w:r>
          </w:p>
        </w:tc>
      </w:tr>
    </w:tbl>
    <w:p w:rsidR="00376B01" w:rsidRPr="00376B01" w:rsidRDefault="00376B01" w:rsidP="00376B01">
      <w:pPr>
        <w:autoSpaceDE w:val="0"/>
        <w:autoSpaceDN w:val="0"/>
        <w:adjustRightInd w:val="0"/>
        <w:ind w:firstLine="708"/>
        <w:jc w:val="both"/>
        <w:rPr>
          <w:rFonts w:eastAsia="Calibri" w:cs="Times New Roman"/>
          <w:szCs w:val="28"/>
        </w:rPr>
      </w:pPr>
    </w:p>
    <w:p w:rsidR="00217929" w:rsidRDefault="00217929" w:rsidP="00217929">
      <w:pPr>
        <w:autoSpaceDE w:val="0"/>
        <w:autoSpaceDN w:val="0"/>
        <w:adjustRightInd w:val="0"/>
        <w:ind w:firstLine="708"/>
        <w:jc w:val="both"/>
        <w:rPr>
          <w:rFonts w:eastAsia="Calibri" w:cs="Times New Roman"/>
          <w:szCs w:val="28"/>
        </w:rPr>
      </w:pPr>
      <w:r w:rsidRPr="00376B01">
        <w:rPr>
          <w:rFonts w:eastAsia="Calibri" w:cs="Times New Roman"/>
          <w:szCs w:val="28"/>
        </w:rPr>
        <w:t>*</w:t>
      </w:r>
      <w:r>
        <w:rPr>
          <w:rFonts w:eastAsia="Calibri" w:cs="Times New Roman"/>
          <w:szCs w:val="28"/>
        </w:rPr>
        <w:t> </w:t>
      </w:r>
      <w:r w:rsidR="00202A82">
        <w:rPr>
          <w:rFonts w:eastAsia="Calibri" w:cs="Times New Roman"/>
          <w:szCs w:val="28"/>
        </w:rPr>
        <w:t>З</w:t>
      </w:r>
      <w:r>
        <w:rPr>
          <w:rFonts w:eastAsia="Calibri" w:cs="Times New Roman"/>
          <w:szCs w:val="28"/>
        </w:rPr>
        <w:t>нак отличия</w:t>
      </w:r>
      <w:r w:rsidRPr="00376B01">
        <w:rPr>
          <w:rFonts w:eastAsia="Calibri" w:cs="Times New Roman"/>
          <w:szCs w:val="28"/>
        </w:rPr>
        <w:t xml:space="preserve"> об участии в сфере ОМС</w:t>
      </w:r>
      <w:r>
        <w:rPr>
          <w:rFonts w:eastAsia="Calibri" w:cs="Times New Roman"/>
          <w:szCs w:val="28"/>
        </w:rPr>
        <w:t xml:space="preserve"> (+)</w:t>
      </w:r>
      <w:r w:rsidR="00202A82">
        <w:rPr>
          <w:rFonts w:eastAsia="Calibri" w:cs="Times New Roman"/>
          <w:szCs w:val="28"/>
        </w:rPr>
        <w:t>.</w:t>
      </w:r>
    </w:p>
    <w:p w:rsidR="00635B4D" w:rsidRDefault="00217929" w:rsidP="00217929">
      <w:pPr>
        <w:autoSpaceDE w:val="0"/>
        <w:autoSpaceDN w:val="0"/>
        <w:adjustRightInd w:val="0"/>
        <w:ind w:firstLine="708"/>
        <w:jc w:val="both"/>
        <w:rPr>
          <w:rFonts w:eastAsia="Calibri" w:cs="Times New Roman"/>
          <w:szCs w:val="28"/>
        </w:rPr>
      </w:pPr>
      <w:r w:rsidRPr="00376B01">
        <w:rPr>
          <w:rFonts w:eastAsia="Calibri" w:cs="Times New Roman"/>
          <w:szCs w:val="28"/>
        </w:rPr>
        <w:t>*</w:t>
      </w:r>
      <w:r>
        <w:rPr>
          <w:rFonts w:eastAsia="Calibri" w:cs="Times New Roman"/>
          <w:szCs w:val="28"/>
        </w:rPr>
        <w:t>* </w:t>
      </w:r>
      <w:r w:rsidR="00202A82">
        <w:rPr>
          <w:rFonts w:eastAsia="Calibri" w:cs="Times New Roman"/>
          <w:szCs w:val="28"/>
        </w:rPr>
        <w:t>З</w:t>
      </w:r>
      <w:r>
        <w:rPr>
          <w:rFonts w:eastAsia="Calibri" w:cs="Times New Roman"/>
          <w:szCs w:val="28"/>
        </w:rPr>
        <w:t>нак отличия</w:t>
      </w:r>
      <w:r w:rsidRPr="00376B01">
        <w:rPr>
          <w:rFonts w:eastAsia="Calibri" w:cs="Times New Roman"/>
          <w:szCs w:val="28"/>
        </w:rPr>
        <w:t xml:space="preserve"> </w:t>
      </w:r>
      <w:r>
        <w:rPr>
          <w:rFonts w:eastAsia="Calibri" w:cs="Times New Roman"/>
          <w:szCs w:val="28"/>
        </w:rPr>
        <w:t>о</w:t>
      </w:r>
      <w:r w:rsidRPr="00376B01">
        <w:rPr>
          <w:rFonts w:eastAsia="Calibri" w:cs="Times New Roman"/>
          <w:szCs w:val="28"/>
        </w:rPr>
        <w:t xml:space="preserve"> </w:t>
      </w:r>
      <w:r>
        <w:rPr>
          <w:rFonts w:eastAsia="Calibri" w:cs="Times New Roman"/>
          <w:szCs w:val="28"/>
        </w:rPr>
        <w:t xml:space="preserve">проведении </w:t>
      </w:r>
      <w:r w:rsidRPr="00376B01">
        <w:rPr>
          <w:rFonts w:eastAsia="Calibri" w:cs="Times New Roman"/>
          <w:szCs w:val="28"/>
        </w:rPr>
        <w:t>профилактически</w:t>
      </w:r>
      <w:r>
        <w:rPr>
          <w:rFonts w:eastAsia="Calibri" w:cs="Times New Roman"/>
          <w:szCs w:val="28"/>
        </w:rPr>
        <w:t>х</w:t>
      </w:r>
      <w:r w:rsidRPr="00376B01">
        <w:rPr>
          <w:rFonts w:eastAsia="Calibri" w:cs="Times New Roman"/>
          <w:szCs w:val="28"/>
        </w:rPr>
        <w:t xml:space="preserve"> медицински</w:t>
      </w:r>
      <w:r>
        <w:rPr>
          <w:rFonts w:eastAsia="Calibri" w:cs="Times New Roman"/>
          <w:szCs w:val="28"/>
        </w:rPr>
        <w:t>х</w:t>
      </w:r>
      <w:r w:rsidRPr="00376B01">
        <w:rPr>
          <w:rFonts w:eastAsia="Calibri" w:cs="Times New Roman"/>
          <w:szCs w:val="28"/>
        </w:rPr>
        <w:t xml:space="preserve"> осмотр</w:t>
      </w:r>
      <w:r>
        <w:rPr>
          <w:rFonts w:eastAsia="Calibri" w:cs="Times New Roman"/>
          <w:szCs w:val="28"/>
        </w:rPr>
        <w:t>ов</w:t>
      </w:r>
      <w:r w:rsidRPr="00376B01">
        <w:rPr>
          <w:rFonts w:eastAsia="Calibri" w:cs="Times New Roman"/>
          <w:szCs w:val="28"/>
        </w:rPr>
        <w:t xml:space="preserve"> и диспансеризаци</w:t>
      </w:r>
      <w:r>
        <w:rPr>
          <w:rFonts w:eastAsia="Calibri" w:cs="Times New Roman"/>
          <w:szCs w:val="28"/>
        </w:rPr>
        <w:t>и (+)</w:t>
      </w:r>
    </w:p>
    <w:p w:rsidR="00376B01" w:rsidRPr="00376B01" w:rsidRDefault="00376B01" w:rsidP="00376B01">
      <w:pPr>
        <w:autoSpaceDE w:val="0"/>
        <w:autoSpaceDN w:val="0"/>
        <w:adjustRightInd w:val="0"/>
        <w:ind w:firstLine="0"/>
        <w:jc w:val="center"/>
        <w:outlineLvl w:val="0"/>
        <w:rPr>
          <w:rFonts w:eastAsia="Calibri" w:cs="Times New Roman"/>
          <w:szCs w:val="28"/>
        </w:rPr>
      </w:pPr>
    </w:p>
    <w:p w:rsidR="00376B01" w:rsidRPr="00376B01" w:rsidRDefault="00376B01" w:rsidP="00376B01">
      <w:pPr>
        <w:autoSpaceDE w:val="0"/>
        <w:autoSpaceDN w:val="0"/>
        <w:adjustRightInd w:val="0"/>
        <w:ind w:firstLine="0"/>
        <w:jc w:val="center"/>
        <w:outlineLvl w:val="0"/>
        <w:rPr>
          <w:rFonts w:eastAsia="Calibri" w:cs="Times New Roman"/>
          <w:szCs w:val="28"/>
        </w:rPr>
      </w:pPr>
      <w:r w:rsidRPr="00376B01">
        <w:rPr>
          <w:rFonts w:eastAsia="Calibri" w:cs="Times New Roman"/>
          <w:szCs w:val="28"/>
        </w:rPr>
        <w:t>Список сокращений, используемых в таблице</w:t>
      </w:r>
    </w:p>
    <w:p w:rsidR="00376B01" w:rsidRPr="00376B01" w:rsidRDefault="00376B01" w:rsidP="00376B01">
      <w:pPr>
        <w:autoSpaceDE w:val="0"/>
        <w:autoSpaceDN w:val="0"/>
        <w:adjustRightInd w:val="0"/>
        <w:ind w:firstLine="0"/>
        <w:jc w:val="both"/>
        <w:rPr>
          <w:rFonts w:eastAsia="Calibri" w:cs="Times New Roman"/>
          <w:szCs w:val="28"/>
        </w:rPr>
      </w:pP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ГАУЗ ЯО – государственное автономное учреждение здравоохранения Ярославской области</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ГБКУЗ ЯО – государственное бюджетное клиническое учреждение здравоохранения Ярославской области</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ГБУЗ ЯО – государственное бюджетное учреждение здравоохранения Ярославской области</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ГУЗ ЯО – государственное учреждение здравоохранения Ярославской области</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ОМС – обязательное медицинское страхование</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РБ – районная больница</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Территориальная программа государственных гарантий – Территориальная программа государственных гарантий бесплатного оказания населению Ярославской области медицинской помощи на 2021 год и на плановый период 2022 и 2023 годов</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ЦРБ – центральная районная больница</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ЦРП – центральная районная поликлиника</w:t>
      </w:r>
    </w:p>
    <w:p w:rsidR="00376B01" w:rsidRPr="00376B01" w:rsidRDefault="00376B01" w:rsidP="00376B01">
      <w:pPr>
        <w:autoSpaceDE w:val="0"/>
        <w:autoSpaceDN w:val="0"/>
        <w:adjustRightInd w:val="0"/>
        <w:ind w:firstLine="540"/>
        <w:jc w:val="both"/>
        <w:rPr>
          <w:rFonts w:eastAsia="Calibri" w:cs="Times New Roman"/>
          <w:szCs w:val="28"/>
        </w:rPr>
      </w:pPr>
    </w:p>
    <w:p w:rsidR="00376B01" w:rsidRPr="00376B01" w:rsidRDefault="00376B01" w:rsidP="00376B01">
      <w:pPr>
        <w:widowControl w:val="0"/>
        <w:autoSpaceDE w:val="0"/>
        <w:autoSpaceDN w:val="0"/>
        <w:adjustRightInd w:val="0"/>
        <w:ind w:firstLine="5387"/>
        <w:outlineLvl w:val="1"/>
        <w:rPr>
          <w:rFonts w:cs="Times New Roman"/>
          <w:szCs w:val="28"/>
          <w:lang w:eastAsia="ru-RU"/>
        </w:rPr>
        <w:sectPr w:rsidR="00376B01" w:rsidRPr="00376B01" w:rsidSect="004E150B">
          <w:pgSz w:w="11907" w:h="16840" w:code="9"/>
          <w:pgMar w:top="1134" w:right="567" w:bottom="1134" w:left="1985" w:header="720" w:footer="720" w:gutter="0"/>
          <w:pgNumType w:start="1"/>
          <w:cols w:space="720"/>
          <w:noEndnote/>
          <w:titlePg/>
          <w:docGrid w:linePitch="381"/>
        </w:sectPr>
      </w:pP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Приложение 10</w:t>
      </w: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widowControl w:val="0"/>
        <w:autoSpaceDE w:val="0"/>
        <w:autoSpaceDN w:val="0"/>
        <w:adjustRightInd w:val="0"/>
        <w:ind w:firstLine="5387"/>
        <w:outlineLvl w:val="1"/>
        <w:rPr>
          <w:rFonts w:cs="Times New Roman"/>
          <w:szCs w:val="28"/>
          <w:lang w:eastAsia="ru-RU"/>
        </w:rPr>
      </w:pPr>
    </w:p>
    <w:p w:rsidR="00376B01" w:rsidRPr="00376B01" w:rsidRDefault="00376B01" w:rsidP="00376B01">
      <w:pPr>
        <w:widowControl w:val="0"/>
        <w:autoSpaceDE w:val="0"/>
        <w:autoSpaceDN w:val="0"/>
        <w:adjustRightInd w:val="0"/>
        <w:ind w:firstLine="5387"/>
        <w:outlineLvl w:val="1"/>
        <w:rPr>
          <w:rFonts w:cs="Times New Roman"/>
          <w:szCs w:val="28"/>
          <w:lang w:eastAsia="ru-RU"/>
        </w:rPr>
      </w:pPr>
    </w:p>
    <w:p w:rsidR="00376B01" w:rsidRPr="00376B01" w:rsidRDefault="00376B01" w:rsidP="00376B01">
      <w:pPr>
        <w:autoSpaceDE w:val="0"/>
        <w:autoSpaceDN w:val="0"/>
        <w:adjustRightInd w:val="0"/>
        <w:ind w:firstLine="0"/>
        <w:jc w:val="center"/>
        <w:rPr>
          <w:rFonts w:eastAsia="Calibri" w:cs="Times New Roman"/>
          <w:b/>
          <w:bCs/>
          <w:szCs w:val="28"/>
        </w:rPr>
      </w:pPr>
      <w:r w:rsidRPr="00376B01">
        <w:rPr>
          <w:rFonts w:eastAsia="Calibri" w:cs="Times New Roman"/>
          <w:b/>
          <w:bCs/>
          <w:szCs w:val="28"/>
        </w:rPr>
        <w:t>ПЕРЕЧЕНЬ</w:t>
      </w:r>
    </w:p>
    <w:p w:rsidR="00376B01" w:rsidRPr="00376B01" w:rsidRDefault="00376B01" w:rsidP="00376B01">
      <w:pPr>
        <w:autoSpaceDE w:val="0"/>
        <w:autoSpaceDN w:val="0"/>
        <w:adjustRightInd w:val="0"/>
        <w:ind w:firstLine="0"/>
        <w:jc w:val="center"/>
        <w:rPr>
          <w:rFonts w:eastAsia="Calibri" w:cs="Times New Roman"/>
          <w:b/>
          <w:bCs/>
          <w:szCs w:val="28"/>
        </w:rPr>
      </w:pPr>
      <w:r w:rsidRPr="00376B01">
        <w:rPr>
          <w:rFonts w:eastAsia="Calibri" w:cs="Times New Roman"/>
          <w:b/>
          <w:bCs/>
          <w:szCs w:val="28"/>
        </w:rPr>
        <w:t>государственных медицинских организаций, подведомственных</w:t>
      </w:r>
    </w:p>
    <w:p w:rsidR="00376B01" w:rsidRPr="00376B01" w:rsidRDefault="00376B01" w:rsidP="00376B01">
      <w:pPr>
        <w:autoSpaceDE w:val="0"/>
        <w:autoSpaceDN w:val="0"/>
        <w:adjustRightInd w:val="0"/>
        <w:ind w:firstLine="0"/>
        <w:jc w:val="center"/>
        <w:rPr>
          <w:rFonts w:eastAsia="Calibri" w:cs="Times New Roman"/>
          <w:b/>
          <w:bCs/>
          <w:szCs w:val="28"/>
        </w:rPr>
      </w:pPr>
      <w:r w:rsidRPr="00376B01">
        <w:rPr>
          <w:rFonts w:eastAsia="Calibri" w:cs="Times New Roman"/>
          <w:b/>
          <w:bCs/>
          <w:szCs w:val="28"/>
        </w:rPr>
        <w:t>федеральным органам исполнительной власти, и медицинских</w:t>
      </w:r>
    </w:p>
    <w:p w:rsidR="00376B01" w:rsidRPr="00376B01" w:rsidRDefault="00376B01" w:rsidP="00376B01">
      <w:pPr>
        <w:autoSpaceDE w:val="0"/>
        <w:autoSpaceDN w:val="0"/>
        <w:adjustRightInd w:val="0"/>
        <w:ind w:firstLine="0"/>
        <w:jc w:val="center"/>
        <w:rPr>
          <w:rFonts w:eastAsia="Calibri" w:cs="Times New Roman"/>
          <w:b/>
          <w:bCs/>
          <w:szCs w:val="28"/>
        </w:rPr>
      </w:pPr>
      <w:r w:rsidRPr="00376B01">
        <w:rPr>
          <w:rFonts w:eastAsia="Calibri" w:cs="Times New Roman"/>
          <w:b/>
          <w:bCs/>
          <w:szCs w:val="28"/>
        </w:rPr>
        <w:t>организаций, не входящих в государственную систему</w:t>
      </w:r>
    </w:p>
    <w:p w:rsidR="00376B01" w:rsidRPr="00376B01" w:rsidRDefault="00376B01" w:rsidP="00376B01">
      <w:pPr>
        <w:autoSpaceDE w:val="0"/>
        <w:autoSpaceDN w:val="0"/>
        <w:adjustRightInd w:val="0"/>
        <w:ind w:firstLine="0"/>
        <w:jc w:val="center"/>
        <w:rPr>
          <w:rFonts w:eastAsia="Calibri" w:cs="Times New Roman"/>
          <w:b/>
          <w:bCs/>
          <w:szCs w:val="28"/>
        </w:rPr>
      </w:pPr>
      <w:r w:rsidRPr="00376B01">
        <w:rPr>
          <w:rFonts w:eastAsia="Calibri" w:cs="Times New Roman"/>
          <w:b/>
          <w:bCs/>
          <w:szCs w:val="28"/>
        </w:rPr>
        <w:t xml:space="preserve">здравоохранения (в соответствии с реестром медицинских организаций, осуществляющих деятельность в сфере обязательного медицинского страхования на территории Ярославской области), участвующих </w:t>
      </w:r>
      <w:r w:rsidRPr="00376B01">
        <w:rPr>
          <w:rFonts w:eastAsia="Calibri" w:cs="Times New Roman"/>
          <w:b/>
          <w:bCs/>
          <w:szCs w:val="28"/>
        </w:rPr>
        <w:br/>
        <w:t xml:space="preserve">в реализации Территориальной программы государственных гарантий бесплатного оказания населению Ярославской области медицинской </w:t>
      </w:r>
      <w:r w:rsidRPr="00376B01">
        <w:rPr>
          <w:rFonts w:eastAsia="Calibri" w:cs="Times New Roman"/>
          <w:b/>
          <w:bCs/>
          <w:szCs w:val="28"/>
        </w:rPr>
        <w:br/>
        <w:t>помощи на 2021 год и на плановый период 2022 и 2023 годов, в том числе</w:t>
      </w:r>
    </w:p>
    <w:p w:rsidR="00376B01" w:rsidRPr="00376B01" w:rsidRDefault="00376B01" w:rsidP="00376B01">
      <w:pPr>
        <w:autoSpaceDE w:val="0"/>
        <w:autoSpaceDN w:val="0"/>
        <w:adjustRightInd w:val="0"/>
        <w:ind w:firstLine="0"/>
        <w:jc w:val="center"/>
        <w:rPr>
          <w:rFonts w:cs="Times New Roman"/>
          <w:szCs w:val="28"/>
          <w:lang w:eastAsia="ru-RU"/>
        </w:rPr>
      </w:pPr>
      <w:r w:rsidRPr="00376B01">
        <w:rPr>
          <w:rFonts w:eastAsia="Calibri" w:cs="Times New Roman"/>
          <w:b/>
          <w:bCs/>
          <w:szCs w:val="28"/>
        </w:rPr>
        <w:t>территориальной программы обязательного медицинского страхования Ярославской области, и проводящих профилактические медицинские осмотры и диспансеризацию</w:t>
      </w:r>
    </w:p>
    <w:p w:rsidR="00376B01" w:rsidRPr="00376B01" w:rsidRDefault="00376B01" w:rsidP="00376B01">
      <w:pPr>
        <w:widowControl w:val="0"/>
        <w:autoSpaceDE w:val="0"/>
        <w:autoSpaceDN w:val="0"/>
        <w:adjustRightInd w:val="0"/>
        <w:ind w:firstLine="5387"/>
        <w:outlineLvl w:val="1"/>
        <w:rPr>
          <w:rFonts w:cs="Times New Roman"/>
          <w:sz w:val="2"/>
          <w:szCs w:val="2"/>
          <w:highlight w:val="cyan"/>
          <w:lang w:eastAsia="ru-RU"/>
        </w:rPr>
      </w:pPr>
    </w:p>
    <w:p w:rsidR="00376B01" w:rsidRPr="00376B01" w:rsidRDefault="00376B01" w:rsidP="00376B01">
      <w:pPr>
        <w:widowControl w:val="0"/>
        <w:autoSpaceDE w:val="0"/>
        <w:autoSpaceDN w:val="0"/>
        <w:adjustRightInd w:val="0"/>
        <w:ind w:firstLine="5387"/>
        <w:outlineLvl w:val="1"/>
        <w:rPr>
          <w:rFonts w:cs="Times New Roman"/>
          <w:szCs w:val="28"/>
          <w:highlight w:val="cyan"/>
          <w:lang w:eastAsia="ru-RU"/>
        </w:rPr>
      </w:pPr>
    </w:p>
    <w:tbl>
      <w:tblPr>
        <w:tblW w:w="9498" w:type="dxa"/>
        <w:tblInd w:w="-80" w:type="dxa"/>
        <w:tblLayout w:type="fixed"/>
        <w:tblCellMar>
          <w:left w:w="62" w:type="dxa"/>
          <w:right w:w="62" w:type="dxa"/>
        </w:tblCellMar>
        <w:tblLook w:val="0000" w:firstRow="0" w:lastRow="0" w:firstColumn="0" w:lastColumn="0" w:noHBand="0" w:noVBand="0"/>
      </w:tblPr>
      <w:tblGrid>
        <w:gridCol w:w="568"/>
        <w:gridCol w:w="3969"/>
        <w:gridCol w:w="2409"/>
        <w:gridCol w:w="2552"/>
      </w:tblGrid>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ind w:firstLine="0"/>
              <w:jc w:val="center"/>
              <w:rPr>
                <w:rFonts w:cs="Times New Roman"/>
                <w:szCs w:val="28"/>
              </w:rPr>
            </w:pPr>
            <w:r w:rsidRPr="00376B01">
              <w:rPr>
                <w:rFonts w:cs="Times New Roman"/>
                <w:szCs w:val="28"/>
              </w:rPr>
              <w:t>№</w:t>
            </w:r>
          </w:p>
          <w:p w:rsidR="00376B01" w:rsidRPr="00376B01" w:rsidRDefault="00376B01" w:rsidP="00376B01">
            <w:pPr>
              <w:ind w:firstLine="0"/>
              <w:jc w:val="center"/>
              <w:rPr>
                <w:rFonts w:cs="Times New Roman"/>
                <w:szCs w:val="28"/>
              </w:rPr>
            </w:pPr>
            <w:r w:rsidRPr="00376B01">
              <w:rPr>
                <w:rFonts w:cs="Times New Roman"/>
                <w:szCs w:val="28"/>
              </w:rPr>
              <w:t>п/п</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ind w:firstLine="0"/>
              <w:jc w:val="center"/>
              <w:rPr>
                <w:rFonts w:cs="Times New Roman"/>
                <w:szCs w:val="28"/>
              </w:rPr>
            </w:pPr>
            <w:r w:rsidRPr="00376B01">
              <w:rPr>
                <w:rFonts w:cs="Times New Roman"/>
                <w:szCs w:val="28"/>
              </w:rPr>
              <w:t xml:space="preserve">Наименование медицинской </w:t>
            </w:r>
          </w:p>
          <w:p w:rsidR="00376B01" w:rsidRPr="00376B01" w:rsidRDefault="00376B01" w:rsidP="00376B01">
            <w:pPr>
              <w:ind w:firstLine="0"/>
              <w:jc w:val="center"/>
              <w:rPr>
                <w:rFonts w:cs="Times New Roman"/>
                <w:szCs w:val="28"/>
              </w:rPr>
            </w:pPr>
            <w:r w:rsidRPr="00376B01">
              <w:rPr>
                <w:rFonts w:cs="Times New Roman"/>
                <w:szCs w:val="28"/>
              </w:rPr>
              <w:t>организации</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ind w:firstLine="0"/>
              <w:jc w:val="center"/>
              <w:rPr>
                <w:rFonts w:cs="Times New Roman"/>
                <w:szCs w:val="28"/>
              </w:rPr>
            </w:pPr>
            <w:r w:rsidRPr="00376B01">
              <w:rPr>
                <w:rFonts w:cs="Times New Roman"/>
                <w:szCs w:val="28"/>
              </w:rPr>
              <w:t>Осуществляющие деятельность в сфере ОМС*</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ind w:firstLine="0"/>
              <w:jc w:val="center"/>
              <w:rPr>
                <w:rFonts w:cs="Times New Roman"/>
                <w:szCs w:val="28"/>
                <w:highlight w:val="cyan"/>
              </w:rPr>
            </w:pPr>
            <w:r w:rsidRPr="00376B01">
              <w:rPr>
                <w:rFonts w:cs="Times New Roman"/>
                <w:color w:val="1D1B11" w:themeColor="background2" w:themeShade="1A"/>
                <w:szCs w:val="28"/>
              </w:rPr>
              <w:t>Проводящие профилактические медицинские осмотры и диспансеризацию*</w:t>
            </w:r>
            <w:r w:rsidR="00BB070B">
              <w:rPr>
                <w:rFonts w:cs="Times New Roman"/>
                <w:color w:val="1D1B11" w:themeColor="background2" w:themeShade="1A"/>
                <w:szCs w:val="28"/>
              </w:rPr>
              <w:t>*</w:t>
            </w:r>
          </w:p>
        </w:tc>
      </w:tr>
    </w:tbl>
    <w:p w:rsidR="00376B01" w:rsidRPr="00376B01" w:rsidRDefault="00376B01" w:rsidP="00376B01">
      <w:pPr>
        <w:widowControl w:val="0"/>
        <w:autoSpaceDE w:val="0"/>
        <w:autoSpaceDN w:val="0"/>
        <w:adjustRightInd w:val="0"/>
        <w:ind w:firstLine="0"/>
        <w:outlineLvl w:val="1"/>
        <w:rPr>
          <w:rFonts w:cs="Times New Roman"/>
          <w:sz w:val="2"/>
          <w:szCs w:val="2"/>
          <w:highlight w:val="cyan"/>
          <w:lang w:eastAsia="ru-RU"/>
        </w:rPr>
      </w:pPr>
    </w:p>
    <w:tbl>
      <w:tblPr>
        <w:tblW w:w="9498" w:type="dxa"/>
        <w:tblInd w:w="-80" w:type="dxa"/>
        <w:tblLayout w:type="fixed"/>
        <w:tblCellMar>
          <w:left w:w="62" w:type="dxa"/>
          <w:right w:w="62" w:type="dxa"/>
        </w:tblCellMar>
        <w:tblLook w:val="0000" w:firstRow="0" w:lastRow="0" w:firstColumn="0" w:lastColumn="0" w:noHBand="0" w:noVBand="0"/>
      </w:tblPr>
      <w:tblGrid>
        <w:gridCol w:w="568"/>
        <w:gridCol w:w="3969"/>
        <w:gridCol w:w="2409"/>
        <w:gridCol w:w="2552"/>
      </w:tblGrid>
      <w:tr w:rsidR="00376B01" w:rsidRPr="00376B01" w:rsidTr="00BB070B">
        <w:trPr>
          <w:trHeight w:hRule="exact" w:val="397"/>
          <w:tblHeader/>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autoSpaceDE w:val="0"/>
              <w:autoSpaceDN w:val="0"/>
              <w:adjustRightInd w:val="0"/>
              <w:ind w:firstLine="0"/>
              <w:jc w:val="center"/>
              <w:rPr>
                <w:rFonts w:eastAsia="Calibri" w:cs="Times New Roman"/>
                <w:szCs w:val="28"/>
                <w:highlight w:val="cyan"/>
              </w:rPr>
            </w:pPr>
            <w:r w:rsidRPr="00376B01">
              <w:rPr>
                <w:rFonts w:eastAsia="Calibri" w:cs="Times New Roman"/>
                <w:szCs w:val="28"/>
              </w:rPr>
              <w:t>4</w:t>
            </w: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Ярославская поликлиника – филиал ФБУЗ ПОМЦ ФМБА</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Рыбинская больница – филиал ФБУЗ ПОМЦ ФМБА</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ФКУЗ «Медико-санитарная часть № 76 Федеральной службы исполнения наказаний»</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cs="Times New Roman"/>
                <w:szCs w:val="28"/>
              </w:rPr>
              <w:t>ФКУЗ «Медико-санитарная часть МВД Российской Федерации по Ярославской области»</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5.</w:t>
            </w:r>
          </w:p>
        </w:tc>
        <w:tc>
          <w:tcPr>
            <w:tcW w:w="3969" w:type="dxa"/>
            <w:tcBorders>
              <w:top w:val="single" w:sz="4" w:space="0" w:color="auto"/>
              <w:left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ЧУЗ КБ «РЖД – Медицина»</w:t>
            </w:r>
            <w:r w:rsidR="00202A82">
              <w:rPr>
                <w:rFonts w:eastAsia="Calibri" w:cs="Times New Roman"/>
                <w:szCs w:val="28"/>
              </w:rPr>
              <w:t>,</w:t>
            </w:r>
            <w:r w:rsidRPr="00376B01">
              <w:rPr>
                <w:rFonts w:eastAsia="Calibri" w:cs="Times New Roman"/>
                <w:szCs w:val="28"/>
              </w:rPr>
              <w:t xml:space="preserve"> </w:t>
            </w:r>
          </w:p>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г. Ярославль</w:t>
            </w:r>
          </w:p>
        </w:tc>
        <w:tc>
          <w:tcPr>
            <w:tcW w:w="2409" w:type="dxa"/>
            <w:tcBorders>
              <w:top w:val="single" w:sz="4" w:space="0" w:color="auto"/>
              <w:left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6.</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АО «Больница восстановительного лечения «Большие соли»</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7.</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«Ярославский диализный центр»</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8.</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«Медицинский центр диагностики и профилактики»</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rPr>
          <w:trHeight w:val="361"/>
        </w:trPr>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9.</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«Мать и дитя Ярославль»</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10.</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«Клиника КОНСТАНТА»</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11.</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«Офтальмологическая клиника инновационных технологий»</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12.</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ЗАО «Санаторий имени Воровского»</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13.</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«МЕДЭКО», г. Москва</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14.</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«ЭКОцентр», г. Москва</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15.</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«Медицинский центр «Юнона»</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16.</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«Медицинский центр диагностики и профилактики «Содружество»</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17.</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«Медицинский центр диагностики и профилактики плюс»</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18.</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«Офтальмологический центр»</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19.</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«Медико-санитарная часть «Славич»</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20.</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highlight w:val="yellow"/>
              </w:rPr>
            </w:pPr>
            <w:r w:rsidRPr="00376B01">
              <w:rPr>
                <w:rFonts w:cs="Times New Roman"/>
                <w:bCs/>
                <w:color w:val="000000"/>
                <w:szCs w:val="28"/>
              </w:rPr>
              <w:t>ООО «Негосударственное учреждение здравоохранения Больница «Клиника Современной Медицины»</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21.</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«Центр семейной медицины»</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22.</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«ДЦ НЕФРОС-ВОРОНЕЖ», г. Борисоглебск, Воронежская область</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23.</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«ДНК-клиника», г. Ярославль</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24.</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«КДЛ ЯРОСЛАВЛЬ – ТЕСТ», г. Ярославль</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25.</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Офтальмологический центр «ОМИКРОН-ТОМОГРАД», г. Рыбинск</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26.</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«Валео», г. Ярославль</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27.</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«М-ЛАЙН», г. Москва</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28.</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МЧУ «Нефросовет – Ярославль», г. Ярославль</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29.</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«Панацея», г. Рыбинск</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30.</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«Современные медицинские технологии», г. Ярославль</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31.</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«ФЕМИНА», г. Рыбинск</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32.</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«МРТ – Эксперт Ярославль», г. Ярославль</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33.</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«Междисциплинарная офтальмологическая клиника Виста»</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34.</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«Лаборатория сложной коррекции зрения «Алькор», г. Ярославль</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35.</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 xml:space="preserve">ООО </w:t>
            </w:r>
            <w:r w:rsidR="0031412D">
              <w:rPr>
                <w:rFonts w:eastAsia="Calibri" w:cs="Times New Roman"/>
                <w:szCs w:val="28"/>
              </w:rPr>
              <w:t>«</w:t>
            </w:r>
            <w:r w:rsidRPr="00376B01">
              <w:rPr>
                <w:rFonts w:eastAsia="Calibri" w:cs="Times New Roman"/>
                <w:szCs w:val="28"/>
              </w:rPr>
              <w:t>Клиника ОМС», г. Ярославль</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36.</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«Диагностическая лаборатория «МедЭксперт-ЛАБ»</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37.</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АО «К+31», г. Москва</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38.</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«Семья 21 века»</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39.</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«Медикор»</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40.</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«МедАрт»</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41.</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«Научнопроизводственная Фирма «ХЕЛИКС»</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42.</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«Ай-Клиник Северо-Запад»</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43.</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ЛПУ «Санаторий «Колос»</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44.</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1412D">
            <w:pPr>
              <w:autoSpaceDE w:val="0"/>
              <w:autoSpaceDN w:val="0"/>
              <w:adjustRightInd w:val="0"/>
              <w:ind w:firstLine="0"/>
              <w:rPr>
                <w:rFonts w:eastAsia="Calibri" w:cs="Times New Roman"/>
                <w:szCs w:val="28"/>
              </w:rPr>
            </w:pPr>
            <w:r w:rsidRPr="00376B01">
              <w:rPr>
                <w:rFonts w:eastAsia="Calibri" w:cs="Times New Roman"/>
                <w:szCs w:val="28"/>
              </w:rPr>
              <w:t>ООО «Аня-Рыбинск»</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45.</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«Клинико-диагностический центр «МедЭксперт»</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46.</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«ЛПУ Международного института биологических систем»»</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47.</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«Научно</w:t>
            </w:r>
            <w:r w:rsidR="0031412D">
              <w:rPr>
                <w:rFonts w:eastAsia="Calibri" w:cs="Times New Roman"/>
                <w:szCs w:val="28"/>
              </w:rPr>
              <w:t>-</w:t>
            </w:r>
            <w:r w:rsidRPr="00376B01">
              <w:rPr>
                <w:rFonts w:eastAsia="Calibri" w:cs="Times New Roman"/>
                <w:szCs w:val="28"/>
              </w:rPr>
              <w:t>методический центр клинической лабораторной диагностики Ситилаб»</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48.</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«Независимая лаборатория ИНВИТРО»</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49.</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«Дальневосточная Медицинская Компания»</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50.</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Многопрофильная клиника «ПримаМед»</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51.</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«Медицинский центр «Гусарское здоровье»</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52.</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«Центр диагностики Рыбинск»</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568"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53.</w:t>
            </w:r>
          </w:p>
        </w:tc>
        <w:tc>
          <w:tcPr>
            <w:tcW w:w="396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ООО «Диагностический центр Томоград-Ярославль»</w:t>
            </w:r>
          </w:p>
        </w:tc>
        <w:tc>
          <w:tcPr>
            <w:tcW w:w="2409"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p>
        </w:tc>
      </w:tr>
      <w:tr w:rsidR="00376B01" w:rsidRPr="00376B01" w:rsidTr="00BB070B">
        <w:tc>
          <w:tcPr>
            <w:tcW w:w="4537" w:type="dxa"/>
            <w:gridSpan w:val="2"/>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Итого медицинских организаций, участвующих в Территориальной программе</w:t>
            </w:r>
          </w:p>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из них:</w:t>
            </w:r>
          </w:p>
        </w:tc>
        <w:tc>
          <w:tcPr>
            <w:tcW w:w="4961" w:type="dxa"/>
            <w:gridSpan w:val="2"/>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53</w:t>
            </w:r>
          </w:p>
        </w:tc>
      </w:tr>
      <w:tr w:rsidR="00376B01" w:rsidRPr="00376B01" w:rsidTr="00BB070B">
        <w:tc>
          <w:tcPr>
            <w:tcW w:w="4537" w:type="dxa"/>
            <w:gridSpan w:val="2"/>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rPr>
            </w:pPr>
            <w:r w:rsidRPr="00376B01">
              <w:rPr>
                <w:rFonts w:eastAsia="Calibri" w:cs="Times New Roman"/>
                <w:szCs w:val="28"/>
              </w:rPr>
              <w:t>медицинских организаций, осуществляющих деятельность в сфере ОМС</w:t>
            </w:r>
          </w:p>
        </w:tc>
        <w:tc>
          <w:tcPr>
            <w:tcW w:w="4961" w:type="dxa"/>
            <w:gridSpan w:val="2"/>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jc w:val="center"/>
              <w:rPr>
                <w:rFonts w:eastAsia="Calibri" w:cs="Times New Roman"/>
                <w:szCs w:val="28"/>
              </w:rPr>
            </w:pPr>
            <w:r w:rsidRPr="00376B01">
              <w:rPr>
                <w:rFonts w:eastAsia="Calibri" w:cs="Times New Roman"/>
                <w:szCs w:val="28"/>
              </w:rPr>
              <w:t>53</w:t>
            </w:r>
          </w:p>
        </w:tc>
      </w:tr>
      <w:tr w:rsidR="00376B01" w:rsidRPr="00376B01" w:rsidTr="00BB070B">
        <w:tc>
          <w:tcPr>
            <w:tcW w:w="4537" w:type="dxa"/>
            <w:gridSpan w:val="2"/>
            <w:tcBorders>
              <w:top w:val="single" w:sz="4" w:space="0" w:color="auto"/>
              <w:left w:val="single" w:sz="4" w:space="0" w:color="auto"/>
              <w:bottom w:val="single" w:sz="4" w:space="0" w:color="auto"/>
              <w:right w:val="single" w:sz="4" w:space="0" w:color="auto"/>
            </w:tcBorders>
          </w:tcPr>
          <w:p w:rsidR="00376B01" w:rsidRPr="00376B01" w:rsidRDefault="00376B01" w:rsidP="00376B01">
            <w:pPr>
              <w:autoSpaceDE w:val="0"/>
              <w:autoSpaceDN w:val="0"/>
              <w:adjustRightInd w:val="0"/>
              <w:ind w:firstLine="0"/>
              <w:rPr>
                <w:rFonts w:eastAsia="Calibri" w:cs="Times New Roman"/>
                <w:szCs w:val="28"/>
                <w:highlight w:val="cyan"/>
              </w:rPr>
            </w:pPr>
            <w:r w:rsidRPr="00376B01">
              <w:rPr>
                <w:rFonts w:eastAsia="Calibri" w:cs="Times New Roman"/>
                <w:szCs w:val="28"/>
              </w:rPr>
              <w:t>медицинских организаций, проводящих профилактические медицинские осмотры и диспансеризацию</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autoSpaceDE w:val="0"/>
              <w:autoSpaceDN w:val="0"/>
              <w:adjustRightInd w:val="0"/>
              <w:ind w:firstLine="0"/>
              <w:jc w:val="center"/>
              <w:rPr>
                <w:rFonts w:eastAsia="Calibri" w:cs="Times New Roman"/>
                <w:szCs w:val="28"/>
                <w:highlight w:val="cyan"/>
              </w:rPr>
            </w:pPr>
            <w:r w:rsidRPr="00376B01">
              <w:rPr>
                <w:rFonts w:eastAsia="Calibri" w:cs="Times New Roman"/>
                <w:szCs w:val="28"/>
              </w:rPr>
              <w:t>2</w:t>
            </w:r>
          </w:p>
        </w:tc>
      </w:tr>
      <w:tr w:rsidR="00217929" w:rsidRPr="00376B01" w:rsidTr="00BB070B">
        <w:tc>
          <w:tcPr>
            <w:tcW w:w="4537" w:type="dxa"/>
            <w:gridSpan w:val="2"/>
            <w:tcBorders>
              <w:top w:val="single" w:sz="4" w:space="0" w:color="auto"/>
              <w:left w:val="single" w:sz="4" w:space="0" w:color="auto"/>
              <w:bottom w:val="single" w:sz="4" w:space="0" w:color="auto"/>
              <w:right w:val="single" w:sz="4" w:space="0" w:color="auto"/>
            </w:tcBorders>
          </w:tcPr>
          <w:p w:rsidR="00217929" w:rsidRPr="00376B01" w:rsidRDefault="00217929" w:rsidP="00217929">
            <w:pPr>
              <w:autoSpaceDE w:val="0"/>
              <w:autoSpaceDN w:val="0"/>
              <w:adjustRightInd w:val="0"/>
              <w:ind w:firstLine="0"/>
              <w:rPr>
                <w:rFonts w:eastAsia="Calibri" w:cs="Times New Roman"/>
                <w:szCs w:val="28"/>
              </w:rPr>
            </w:pPr>
            <w:r w:rsidRPr="00376B01">
              <w:rPr>
                <w:rFonts w:eastAsia="Calibri" w:cs="Times New Roman"/>
                <w:szCs w:val="28"/>
              </w:rPr>
              <w:t>медицинских организаций,</w:t>
            </w:r>
            <w:r>
              <w:rPr>
                <w:rFonts w:eastAsia="Calibri" w:cs="Times New Roman"/>
                <w:szCs w:val="28"/>
              </w:rPr>
              <w:t xml:space="preserve"> </w:t>
            </w:r>
            <w:r w:rsidRPr="00217929">
              <w:rPr>
                <w:rFonts w:eastAsia="Calibri" w:cs="Times New Roman"/>
                <w:szCs w:val="28"/>
              </w:rPr>
              <w:t>подведомственных федеральным органам исполнительной власти,</w:t>
            </w:r>
            <w:r>
              <w:rPr>
                <w:rFonts w:eastAsia="Calibri" w:cs="Times New Roman"/>
                <w:szCs w:val="28"/>
              </w:rPr>
              <w:t xml:space="preserve"> которым комиссией распределяются объемы специализированной медицинской помощи в условиях круглосуточного и дневного стационаров</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217929" w:rsidRPr="00376B01" w:rsidRDefault="00217929" w:rsidP="00376B01">
            <w:pPr>
              <w:autoSpaceDE w:val="0"/>
              <w:autoSpaceDN w:val="0"/>
              <w:adjustRightInd w:val="0"/>
              <w:ind w:firstLine="0"/>
              <w:jc w:val="center"/>
              <w:rPr>
                <w:rFonts w:eastAsia="Calibri" w:cs="Times New Roman"/>
                <w:szCs w:val="28"/>
              </w:rPr>
            </w:pPr>
            <w:r>
              <w:rPr>
                <w:rFonts w:eastAsia="Calibri" w:cs="Times New Roman"/>
                <w:szCs w:val="28"/>
              </w:rPr>
              <w:t>0</w:t>
            </w:r>
          </w:p>
        </w:tc>
      </w:tr>
    </w:tbl>
    <w:p w:rsidR="00376B01" w:rsidRPr="00376B01" w:rsidRDefault="00376B01" w:rsidP="00376B01">
      <w:pPr>
        <w:autoSpaceDE w:val="0"/>
        <w:autoSpaceDN w:val="0"/>
        <w:adjustRightInd w:val="0"/>
        <w:ind w:firstLine="708"/>
        <w:jc w:val="both"/>
        <w:rPr>
          <w:rFonts w:eastAsia="Calibri" w:cs="Times New Roman"/>
          <w:szCs w:val="28"/>
        </w:rPr>
      </w:pPr>
    </w:p>
    <w:p w:rsidR="00376B01" w:rsidRDefault="00376B01" w:rsidP="00376B01">
      <w:pPr>
        <w:autoSpaceDE w:val="0"/>
        <w:autoSpaceDN w:val="0"/>
        <w:adjustRightInd w:val="0"/>
        <w:ind w:firstLine="708"/>
        <w:jc w:val="both"/>
        <w:rPr>
          <w:rFonts w:eastAsia="Calibri" w:cs="Times New Roman"/>
          <w:szCs w:val="28"/>
        </w:rPr>
      </w:pPr>
      <w:r w:rsidRPr="00376B01">
        <w:rPr>
          <w:rFonts w:eastAsia="Calibri" w:cs="Times New Roman"/>
          <w:szCs w:val="28"/>
        </w:rPr>
        <w:t>*</w:t>
      </w:r>
      <w:r w:rsidR="00217929">
        <w:rPr>
          <w:rFonts w:eastAsia="Calibri" w:cs="Times New Roman"/>
          <w:szCs w:val="28"/>
        </w:rPr>
        <w:t> </w:t>
      </w:r>
      <w:r w:rsidR="0031412D">
        <w:rPr>
          <w:rFonts w:eastAsia="Calibri" w:cs="Times New Roman"/>
          <w:szCs w:val="28"/>
        </w:rPr>
        <w:t>З</w:t>
      </w:r>
      <w:r w:rsidR="00217929">
        <w:rPr>
          <w:rFonts w:eastAsia="Calibri" w:cs="Times New Roman"/>
          <w:szCs w:val="28"/>
        </w:rPr>
        <w:t>нак отличия</w:t>
      </w:r>
      <w:r w:rsidRPr="00376B01">
        <w:rPr>
          <w:rFonts w:eastAsia="Calibri" w:cs="Times New Roman"/>
          <w:szCs w:val="28"/>
        </w:rPr>
        <w:t xml:space="preserve"> об участии в сфере ОМС</w:t>
      </w:r>
      <w:r w:rsidR="00217929">
        <w:rPr>
          <w:rFonts w:eastAsia="Calibri" w:cs="Times New Roman"/>
          <w:szCs w:val="28"/>
        </w:rPr>
        <w:t xml:space="preserve"> (+)</w:t>
      </w:r>
      <w:r w:rsidR="0031412D">
        <w:rPr>
          <w:rFonts w:eastAsia="Calibri" w:cs="Times New Roman"/>
          <w:szCs w:val="28"/>
        </w:rPr>
        <w:t>.</w:t>
      </w:r>
    </w:p>
    <w:p w:rsidR="00AB4263" w:rsidRPr="00376B01" w:rsidRDefault="00AB4263" w:rsidP="00376B01">
      <w:pPr>
        <w:autoSpaceDE w:val="0"/>
        <w:autoSpaceDN w:val="0"/>
        <w:adjustRightInd w:val="0"/>
        <w:ind w:firstLine="708"/>
        <w:jc w:val="both"/>
        <w:rPr>
          <w:rFonts w:eastAsia="Calibri" w:cs="Times New Roman"/>
          <w:szCs w:val="28"/>
        </w:rPr>
      </w:pPr>
      <w:r w:rsidRPr="00376B01">
        <w:rPr>
          <w:rFonts w:eastAsia="Calibri" w:cs="Times New Roman"/>
          <w:szCs w:val="28"/>
        </w:rPr>
        <w:t>*</w:t>
      </w:r>
      <w:r w:rsidR="00217929">
        <w:rPr>
          <w:rFonts w:eastAsia="Calibri" w:cs="Times New Roman"/>
          <w:szCs w:val="28"/>
        </w:rPr>
        <w:t>* </w:t>
      </w:r>
      <w:r w:rsidR="0031412D">
        <w:rPr>
          <w:rFonts w:eastAsia="Calibri" w:cs="Times New Roman"/>
          <w:szCs w:val="28"/>
        </w:rPr>
        <w:t>З</w:t>
      </w:r>
      <w:r w:rsidR="00217929">
        <w:rPr>
          <w:rFonts w:eastAsia="Calibri" w:cs="Times New Roman"/>
          <w:szCs w:val="28"/>
        </w:rPr>
        <w:t>нак отличия</w:t>
      </w:r>
      <w:r w:rsidRPr="00376B01">
        <w:rPr>
          <w:rFonts w:eastAsia="Calibri" w:cs="Times New Roman"/>
          <w:szCs w:val="28"/>
        </w:rPr>
        <w:t xml:space="preserve"> </w:t>
      </w:r>
      <w:r w:rsidR="00217929">
        <w:rPr>
          <w:rFonts w:eastAsia="Calibri" w:cs="Times New Roman"/>
          <w:szCs w:val="28"/>
        </w:rPr>
        <w:t>о</w:t>
      </w:r>
      <w:r w:rsidRPr="00376B01">
        <w:rPr>
          <w:rFonts w:eastAsia="Calibri" w:cs="Times New Roman"/>
          <w:szCs w:val="28"/>
        </w:rPr>
        <w:t xml:space="preserve"> </w:t>
      </w:r>
      <w:r>
        <w:rPr>
          <w:rFonts w:eastAsia="Calibri" w:cs="Times New Roman"/>
          <w:szCs w:val="28"/>
        </w:rPr>
        <w:t xml:space="preserve">проведении </w:t>
      </w:r>
      <w:r w:rsidRPr="00376B01">
        <w:rPr>
          <w:rFonts w:eastAsia="Calibri" w:cs="Times New Roman"/>
          <w:szCs w:val="28"/>
        </w:rPr>
        <w:t>профилактически</w:t>
      </w:r>
      <w:r>
        <w:rPr>
          <w:rFonts w:eastAsia="Calibri" w:cs="Times New Roman"/>
          <w:szCs w:val="28"/>
        </w:rPr>
        <w:t>х</w:t>
      </w:r>
      <w:r w:rsidRPr="00376B01">
        <w:rPr>
          <w:rFonts w:eastAsia="Calibri" w:cs="Times New Roman"/>
          <w:szCs w:val="28"/>
        </w:rPr>
        <w:t xml:space="preserve"> медицински</w:t>
      </w:r>
      <w:r>
        <w:rPr>
          <w:rFonts w:eastAsia="Calibri" w:cs="Times New Roman"/>
          <w:szCs w:val="28"/>
        </w:rPr>
        <w:t>х</w:t>
      </w:r>
      <w:r w:rsidRPr="00376B01">
        <w:rPr>
          <w:rFonts w:eastAsia="Calibri" w:cs="Times New Roman"/>
          <w:szCs w:val="28"/>
        </w:rPr>
        <w:t xml:space="preserve"> осмотр</w:t>
      </w:r>
      <w:r>
        <w:rPr>
          <w:rFonts w:eastAsia="Calibri" w:cs="Times New Roman"/>
          <w:szCs w:val="28"/>
        </w:rPr>
        <w:t>ов</w:t>
      </w:r>
      <w:r w:rsidRPr="00376B01">
        <w:rPr>
          <w:rFonts w:eastAsia="Calibri" w:cs="Times New Roman"/>
          <w:szCs w:val="28"/>
        </w:rPr>
        <w:t xml:space="preserve"> и диспансеризаци</w:t>
      </w:r>
      <w:r>
        <w:rPr>
          <w:rFonts w:eastAsia="Calibri" w:cs="Times New Roman"/>
          <w:szCs w:val="28"/>
        </w:rPr>
        <w:t>и</w:t>
      </w:r>
      <w:r w:rsidR="00217929">
        <w:rPr>
          <w:rFonts w:eastAsia="Calibri" w:cs="Times New Roman"/>
          <w:szCs w:val="28"/>
        </w:rPr>
        <w:t xml:space="preserve"> (+)</w:t>
      </w:r>
      <w:r w:rsidR="0031412D">
        <w:rPr>
          <w:rFonts w:eastAsia="Calibri" w:cs="Times New Roman"/>
          <w:szCs w:val="28"/>
        </w:rPr>
        <w:t>.</w:t>
      </w:r>
    </w:p>
    <w:p w:rsidR="00376B01" w:rsidRPr="00376B01" w:rsidRDefault="00376B01" w:rsidP="00376B01">
      <w:pPr>
        <w:autoSpaceDE w:val="0"/>
        <w:autoSpaceDN w:val="0"/>
        <w:adjustRightInd w:val="0"/>
        <w:ind w:firstLine="708"/>
        <w:jc w:val="both"/>
        <w:rPr>
          <w:rFonts w:eastAsia="Calibri" w:cs="Times New Roman"/>
          <w:szCs w:val="28"/>
        </w:rPr>
      </w:pPr>
    </w:p>
    <w:p w:rsidR="00376B01" w:rsidRPr="00376B01" w:rsidRDefault="00376B01" w:rsidP="00376B01">
      <w:pPr>
        <w:autoSpaceDE w:val="0"/>
        <w:autoSpaceDN w:val="0"/>
        <w:adjustRightInd w:val="0"/>
        <w:ind w:firstLine="0"/>
        <w:jc w:val="center"/>
        <w:outlineLvl w:val="0"/>
        <w:rPr>
          <w:rFonts w:eastAsia="Calibri" w:cs="Times New Roman"/>
          <w:szCs w:val="28"/>
        </w:rPr>
      </w:pPr>
      <w:r w:rsidRPr="00376B01">
        <w:rPr>
          <w:rFonts w:eastAsia="Calibri" w:cs="Times New Roman"/>
          <w:szCs w:val="28"/>
        </w:rPr>
        <w:t>Список сокращений, используемых в таблице</w:t>
      </w:r>
    </w:p>
    <w:p w:rsidR="00376B01" w:rsidRPr="00376B01" w:rsidRDefault="00376B01" w:rsidP="00376B01">
      <w:pPr>
        <w:autoSpaceDE w:val="0"/>
        <w:autoSpaceDN w:val="0"/>
        <w:adjustRightInd w:val="0"/>
        <w:ind w:firstLine="0"/>
        <w:jc w:val="both"/>
        <w:rPr>
          <w:rFonts w:eastAsia="Calibri" w:cs="Times New Roman"/>
          <w:szCs w:val="28"/>
        </w:rPr>
      </w:pP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АО – акционерное общество</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ДЦ – диализный центр</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ЗАО – закрытое акционерное общество</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КБ – клиническая больница</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КДЛ – клиническая диагностическая лаборатория</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ЛПУ – лечебно-профилактическое учреждение</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 xml:space="preserve">МВД – Министерство внутренних дел </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МРТ – магнитно-резонансная томография</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МЧУ – медицинское частное учреждение</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ОМС – обязательное медицинское страхование</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ООО – общество с ограниченной ответственностью</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ПОМЦ – Приволжский окружной медицинский центр</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Территориальная программа</w:t>
      </w:r>
      <w:r w:rsidRPr="00376B01">
        <w:rPr>
          <w:rFonts w:cs="Times New Roman"/>
        </w:rPr>
        <w:t> </w:t>
      </w:r>
      <w:r w:rsidRPr="00376B01">
        <w:rPr>
          <w:rFonts w:eastAsia="Calibri" w:cs="Times New Roman"/>
          <w:szCs w:val="28"/>
        </w:rPr>
        <w:t>–</w:t>
      </w:r>
      <w:r w:rsidRPr="00376B01">
        <w:rPr>
          <w:rFonts w:cs="Times New Roman"/>
        </w:rPr>
        <w:t> </w:t>
      </w:r>
      <w:r w:rsidRPr="00376B01">
        <w:rPr>
          <w:rFonts w:eastAsia="Calibri" w:cs="Times New Roman"/>
          <w:szCs w:val="28"/>
        </w:rPr>
        <w:t>Территориальная программа государственных гарантий бесплатного оказания населению Ярославской области медицинской помощи на 2021 год и на плановый период 2022 и 2023</w:t>
      </w:r>
      <w:r w:rsidR="0031412D" w:rsidRPr="00376B01">
        <w:rPr>
          <w:rFonts w:cs="Times New Roman"/>
        </w:rPr>
        <w:t> </w:t>
      </w:r>
      <w:r w:rsidRPr="00376B01">
        <w:rPr>
          <w:rFonts w:eastAsia="Calibri" w:cs="Times New Roman"/>
          <w:szCs w:val="28"/>
        </w:rPr>
        <w:t>годов</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РЖД – российские железные дороги</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ФБУЗ – федеральное бюджетное учреждение здравоохранения</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ФКУЗ – федеральное казенное учреждение здравоохранения</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ФМБА – Федеральное медико-биологическое агентство</w:t>
      </w:r>
    </w:p>
    <w:p w:rsidR="00376B01" w:rsidRPr="00376B01" w:rsidRDefault="00376B01" w:rsidP="00376B01">
      <w:pPr>
        <w:autoSpaceDE w:val="0"/>
        <w:autoSpaceDN w:val="0"/>
        <w:adjustRightInd w:val="0"/>
        <w:ind w:firstLine="540"/>
        <w:jc w:val="both"/>
        <w:rPr>
          <w:rFonts w:eastAsia="Calibri" w:cs="Times New Roman"/>
          <w:szCs w:val="28"/>
        </w:rPr>
      </w:pPr>
      <w:r w:rsidRPr="00376B01">
        <w:rPr>
          <w:rFonts w:eastAsia="Calibri" w:cs="Times New Roman"/>
          <w:szCs w:val="28"/>
        </w:rPr>
        <w:t xml:space="preserve">ЧУЗ – частное учреждение здравоохранения </w:t>
      </w:r>
    </w:p>
    <w:p w:rsidR="00376B01" w:rsidRPr="00376B01" w:rsidRDefault="00376B01" w:rsidP="00376B01">
      <w:pPr>
        <w:autoSpaceDE w:val="0"/>
        <w:autoSpaceDN w:val="0"/>
        <w:adjustRightInd w:val="0"/>
        <w:ind w:firstLine="540"/>
        <w:jc w:val="both"/>
        <w:rPr>
          <w:rFonts w:eastAsia="Calibri" w:cs="Times New Roman"/>
          <w:szCs w:val="28"/>
        </w:rPr>
        <w:sectPr w:rsidR="00376B01" w:rsidRPr="00376B01" w:rsidSect="005E3D5B">
          <w:pgSz w:w="11906" w:h="16838"/>
          <w:pgMar w:top="1134" w:right="567" w:bottom="1134" w:left="1985" w:header="709" w:footer="709" w:gutter="0"/>
          <w:pgNumType w:start="1"/>
          <w:cols w:space="708"/>
          <w:titlePg/>
          <w:docGrid w:linePitch="381"/>
        </w:sectPr>
      </w:pPr>
    </w:p>
    <w:p w:rsidR="00376B01" w:rsidRPr="00376B01" w:rsidRDefault="00376B01" w:rsidP="00376B01">
      <w:pPr>
        <w:widowControl w:val="0"/>
        <w:autoSpaceDE w:val="0"/>
        <w:autoSpaceDN w:val="0"/>
        <w:adjustRightInd w:val="0"/>
        <w:ind w:firstLine="10773"/>
        <w:rPr>
          <w:rFonts w:cs="Times New Roman"/>
          <w:szCs w:val="28"/>
          <w:lang w:eastAsia="ru-RU"/>
        </w:rPr>
      </w:pPr>
      <w:r w:rsidRPr="00376B01">
        <w:rPr>
          <w:rFonts w:cs="Times New Roman"/>
          <w:szCs w:val="28"/>
          <w:lang w:eastAsia="ru-RU"/>
        </w:rPr>
        <w:t>Приложение 11</w:t>
      </w:r>
    </w:p>
    <w:p w:rsidR="00376B01" w:rsidRPr="00376B01" w:rsidRDefault="00376B01" w:rsidP="00376B01">
      <w:pPr>
        <w:widowControl w:val="0"/>
        <w:autoSpaceDE w:val="0"/>
        <w:autoSpaceDN w:val="0"/>
        <w:adjustRightInd w:val="0"/>
        <w:ind w:firstLine="10773"/>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tabs>
          <w:tab w:val="left" w:pos="11520"/>
        </w:tabs>
        <w:rPr>
          <w:rFonts w:cs="Times New Roman"/>
          <w:szCs w:val="28"/>
        </w:rPr>
      </w:pPr>
    </w:p>
    <w:p w:rsidR="00376B01" w:rsidRPr="00376B01" w:rsidRDefault="00376B01" w:rsidP="00376B01">
      <w:pPr>
        <w:rPr>
          <w:rFonts w:cs="Times New Roman"/>
          <w:szCs w:val="28"/>
        </w:rPr>
      </w:pPr>
    </w:p>
    <w:p w:rsidR="00376B01" w:rsidRPr="00376B01" w:rsidRDefault="00376B01" w:rsidP="00376B01">
      <w:pPr>
        <w:ind w:firstLine="0"/>
        <w:jc w:val="center"/>
        <w:rPr>
          <w:rFonts w:cs="Times New Roman"/>
          <w:b/>
        </w:rPr>
      </w:pPr>
      <w:r w:rsidRPr="00376B01">
        <w:rPr>
          <w:rFonts w:cs="Times New Roman"/>
          <w:b/>
        </w:rPr>
        <w:t xml:space="preserve">СТОИМОСТЬ </w:t>
      </w:r>
    </w:p>
    <w:p w:rsidR="00376B01" w:rsidRPr="00376B01" w:rsidRDefault="00376B01" w:rsidP="00376B01">
      <w:pPr>
        <w:ind w:firstLine="0"/>
        <w:jc w:val="center"/>
        <w:rPr>
          <w:rFonts w:cs="Times New Roman"/>
          <w:b/>
        </w:rPr>
      </w:pPr>
      <w:r w:rsidRPr="00376B01">
        <w:rPr>
          <w:rFonts w:cs="Times New Roman"/>
          <w:b/>
        </w:rPr>
        <w:t>Территориальной программы</w:t>
      </w:r>
      <w:r w:rsidRPr="00376B01">
        <w:rPr>
          <w:rFonts w:eastAsia="Calibri" w:cs="Times New Roman"/>
          <w:b/>
          <w:bCs/>
          <w:szCs w:val="28"/>
        </w:rPr>
        <w:t xml:space="preserve"> государственных гарантий бесплатного оказания населению Ярославской области медицинской помощи на 2021 год и на плановый период 2022 и 2023 годов</w:t>
      </w:r>
      <w:r w:rsidRPr="00376B01">
        <w:rPr>
          <w:rFonts w:cs="Times New Roman"/>
          <w:b/>
        </w:rPr>
        <w:t xml:space="preserve"> </w:t>
      </w:r>
      <w:r w:rsidRPr="00376B01">
        <w:rPr>
          <w:rFonts w:cs="Times New Roman"/>
          <w:b/>
        </w:rPr>
        <w:br/>
        <w:t>по источникам финансового обеспечения на 2021 год и на плановый период 2022 и 2023 годов</w:t>
      </w:r>
    </w:p>
    <w:p w:rsidR="00376B01" w:rsidRPr="00376B01" w:rsidRDefault="00376B01" w:rsidP="00376B01">
      <w:pPr>
        <w:jc w:val="center"/>
        <w:rPr>
          <w:rFonts w:cs="Times New Roman"/>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1"/>
        <w:gridCol w:w="850"/>
        <w:gridCol w:w="1843"/>
        <w:gridCol w:w="1843"/>
        <w:gridCol w:w="1701"/>
        <w:gridCol w:w="1559"/>
        <w:gridCol w:w="1701"/>
        <w:gridCol w:w="1559"/>
      </w:tblGrid>
      <w:tr w:rsidR="003F6F52" w:rsidRPr="00376B01" w:rsidTr="00450208">
        <w:trPr>
          <w:trHeight w:val="375"/>
        </w:trPr>
        <w:tc>
          <w:tcPr>
            <w:tcW w:w="851" w:type="dxa"/>
            <w:vMerge w:val="restart"/>
          </w:tcPr>
          <w:p w:rsidR="003F6F52" w:rsidRDefault="003F6F52" w:rsidP="003F6F52">
            <w:pPr>
              <w:ind w:firstLine="0"/>
              <w:jc w:val="center"/>
              <w:rPr>
                <w:rFonts w:cs="Times New Roman"/>
                <w:sz w:val="24"/>
                <w:szCs w:val="24"/>
                <w:lang w:eastAsia="ru-RU"/>
              </w:rPr>
            </w:pPr>
            <w:r>
              <w:rPr>
                <w:rFonts w:cs="Times New Roman"/>
                <w:sz w:val="24"/>
                <w:szCs w:val="24"/>
                <w:lang w:eastAsia="ru-RU"/>
              </w:rPr>
              <w:t xml:space="preserve">№ </w:t>
            </w:r>
          </w:p>
          <w:p w:rsidR="003F6F52" w:rsidRPr="00376B01" w:rsidRDefault="003F6F52" w:rsidP="003F6F52">
            <w:pPr>
              <w:ind w:firstLine="0"/>
              <w:jc w:val="center"/>
              <w:rPr>
                <w:rFonts w:cs="Times New Roman"/>
                <w:sz w:val="24"/>
                <w:szCs w:val="24"/>
                <w:lang w:eastAsia="ru-RU"/>
              </w:rPr>
            </w:pPr>
            <w:r>
              <w:rPr>
                <w:rFonts w:cs="Times New Roman"/>
                <w:sz w:val="24"/>
                <w:szCs w:val="24"/>
                <w:lang w:eastAsia="ru-RU"/>
              </w:rPr>
              <w:t>п/п</w:t>
            </w:r>
          </w:p>
        </w:tc>
        <w:tc>
          <w:tcPr>
            <w:tcW w:w="3261" w:type="dxa"/>
            <w:vMerge w:val="restart"/>
          </w:tcPr>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 xml:space="preserve">Источники </w:t>
            </w:r>
            <w:r w:rsidRPr="00376B01">
              <w:rPr>
                <w:rFonts w:cs="Times New Roman"/>
                <w:sz w:val="24"/>
                <w:szCs w:val="24"/>
                <w:lang w:eastAsia="ru-RU"/>
              </w:rPr>
              <w:br/>
              <w:t xml:space="preserve">финансового обеспечения Территориальной программы </w:t>
            </w:r>
          </w:p>
        </w:tc>
        <w:tc>
          <w:tcPr>
            <w:tcW w:w="850" w:type="dxa"/>
            <w:vMerge w:val="restart"/>
            <w:shd w:val="clear" w:color="auto" w:fill="auto"/>
            <w:hideMark/>
          </w:tcPr>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Но-мер стро-ки</w:t>
            </w:r>
          </w:p>
        </w:tc>
        <w:tc>
          <w:tcPr>
            <w:tcW w:w="3686" w:type="dxa"/>
            <w:gridSpan w:val="2"/>
            <w:vMerge w:val="restart"/>
            <w:shd w:val="clear" w:color="auto" w:fill="auto"/>
            <w:hideMark/>
          </w:tcPr>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2021 год</w:t>
            </w:r>
          </w:p>
        </w:tc>
        <w:tc>
          <w:tcPr>
            <w:tcW w:w="6520" w:type="dxa"/>
            <w:gridSpan w:val="4"/>
            <w:shd w:val="clear" w:color="auto" w:fill="auto"/>
            <w:hideMark/>
          </w:tcPr>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Плановый период</w:t>
            </w:r>
          </w:p>
        </w:tc>
      </w:tr>
      <w:tr w:rsidR="003F6F52" w:rsidRPr="00376B01" w:rsidTr="00450208">
        <w:trPr>
          <w:trHeight w:val="375"/>
        </w:trPr>
        <w:tc>
          <w:tcPr>
            <w:tcW w:w="851" w:type="dxa"/>
            <w:vMerge/>
          </w:tcPr>
          <w:p w:rsidR="003F6F52" w:rsidRPr="00376B01" w:rsidRDefault="003F6F52" w:rsidP="00376B01">
            <w:pPr>
              <w:ind w:firstLine="0"/>
              <w:jc w:val="center"/>
              <w:rPr>
                <w:rFonts w:cs="Times New Roman"/>
                <w:sz w:val="24"/>
                <w:szCs w:val="24"/>
                <w:lang w:eastAsia="ru-RU"/>
              </w:rPr>
            </w:pPr>
          </w:p>
        </w:tc>
        <w:tc>
          <w:tcPr>
            <w:tcW w:w="3261" w:type="dxa"/>
            <w:vMerge/>
          </w:tcPr>
          <w:p w:rsidR="003F6F52" w:rsidRPr="00376B01" w:rsidRDefault="003F6F52" w:rsidP="00376B01">
            <w:pPr>
              <w:ind w:firstLine="0"/>
              <w:jc w:val="center"/>
              <w:rPr>
                <w:rFonts w:cs="Times New Roman"/>
                <w:sz w:val="24"/>
                <w:szCs w:val="24"/>
                <w:lang w:eastAsia="ru-RU"/>
              </w:rPr>
            </w:pPr>
          </w:p>
        </w:tc>
        <w:tc>
          <w:tcPr>
            <w:tcW w:w="850" w:type="dxa"/>
            <w:vMerge/>
            <w:hideMark/>
          </w:tcPr>
          <w:p w:rsidR="003F6F52" w:rsidRPr="00376B01" w:rsidRDefault="003F6F52" w:rsidP="00376B01">
            <w:pPr>
              <w:ind w:firstLine="0"/>
              <w:jc w:val="center"/>
              <w:rPr>
                <w:rFonts w:cs="Times New Roman"/>
                <w:sz w:val="24"/>
                <w:szCs w:val="24"/>
                <w:lang w:eastAsia="ru-RU"/>
              </w:rPr>
            </w:pPr>
          </w:p>
        </w:tc>
        <w:tc>
          <w:tcPr>
            <w:tcW w:w="3686" w:type="dxa"/>
            <w:gridSpan w:val="2"/>
            <w:vMerge/>
            <w:hideMark/>
          </w:tcPr>
          <w:p w:rsidR="003F6F52" w:rsidRPr="00376B01" w:rsidRDefault="003F6F52" w:rsidP="00376B01">
            <w:pPr>
              <w:ind w:firstLine="0"/>
              <w:jc w:val="center"/>
              <w:rPr>
                <w:rFonts w:cs="Times New Roman"/>
                <w:sz w:val="24"/>
                <w:szCs w:val="24"/>
                <w:lang w:eastAsia="ru-RU"/>
              </w:rPr>
            </w:pPr>
          </w:p>
        </w:tc>
        <w:tc>
          <w:tcPr>
            <w:tcW w:w="3260" w:type="dxa"/>
            <w:gridSpan w:val="2"/>
            <w:shd w:val="clear" w:color="auto" w:fill="auto"/>
            <w:hideMark/>
          </w:tcPr>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2022 год</w:t>
            </w:r>
          </w:p>
        </w:tc>
        <w:tc>
          <w:tcPr>
            <w:tcW w:w="3260" w:type="dxa"/>
            <w:gridSpan w:val="2"/>
            <w:shd w:val="clear" w:color="auto" w:fill="auto"/>
            <w:hideMark/>
          </w:tcPr>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2023 год</w:t>
            </w:r>
          </w:p>
        </w:tc>
      </w:tr>
      <w:tr w:rsidR="003F6F52" w:rsidRPr="00376B01" w:rsidTr="00450208">
        <w:trPr>
          <w:trHeight w:val="375"/>
        </w:trPr>
        <w:tc>
          <w:tcPr>
            <w:tcW w:w="851" w:type="dxa"/>
            <w:vMerge/>
          </w:tcPr>
          <w:p w:rsidR="003F6F52" w:rsidRPr="00376B01" w:rsidRDefault="003F6F52" w:rsidP="00376B01">
            <w:pPr>
              <w:ind w:firstLine="0"/>
              <w:jc w:val="center"/>
              <w:rPr>
                <w:rFonts w:cs="Times New Roman"/>
                <w:sz w:val="24"/>
                <w:szCs w:val="24"/>
                <w:lang w:eastAsia="ru-RU"/>
              </w:rPr>
            </w:pPr>
          </w:p>
        </w:tc>
        <w:tc>
          <w:tcPr>
            <w:tcW w:w="3261" w:type="dxa"/>
            <w:vMerge/>
          </w:tcPr>
          <w:p w:rsidR="003F6F52" w:rsidRPr="00376B01" w:rsidRDefault="003F6F52" w:rsidP="00376B01">
            <w:pPr>
              <w:ind w:firstLine="0"/>
              <w:jc w:val="center"/>
              <w:rPr>
                <w:rFonts w:cs="Times New Roman"/>
                <w:sz w:val="24"/>
                <w:szCs w:val="24"/>
                <w:lang w:eastAsia="ru-RU"/>
              </w:rPr>
            </w:pPr>
          </w:p>
        </w:tc>
        <w:tc>
          <w:tcPr>
            <w:tcW w:w="850" w:type="dxa"/>
            <w:vMerge/>
            <w:hideMark/>
          </w:tcPr>
          <w:p w:rsidR="003F6F52" w:rsidRPr="00376B01" w:rsidRDefault="003F6F52" w:rsidP="00376B01">
            <w:pPr>
              <w:ind w:firstLine="0"/>
              <w:jc w:val="center"/>
              <w:rPr>
                <w:rFonts w:cs="Times New Roman"/>
                <w:sz w:val="24"/>
                <w:szCs w:val="24"/>
                <w:lang w:eastAsia="ru-RU"/>
              </w:rPr>
            </w:pPr>
          </w:p>
        </w:tc>
        <w:tc>
          <w:tcPr>
            <w:tcW w:w="3686" w:type="dxa"/>
            <w:gridSpan w:val="2"/>
            <w:shd w:val="clear" w:color="auto" w:fill="auto"/>
            <w:hideMark/>
          </w:tcPr>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утвержденная стоимость Территориальной программы</w:t>
            </w:r>
          </w:p>
        </w:tc>
        <w:tc>
          <w:tcPr>
            <w:tcW w:w="3260" w:type="dxa"/>
            <w:gridSpan w:val="2"/>
            <w:shd w:val="clear" w:color="auto" w:fill="auto"/>
            <w:hideMark/>
          </w:tcPr>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стоимость Территориальной программы</w:t>
            </w:r>
          </w:p>
        </w:tc>
        <w:tc>
          <w:tcPr>
            <w:tcW w:w="3260" w:type="dxa"/>
            <w:gridSpan w:val="2"/>
            <w:shd w:val="clear" w:color="auto" w:fill="auto"/>
            <w:hideMark/>
          </w:tcPr>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стоимость Территориальной программы</w:t>
            </w:r>
          </w:p>
        </w:tc>
      </w:tr>
      <w:tr w:rsidR="003F6F52" w:rsidRPr="00376B01" w:rsidTr="00450208">
        <w:trPr>
          <w:trHeight w:val="945"/>
        </w:trPr>
        <w:tc>
          <w:tcPr>
            <w:tcW w:w="851" w:type="dxa"/>
            <w:vMerge/>
          </w:tcPr>
          <w:p w:rsidR="003F6F52" w:rsidRPr="00376B01" w:rsidRDefault="003F6F52" w:rsidP="00376B01">
            <w:pPr>
              <w:ind w:firstLine="0"/>
              <w:jc w:val="center"/>
              <w:rPr>
                <w:rFonts w:cs="Times New Roman"/>
                <w:sz w:val="24"/>
                <w:szCs w:val="24"/>
                <w:lang w:eastAsia="ru-RU"/>
              </w:rPr>
            </w:pPr>
          </w:p>
        </w:tc>
        <w:tc>
          <w:tcPr>
            <w:tcW w:w="3261" w:type="dxa"/>
            <w:vMerge/>
          </w:tcPr>
          <w:p w:rsidR="003F6F52" w:rsidRPr="00376B01" w:rsidRDefault="003F6F52" w:rsidP="00376B01">
            <w:pPr>
              <w:ind w:firstLine="0"/>
              <w:jc w:val="center"/>
              <w:rPr>
                <w:rFonts w:cs="Times New Roman"/>
                <w:sz w:val="24"/>
                <w:szCs w:val="24"/>
                <w:lang w:eastAsia="ru-RU"/>
              </w:rPr>
            </w:pPr>
          </w:p>
        </w:tc>
        <w:tc>
          <w:tcPr>
            <w:tcW w:w="850" w:type="dxa"/>
            <w:vMerge/>
            <w:hideMark/>
          </w:tcPr>
          <w:p w:rsidR="003F6F52" w:rsidRPr="00376B01" w:rsidRDefault="003F6F52" w:rsidP="00376B01">
            <w:pPr>
              <w:ind w:firstLine="0"/>
              <w:jc w:val="center"/>
              <w:rPr>
                <w:rFonts w:cs="Times New Roman"/>
                <w:sz w:val="24"/>
                <w:szCs w:val="24"/>
                <w:lang w:eastAsia="ru-RU"/>
              </w:rPr>
            </w:pPr>
          </w:p>
        </w:tc>
        <w:tc>
          <w:tcPr>
            <w:tcW w:w="1843" w:type="dxa"/>
            <w:shd w:val="clear" w:color="auto" w:fill="auto"/>
            <w:hideMark/>
          </w:tcPr>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всего</w:t>
            </w:r>
            <w:r w:rsidRPr="00376B01">
              <w:rPr>
                <w:rFonts w:cs="Times New Roman"/>
                <w:sz w:val="24"/>
                <w:szCs w:val="24"/>
                <w:lang w:eastAsia="ru-RU"/>
              </w:rPr>
              <w:br/>
              <w:t>(тыс. руб.)</w:t>
            </w:r>
          </w:p>
        </w:tc>
        <w:tc>
          <w:tcPr>
            <w:tcW w:w="1843" w:type="dxa"/>
            <w:shd w:val="clear" w:color="auto" w:fill="auto"/>
            <w:hideMark/>
          </w:tcPr>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на 1 жителя</w:t>
            </w:r>
          </w:p>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(1 застрахован-ное лицо) в год (руб.)</w:t>
            </w:r>
          </w:p>
        </w:tc>
        <w:tc>
          <w:tcPr>
            <w:tcW w:w="1701" w:type="dxa"/>
            <w:shd w:val="clear" w:color="auto" w:fill="auto"/>
            <w:hideMark/>
          </w:tcPr>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всего</w:t>
            </w:r>
            <w:r w:rsidRPr="00376B01">
              <w:rPr>
                <w:rFonts w:cs="Times New Roman"/>
                <w:sz w:val="24"/>
                <w:szCs w:val="24"/>
                <w:lang w:eastAsia="ru-RU"/>
              </w:rPr>
              <w:br/>
              <w:t>(тыс. руб.)</w:t>
            </w:r>
          </w:p>
        </w:tc>
        <w:tc>
          <w:tcPr>
            <w:tcW w:w="1559" w:type="dxa"/>
            <w:shd w:val="clear" w:color="auto" w:fill="auto"/>
            <w:hideMark/>
          </w:tcPr>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на 1 жителя</w:t>
            </w:r>
          </w:p>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(1 застрахован-ное лицо) в год (руб.)</w:t>
            </w:r>
          </w:p>
        </w:tc>
        <w:tc>
          <w:tcPr>
            <w:tcW w:w="1701" w:type="dxa"/>
            <w:shd w:val="clear" w:color="auto" w:fill="auto"/>
            <w:hideMark/>
          </w:tcPr>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всего</w:t>
            </w:r>
            <w:r w:rsidRPr="00376B01">
              <w:rPr>
                <w:rFonts w:cs="Times New Roman"/>
                <w:sz w:val="24"/>
                <w:szCs w:val="24"/>
                <w:lang w:eastAsia="ru-RU"/>
              </w:rPr>
              <w:br/>
              <w:t>(тыс. руб.)</w:t>
            </w:r>
          </w:p>
        </w:tc>
        <w:tc>
          <w:tcPr>
            <w:tcW w:w="1559" w:type="dxa"/>
            <w:shd w:val="clear" w:color="auto" w:fill="auto"/>
            <w:hideMark/>
          </w:tcPr>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на 1 жителя</w:t>
            </w:r>
          </w:p>
          <w:p w:rsidR="003F6F52" w:rsidRPr="00376B01" w:rsidRDefault="003F6F52" w:rsidP="00376B01">
            <w:pPr>
              <w:ind w:firstLine="0"/>
              <w:jc w:val="center"/>
              <w:rPr>
                <w:rFonts w:cs="Times New Roman"/>
                <w:sz w:val="24"/>
                <w:szCs w:val="24"/>
                <w:lang w:eastAsia="ru-RU"/>
              </w:rPr>
            </w:pPr>
            <w:r w:rsidRPr="00376B01">
              <w:rPr>
                <w:rFonts w:cs="Times New Roman"/>
                <w:sz w:val="24"/>
                <w:szCs w:val="24"/>
                <w:lang w:eastAsia="ru-RU"/>
              </w:rPr>
              <w:t>(1 застрахован- ное лицо) в год (руб.)</w:t>
            </w:r>
          </w:p>
        </w:tc>
      </w:tr>
    </w:tbl>
    <w:p w:rsidR="00376B01" w:rsidRPr="00376B01" w:rsidRDefault="00376B01" w:rsidP="00376B01">
      <w:pPr>
        <w:rPr>
          <w:sz w:val="2"/>
          <w:szCs w:val="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1"/>
        <w:gridCol w:w="850"/>
        <w:gridCol w:w="1843"/>
        <w:gridCol w:w="1843"/>
        <w:gridCol w:w="1701"/>
        <w:gridCol w:w="1559"/>
        <w:gridCol w:w="1701"/>
        <w:gridCol w:w="1559"/>
      </w:tblGrid>
      <w:tr w:rsidR="00B4170D" w:rsidRPr="00376B01" w:rsidTr="00DB1167">
        <w:trPr>
          <w:trHeight w:val="300"/>
          <w:tblHeader/>
        </w:trPr>
        <w:tc>
          <w:tcPr>
            <w:tcW w:w="851" w:type="dxa"/>
          </w:tcPr>
          <w:p w:rsidR="00B4170D" w:rsidRDefault="00B4170D" w:rsidP="00376B01">
            <w:pPr>
              <w:ind w:firstLine="0"/>
              <w:jc w:val="center"/>
              <w:rPr>
                <w:rFonts w:cs="Times New Roman"/>
                <w:sz w:val="24"/>
                <w:szCs w:val="24"/>
                <w:lang w:eastAsia="ru-RU"/>
              </w:rPr>
            </w:pPr>
          </w:p>
        </w:tc>
        <w:tc>
          <w:tcPr>
            <w:tcW w:w="3261" w:type="dxa"/>
          </w:tcPr>
          <w:p w:rsidR="00B4170D" w:rsidRPr="00376B01" w:rsidRDefault="00B4170D" w:rsidP="00376B01">
            <w:pPr>
              <w:ind w:firstLine="0"/>
              <w:jc w:val="center"/>
              <w:rPr>
                <w:rFonts w:cs="Times New Roman"/>
                <w:sz w:val="24"/>
                <w:szCs w:val="24"/>
                <w:lang w:eastAsia="ru-RU"/>
              </w:rPr>
            </w:pPr>
            <w:r>
              <w:rPr>
                <w:rFonts w:cs="Times New Roman"/>
                <w:sz w:val="24"/>
                <w:szCs w:val="24"/>
                <w:lang w:eastAsia="ru-RU"/>
              </w:rPr>
              <w:t>1</w:t>
            </w:r>
          </w:p>
        </w:tc>
        <w:tc>
          <w:tcPr>
            <w:tcW w:w="850" w:type="dxa"/>
            <w:shd w:val="clear" w:color="auto" w:fill="auto"/>
            <w:noWrap/>
            <w:vAlign w:val="bottom"/>
            <w:hideMark/>
          </w:tcPr>
          <w:p w:rsidR="00B4170D" w:rsidRPr="00376B01" w:rsidRDefault="00B4170D" w:rsidP="00376B01">
            <w:pPr>
              <w:ind w:firstLine="0"/>
              <w:jc w:val="center"/>
              <w:rPr>
                <w:rFonts w:cs="Times New Roman"/>
                <w:sz w:val="24"/>
                <w:szCs w:val="24"/>
                <w:lang w:eastAsia="ru-RU"/>
              </w:rPr>
            </w:pPr>
            <w:r>
              <w:rPr>
                <w:rFonts w:cs="Times New Roman"/>
                <w:sz w:val="24"/>
                <w:szCs w:val="24"/>
                <w:lang w:eastAsia="ru-RU"/>
              </w:rPr>
              <w:t>2</w:t>
            </w:r>
          </w:p>
        </w:tc>
        <w:tc>
          <w:tcPr>
            <w:tcW w:w="1843" w:type="dxa"/>
            <w:shd w:val="clear" w:color="auto" w:fill="auto"/>
            <w:noWrap/>
            <w:vAlign w:val="bottom"/>
            <w:hideMark/>
          </w:tcPr>
          <w:p w:rsidR="00B4170D" w:rsidRPr="00376B01" w:rsidRDefault="00B4170D" w:rsidP="00376B01">
            <w:pPr>
              <w:ind w:firstLine="0"/>
              <w:jc w:val="center"/>
              <w:rPr>
                <w:rFonts w:cs="Times New Roman"/>
                <w:sz w:val="24"/>
                <w:szCs w:val="24"/>
                <w:lang w:eastAsia="ru-RU"/>
              </w:rPr>
            </w:pPr>
            <w:r>
              <w:rPr>
                <w:rFonts w:cs="Times New Roman"/>
                <w:sz w:val="24"/>
                <w:szCs w:val="24"/>
                <w:lang w:eastAsia="ru-RU"/>
              </w:rPr>
              <w:t>3</w:t>
            </w:r>
          </w:p>
        </w:tc>
        <w:tc>
          <w:tcPr>
            <w:tcW w:w="1843" w:type="dxa"/>
            <w:shd w:val="clear" w:color="auto" w:fill="auto"/>
            <w:noWrap/>
            <w:vAlign w:val="bottom"/>
            <w:hideMark/>
          </w:tcPr>
          <w:p w:rsidR="00B4170D" w:rsidRPr="00376B01" w:rsidRDefault="00B4170D" w:rsidP="00376B01">
            <w:pPr>
              <w:ind w:firstLine="0"/>
              <w:jc w:val="center"/>
              <w:rPr>
                <w:rFonts w:cs="Times New Roman"/>
                <w:sz w:val="24"/>
                <w:szCs w:val="24"/>
                <w:lang w:eastAsia="ru-RU"/>
              </w:rPr>
            </w:pPr>
            <w:r>
              <w:rPr>
                <w:rFonts w:cs="Times New Roman"/>
                <w:sz w:val="24"/>
                <w:szCs w:val="24"/>
                <w:lang w:eastAsia="ru-RU"/>
              </w:rPr>
              <w:t>4</w:t>
            </w:r>
          </w:p>
        </w:tc>
        <w:tc>
          <w:tcPr>
            <w:tcW w:w="1701" w:type="dxa"/>
            <w:shd w:val="clear" w:color="auto" w:fill="auto"/>
            <w:noWrap/>
            <w:vAlign w:val="center"/>
            <w:hideMark/>
          </w:tcPr>
          <w:p w:rsidR="00B4170D" w:rsidRPr="00376B01" w:rsidRDefault="00B4170D" w:rsidP="00376B01">
            <w:pPr>
              <w:ind w:firstLine="0"/>
              <w:jc w:val="center"/>
              <w:rPr>
                <w:rFonts w:cs="Times New Roman"/>
                <w:sz w:val="24"/>
                <w:szCs w:val="24"/>
                <w:lang w:eastAsia="ru-RU"/>
              </w:rPr>
            </w:pPr>
            <w:r>
              <w:rPr>
                <w:rFonts w:cs="Times New Roman"/>
                <w:sz w:val="24"/>
                <w:szCs w:val="24"/>
                <w:lang w:eastAsia="ru-RU"/>
              </w:rPr>
              <w:t>5</w:t>
            </w:r>
          </w:p>
        </w:tc>
        <w:tc>
          <w:tcPr>
            <w:tcW w:w="1559" w:type="dxa"/>
            <w:shd w:val="clear" w:color="auto" w:fill="auto"/>
            <w:noWrap/>
            <w:vAlign w:val="center"/>
            <w:hideMark/>
          </w:tcPr>
          <w:p w:rsidR="00B4170D" w:rsidRPr="00376B01" w:rsidRDefault="00B4170D" w:rsidP="00376B01">
            <w:pPr>
              <w:ind w:firstLine="0"/>
              <w:jc w:val="center"/>
              <w:rPr>
                <w:rFonts w:cs="Times New Roman"/>
                <w:sz w:val="24"/>
                <w:szCs w:val="24"/>
                <w:lang w:eastAsia="ru-RU"/>
              </w:rPr>
            </w:pPr>
            <w:r>
              <w:rPr>
                <w:rFonts w:cs="Times New Roman"/>
                <w:sz w:val="24"/>
                <w:szCs w:val="24"/>
                <w:lang w:eastAsia="ru-RU"/>
              </w:rPr>
              <w:t>6</w:t>
            </w:r>
          </w:p>
        </w:tc>
        <w:tc>
          <w:tcPr>
            <w:tcW w:w="1701" w:type="dxa"/>
            <w:shd w:val="clear" w:color="auto" w:fill="auto"/>
            <w:noWrap/>
            <w:vAlign w:val="center"/>
            <w:hideMark/>
          </w:tcPr>
          <w:p w:rsidR="00B4170D" w:rsidRPr="00376B01" w:rsidRDefault="00B4170D" w:rsidP="00376B01">
            <w:pPr>
              <w:ind w:firstLine="0"/>
              <w:jc w:val="center"/>
              <w:rPr>
                <w:rFonts w:cs="Times New Roman"/>
                <w:sz w:val="24"/>
                <w:szCs w:val="24"/>
                <w:lang w:eastAsia="ru-RU"/>
              </w:rPr>
            </w:pPr>
            <w:r>
              <w:rPr>
                <w:rFonts w:cs="Times New Roman"/>
                <w:sz w:val="24"/>
                <w:szCs w:val="24"/>
                <w:lang w:eastAsia="ru-RU"/>
              </w:rPr>
              <w:t>7</w:t>
            </w:r>
          </w:p>
        </w:tc>
        <w:tc>
          <w:tcPr>
            <w:tcW w:w="1559" w:type="dxa"/>
            <w:shd w:val="clear" w:color="auto" w:fill="auto"/>
            <w:noWrap/>
            <w:vAlign w:val="center"/>
            <w:hideMark/>
          </w:tcPr>
          <w:p w:rsidR="00B4170D" w:rsidRPr="00376B01" w:rsidRDefault="00B4170D" w:rsidP="00376B01">
            <w:pPr>
              <w:ind w:firstLine="0"/>
              <w:jc w:val="center"/>
              <w:rPr>
                <w:rFonts w:cs="Times New Roman"/>
                <w:sz w:val="24"/>
                <w:szCs w:val="24"/>
                <w:lang w:eastAsia="ru-RU"/>
              </w:rPr>
            </w:pPr>
            <w:r>
              <w:rPr>
                <w:rFonts w:cs="Times New Roman"/>
                <w:sz w:val="24"/>
                <w:szCs w:val="24"/>
                <w:lang w:eastAsia="ru-RU"/>
              </w:rPr>
              <w:t>8</w:t>
            </w:r>
          </w:p>
        </w:tc>
      </w:tr>
      <w:tr w:rsidR="00735D3E" w:rsidRPr="00376B01" w:rsidTr="00DB1167">
        <w:trPr>
          <w:trHeight w:val="538"/>
        </w:trPr>
        <w:tc>
          <w:tcPr>
            <w:tcW w:w="4112" w:type="dxa"/>
            <w:gridSpan w:val="2"/>
          </w:tcPr>
          <w:p w:rsidR="00735D3E" w:rsidRPr="00376B01" w:rsidRDefault="00735D3E" w:rsidP="00D54925">
            <w:pPr>
              <w:ind w:firstLine="0"/>
              <w:rPr>
                <w:rFonts w:cs="Times New Roman"/>
                <w:bCs/>
                <w:sz w:val="24"/>
                <w:szCs w:val="24"/>
                <w:lang w:eastAsia="ru-RU"/>
              </w:rPr>
            </w:pPr>
            <w:r w:rsidRPr="00376B01">
              <w:rPr>
                <w:rFonts w:cs="Times New Roman"/>
                <w:bCs/>
                <w:sz w:val="24"/>
                <w:szCs w:val="24"/>
                <w:lang w:eastAsia="ru-RU"/>
              </w:rPr>
              <w:t xml:space="preserve">Стоимость Территориальной про-граммы </w:t>
            </w:r>
            <w:r w:rsidR="00450208" w:rsidRPr="00DA37E1">
              <w:rPr>
                <w:rFonts w:cs="Times New Roman"/>
                <w:bCs/>
                <w:sz w:val="24"/>
                <w:szCs w:val="24"/>
                <w:lang w:eastAsia="ru-RU"/>
              </w:rPr>
              <w:t>–</w:t>
            </w:r>
            <w:r w:rsidR="00450208">
              <w:rPr>
                <w:rFonts w:cs="Times New Roman"/>
                <w:bCs/>
                <w:sz w:val="24"/>
                <w:szCs w:val="24"/>
                <w:lang w:eastAsia="ru-RU"/>
              </w:rPr>
              <w:t xml:space="preserve"> </w:t>
            </w:r>
            <w:r w:rsidRPr="00376B01">
              <w:rPr>
                <w:rFonts w:cs="Times New Roman"/>
                <w:bCs/>
                <w:sz w:val="24"/>
                <w:szCs w:val="24"/>
                <w:lang w:eastAsia="ru-RU"/>
              </w:rPr>
              <w:t xml:space="preserve">всего (сумма строк 02 </w:t>
            </w:r>
            <w:r w:rsidR="00D54925">
              <w:rPr>
                <w:rFonts w:cs="Times New Roman"/>
                <w:bCs/>
                <w:sz w:val="24"/>
                <w:szCs w:val="24"/>
                <w:lang w:eastAsia="ru-RU"/>
              </w:rPr>
              <w:t>и</w:t>
            </w:r>
            <w:r w:rsidRPr="00376B01">
              <w:rPr>
                <w:rFonts w:cs="Times New Roman"/>
                <w:bCs/>
                <w:sz w:val="24"/>
                <w:szCs w:val="24"/>
                <w:lang w:eastAsia="ru-RU"/>
              </w:rPr>
              <w:t xml:space="preserve"> 03) </w:t>
            </w:r>
          </w:p>
        </w:tc>
        <w:tc>
          <w:tcPr>
            <w:tcW w:w="850" w:type="dxa"/>
            <w:shd w:val="clear" w:color="auto" w:fill="auto"/>
            <w:noWrap/>
            <w:hideMark/>
          </w:tcPr>
          <w:p w:rsidR="00735D3E" w:rsidRPr="00376B01" w:rsidRDefault="00735D3E" w:rsidP="00376B01">
            <w:pPr>
              <w:ind w:firstLine="0"/>
              <w:jc w:val="center"/>
              <w:rPr>
                <w:rFonts w:cs="Times New Roman"/>
                <w:sz w:val="24"/>
                <w:szCs w:val="24"/>
                <w:lang w:eastAsia="ru-RU"/>
              </w:rPr>
            </w:pPr>
            <w:r w:rsidRPr="00376B01">
              <w:rPr>
                <w:rFonts w:cs="Times New Roman"/>
                <w:sz w:val="24"/>
                <w:szCs w:val="24"/>
                <w:lang w:eastAsia="ru-RU"/>
              </w:rPr>
              <w:t>01</w:t>
            </w:r>
          </w:p>
        </w:tc>
        <w:tc>
          <w:tcPr>
            <w:tcW w:w="1843" w:type="dxa"/>
            <w:shd w:val="clear" w:color="auto" w:fill="auto"/>
            <w:noWrap/>
            <w:hideMark/>
          </w:tcPr>
          <w:p w:rsidR="00735D3E" w:rsidRPr="00376B01" w:rsidRDefault="00735D3E" w:rsidP="00376B01">
            <w:pPr>
              <w:ind w:firstLine="0"/>
              <w:jc w:val="center"/>
              <w:rPr>
                <w:rFonts w:cs="Times New Roman"/>
                <w:sz w:val="24"/>
                <w:szCs w:val="24"/>
                <w:lang w:eastAsia="ru-RU"/>
              </w:rPr>
            </w:pPr>
            <w:r w:rsidRPr="00B92DAC">
              <w:rPr>
                <w:rFonts w:cs="Times New Roman"/>
                <w:sz w:val="24"/>
                <w:szCs w:val="24"/>
                <w:lang w:eastAsia="ru-RU"/>
              </w:rPr>
              <w:t>22</w:t>
            </w:r>
            <w:r>
              <w:rPr>
                <w:rFonts w:cs="Times New Roman"/>
                <w:sz w:val="24"/>
                <w:szCs w:val="24"/>
                <w:lang w:eastAsia="ru-RU"/>
              </w:rPr>
              <w:t> </w:t>
            </w:r>
            <w:r w:rsidRPr="00B92DAC">
              <w:rPr>
                <w:rFonts w:cs="Times New Roman"/>
                <w:sz w:val="24"/>
                <w:szCs w:val="24"/>
                <w:lang w:eastAsia="ru-RU"/>
              </w:rPr>
              <w:t>530</w:t>
            </w:r>
            <w:r>
              <w:rPr>
                <w:rFonts w:cs="Times New Roman"/>
                <w:sz w:val="24"/>
                <w:szCs w:val="24"/>
                <w:lang w:eastAsia="ru-RU"/>
              </w:rPr>
              <w:t> </w:t>
            </w:r>
            <w:r w:rsidRPr="00B92DAC">
              <w:rPr>
                <w:rFonts w:cs="Times New Roman"/>
                <w:sz w:val="24"/>
                <w:szCs w:val="24"/>
                <w:lang w:eastAsia="ru-RU"/>
              </w:rPr>
              <w:t>474,18</w:t>
            </w:r>
          </w:p>
        </w:tc>
        <w:tc>
          <w:tcPr>
            <w:tcW w:w="1843" w:type="dxa"/>
            <w:shd w:val="clear" w:color="auto" w:fill="auto"/>
            <w:noWrap/>
            <w:hideMark/>
          </w:tcPr>
          <w:p w:rsidR="00735D3E" w:rsidRPr="00376B01" w:rsidRDefault="00735D3E" w:rsidP="00376B01">
            <w:pPr>
              <w:ind w:firstLine="0"/>
              <w:jc w:val="center"/>
              <w:rPr>
                <w:rFonts w:cs="Times New Roman"/>
                <w:sz w:val="24"/>
                <w:szCs w:val="24"/>
                <w:lang w:eastAsia="ru-RU"/>
              </w:rPr>
            </w:pPr>
            <w:r w:rsidRPr="00B92DAC">
              <w:rPr>
                <w:rFonts w:cs="Times New Roman"/>
                <w:sz w:val="24"/>
                <w:szCs w:val="24"/>
                <w:lang w:eastAsia="ru-RU"/>
              </w:rPr>
              <w:t>17</w:t>
            </w:r>
            <w:r>
              <w:rPr>
                <w:rFonts w:cs="Times New Roman"/>
                <w:sz w:val="24"/>
                <w:szCs w:val="24"/>
                <w:lang w:eastAsia="ru-RU"/>
              </w:rPr>
              <w:t> </w:t>
            </w:r>
            <w:r w:rsidRPr="00B92DAC">
              <w:rPr>
                <w:rFonts w:cs="Times New Roman"/>
                <w:sz w:val="24"/>
                <w:szCs w:val="24"/>
                <w:lang w:eastAsia="ru-RU"/>
              </w:rPr>
              <w:t>499,60</w:t>
            </w:r>
          </w:p>
        </w:tc>
        <w:tc>
          <w:tcPr>
            <w:tcW w:w="1701" w:type="dxa"/>
            <w:shd w:val="clear" w:color="auto" w:fill="auto"/>
            <w:noWrap/>
            <w:hideMark/>
          </w:tcPr>
          <w:p w:rsidR="00735D3E" w:rsidRPr="00376B01" w:rsidRDefault="00735D3E" w:rsidP="00376B01">
            <w:pPr>
              <w:ind w:firstLine="0"/>
              <w:jc w:val="center"/>
              <w:rPr>
                <w:rFonts w:cs="Times New Roman"/>
                <w:sz w:val="24"/>
                <w:szCs w:val="24"/>
                <w:lang w:eastAsia="ru-RU"/>
              </w:rPr>
            </w:pPr>
            <w:r w:rsidRPr="00B92DAC">
              <w:rPr>
                <w:rFonts w:cs="Times New Roman"/>
                <w:sz w:val="24"/>
                <w:szCs w:val="24"/>
                <w:lang w:eastAsia="ru-RU"/>
              </w:rPr>
              <w:t>22</w:t>
            </w:r>
            <w:r>
              <w:rPr>
                <w:rFonts w:cs="Times New Roman"/>
                <w:sz w:val="24"/>
                <w:szCs w:val="24"/>
                <w:lang w:eastAsia="ru-RU"/>
              </w:rPr>
              <w:t> </w:t>
            </w:r>
            <w:r w:rsidRPr="00B92DAC">
              <w:rPr>
                <w:rFonts w:cs="Times New Roman"/>
                <w:sz w:val="24"/>
                <w:szCs w:val="24"/>
                <w:lang w:eastAsia="ru-RU"/>
              </w:rPr>
              <w:t>049</w:t>
            </w:r>
            <w:r>
              <w:rPr>
                <w:rFonts w:cs="Times New Roman"/>
                <w:sz w:val="24"/>
                <w:szCs w:val="24"/>
                <w:lang w:eastAsia="ru-RU"/>
              </w:rPr>
              <w:t> </w:t>
            </w:r>
            <w:r w:rsidRPr="00B92DAC">
              <w:rPr>
                <w:rFonts w:cs="Times New Roman"/>
                <w:sz w:val="24"/>
                <w:szCs w:val="24"/>
                <w:lang w:eastAsia="ru-RU"/>
              </w:rPr>
              <w:t>092,72</w:t>
            </w:r>
          </w:p>
        </w:tc>
        <w:tc>
          <w:tcPr>
            <w:tcW w:w="1559" w:type="dxa"/>
            <w:shd w:val="clear" w:color="auto" w:fill="auto"/>
            <w:noWrap/>
            <w:hideMark/>
          </w:tcPr>
          <w:p w:rsidR="00735D3E" w:rsidRPr="00376B01" w:rsidRDefault="00735D3E" w:rsidP="00376B01">
            <w:pPr>
              <w:ind w:firstLine="0"/>
              <w:jc w:val="center"/>
              <w:rPr>
                <w:rFonts w:cs="Times New Roman"/>
                <w:sz w:val="24"/>
                <w:szCs w:val="24"/>
                <w:lang w:eastAsia="ru-RU"/>
              </w:rPr>
            </w:pPr>
            <w:r w:rsidRPr="00B92DAC">
              <w:rPr>
                <w:rFonts w:cs="Times New Roman"/>
                <w:sz w:val="24"/>
                <w:szCs w:val="24"/>
                <w:lang w:eastAsia="ru-RU"/>
              </w:rPr>
              <w:t>17</w:t>
            </w:r>
            <w:r>
              <w:rPr>
                <w:rFonts w:cs="Times New Roman"/>
                <w:sz w:val="24"/>
                <w:szCs w:val="24"/>
                <w:lang w:eastAsia="ru-RU"/>
              </w:rPr>
              <w:t> </w:t>
            </w:r>
            <w:r w:rsidRPr="00B92DAC">
              <w:rPr>
                <w:rFonts w:cs="Times New Roman"/>
                <w:sz w:val="24"/>
                <w:szCs w:val="24"/>
                <w:lang w:eastAsia="ru-RU"/>
              </w:rPr>
              <w:t>103,87</w:t>
            </w:r>
          </w:p>
        </w:tc>
        <w:tc>
          <w:tcPr>
            <w:tcW w:w="1701" w:type="dxa"/>
            <w:shd w:val="clear" w:color="auto" w:fill="auto"/>
            <w:noWrap/>
            <w:hideMark/>
          </w:tcPr>
          <w:p w:rsidR="00735D3E" w:rsidRPr="00376B01" w:rsidRDefault="00735D3E" w:rsidP="00376B01">
            <w:pPr>
              <w:ind w:firstLine="0"/>
              <w:jc w:val="center"/>
              <w:rPr>
                <w:rFonts w:cs="Times New Roman"/>
                <w:sz w:val="24"/>
                <w:szCs w:val="24"/>
                <w:lang w:eastAsia="ru-RU"/>
              </w:rPr>
            </w:pPr>
            <w:r w:rsidRPr="00B92DAC">
              <w:rPr>
                <w:rFonts w:cs="Times New Roman"/>
                <w:sz w:val="24"/>
                <w:szCs w:val="24"/>
                <w:lang w:eastAsia="ru-RU"/>
              </w:rPr>
              <w:t>23</w:t>
            </w:r>
            <w:r>
              <w:rPr>
                <w:rFonts w:cs="Times New Roman"/>
                <w:sz w:val="24"/>
                <w:szCs w:val="24"/>
                <w:lang w:eastAsia="ru-RU"/>
              </w:rPr>
              <w:t> </w:t>
            </w:r>
            <w:r w:rsidRPr="00B92DAC">
              <w:rPr>
                <w:rFonts w:cs="Times New Roman"/>
                <w:sz w:val="24"/>
                <w:szCs w:val="24"/>
                <w:lang w:eastAsia="ru-RU"/>
              </w:rPr>
              <w:t>441</w:t>
            </w:r>
            <w:r>
              <w:rPr>
                <w:rFonts w:cs="Times New Roman"/>
                <w:sz w:val="24"/>
                <w:szCs w:val="24"/>
                <w:lang w:eastAsia="ru-RU"/>
              </w:rPr>
              <w:t> </w:t>
            </w:r>
            <w:r w:rsidRPr="00B92DAC">
              <w:rPr>
                <w:rFonts w:cs="Times New Roman"/>
                <w:sz w:val="24"/>
                <w:szCs w:val="24"/>
                <w:lang w:eastAsia="ru-RU"/>
              </w:rPr>
              <w:t>419,94</w:t>
            </w:r>
          </w:p>
        </w:tc>
        <w:tc>
          <w:tcPr>
            <w:tcW w:w="1559" w:type="dxa"/>
            <w:shd w:val="clear" w:color="auto" w:fill="auto"/>
            <w:noWrap/>
            <w:hideMark/>
          </w:tcPr>
          <w:p w:rsidR="00735D3E" w:rsidRPr="00376B01" w:rsidRDefault="00735D3E" w:rsidP="00B92DAC">
            <w:pPr>
              <w:ind w:firstLine="0"/>
              <w:jc w:val="center"/>
              <w:rPr>
                <w:rFonts w:cs="Times New Roman"/>
                <w:sz w:val="24"/>
                <w:szCs w:val="24"/>
                <w:lang w:eastAsia="ru-RU"/>
              </w:rPr>
            </w:pPr>
            <w:r w:rsidRPr="00B92DAC">
              <w:rPr>
                <w:rFonts w:cs="Times New Roman"/>
                <w:sz w:val="24"/>
                <w:szCs w:val="24"/>
                <w:lang w:eastAsia="ru-RU"/>
              </w:rPr>
              <w:t>18</w:t>
            </w:r>
            <w:r>
              <w:rPr>
                <w:rFonts w:cs="Times New Roman"/>
                <w:sz w:val="24"/>
                <w:szCs w:val="24"/>
                <w:lang w:eastAsia="ru-RU"/>
              </w:rPr>
              <w:t> </w:t>
            </w:r>
            <w:r w:rsidRPr="00B92DAC">
              <w:rPr>
                <w:rFonts w:cs="Times New Roman"/>
                <w:sz w:val="24"/>
                <w:szCs w:val="24"/>
                <w:lang w:eastAsia="ru-RU"/>
              </w:rPr>
              <w:t>207,5</w:t>
            </w:r>
            <w:r>
              <w:rPr>
                <w:rFonts w:cs="Times New Roman"/>
                <w:sz w:val="24"/>
                <w:szCs w:val="24"/>
                <w:lang w:eastAsia="ru-RU"/>
              </w:rPr>
              <w:t>1</w:t>
            </w:r>
          </w:p>
        </w:tc>
      </w:tr>
      <w:tr w:rsidR="00735D3E" w:rsidRPr="00376B01" w:rsidTr="00DB1167">
        <w:trPr>
          <w:trHeight w:val="564"/>
        </w:trPr>
        <w:tc>
          <w:tcPr>
            <w:tcW w:w="4112" w:type="dxa"/>
            <w:gridSpan w:val="2"/>
          </w:tcPr>
          <w:p w:rsidR="00735D3E" w:rsidRPr="00B70423" w:rsidRDefault="00DB1167" w:rsidP="00DB1167">
            <w:pPr>
              <w:ind w:firstLine="0"/>
              <w:rPr>
                <w:rFonts w:cs="Times New Roman"/>
                <w:bCs/>
                <w:sz w:val="24"/>
                <w:szCs w:val="24"/>
                <w:lang w:eastAsia="ru-RU"/>
              </w:rPr>
            </w:pPr>
            <w:r w:rsidRPr="00DA37E1">
              <w:rPr>
                <w:rFonts w:cs="Times New Roman"/>
                <w:bCs/>
                <w:sz w:val="24"/>
                <w:szCs w:val="24"/>
                <w:lang w:eastAsia="ru-RU"/>
              </w:rPr>
              <w:t>в том числе</w:t>
            </w:r>
            <w:r>
              <w:rPr>
                <w:rFonts w:cs="Times New Roman"/>
                <w:bCs/>
                <w:sz w:val="24"/>
                <w:szCs w:val="24"/>
                <w:lang w:eastAsia="ru-RU"/>
              </w:rPr>
              <w:t xml:space="preserve"> с</w:t>
            </w:r>
            <w:r w:rsidR="00735D3E" w:rsidRPr="00B70423">
              <w:rPr>
                <w:rFonts w:cs="Times New Roman"/>
                <w:bCs/>
                <w:sz w:val="24"/>
                <w:szCs w:val="24"/>
                <w:lang w:eastAsia="ru-RU"/>
              </w:rPr>
              <w:t>редства консолидированного бюджета Ярославской области*</w:t>
            </w:r>
          </w:p>
        </w:tc>
        <w:tc>
          <w:tcPr>
            <w:tcW w:w="850" w:type="dxa"/>
            <w:shd w:val="clear" w:color="auto" w:fill="auto"/>
            <w:noWrap/>
            <w:hideMark/>
          </w:tcPr>
          <w:p w:rsidR="00735D3E" w:rsidRPr="00376B01" w:rsidRDefault="00735D3E" w:rsidP="00376B01">
            <w:pPr>
              <w:ind w:firstLine="0"/>
              <w:jc w:val="center"/>
              <w:rPr>
                <w:rFonts w:cs="Times New Roman"/>
                <w:sz w:val="24"/>
                <w:szCs w:val="24"/>
                <w:lang w:eastAsia="ru-RU"/>
              </w:rPr>
            </w:pPr>
            <w:r w:rsidRPr="00376B01">
              <w:rPr>
                <w:rFonts w:cs="Times New Roman"/>
                <w:sz w:val="24"/>
                <w:szCs w:val="24"/>
                <w:lang w:eastAsia="ru-RU"/>
              </w:rPr>
              <w:t>02</w:t>
            </w:r>
          </w:p>
        </w:tc>
        <w:tc>
          <w:tcPr>
            <w:tcW w:w="1843" w:type="dxa"/>
            <w:shd w:val="clear" w:color="auto" w:fill="auto"/>
            <w:noWrap/>
            <w:hideMark/>
          </w:tcPr>
          <w:p w:rsidR="00735D3E" w:rsidRPr="00376B01" w:rsidRDefault="00735D3E" w:rsidP="00376B01">
            <w:pPr>
              <w:ind w:firstLine="0"/>
              <w:jc w:val="center"/>
              <w:rPr>
                <w:rFonts w:cs="Times New Roman"/>
                <w:sz w:val="24"/>
                <w:szCs w:val="24"/>
                <w:lang w:eastAsia="ru-RU"/>
              </w:rPr>
            </w:pPr>
            <w:r w:rsidRPr="00B92DAC">
              <w:rPr>
                <w:rFonts w:cs="Times New Roman"/>
                <w:sz w:val="24"/>
                <w:szCs w:val="24"/>
                <w:lang w:eastAsia="ru-RU"/>
              </w:rPr>
              <w:t>5</w:t>
            </w:r>
            <w:r>
              <w:rPr>
                <w:rFonts w:cs="Times New Roman"/>
                <w:sz w:val="24"/>
                <w:szCs w:val="24"/>
                <w:lang w:eastAsia="ru-RU"/>
              </w:rPr>
              <w:t> </w:t>
            </w:r>
            <w:r w:rsidRPr="00B92DAC">
              <w:rPr>
                <w:rFonts w:cs="Times New Roman"/>
                <w:sz w:val="24"/>
                <w:szCs w:val="24"/>
                <w:lang w:eastAsia="ru-RU"/>
              </w:rPr>
              <w:t>633</w:t>
            </w:r>
            <w:r>
              <w:rPr>
                <w:rFonts w:cs="Times New Roman"/>
                <w:sz w:val="24"/>
                <w:szCs w:val="24"/>
                <w:lang w:eastAsia="ru-RU"/>
              </w:rPr>
              <w:t> </w:t>
            </w:r>
            <w:r w:rsidRPr="00B92DAC">
              <w:rPr>
                <w:rFonts w:cs="Times New Roman"/>
                <w:sz w:val="24"/>
                <w:szCs w:val="24"/>
                <w:lang w:eastAsia="ru-RU"/>
              </w:rPr>
              <w:t>066,78</w:t>
            </w:r>
          </w:p>
        </w:tc>
        <w:tc>
          <w:tcPr>
            <w:tcW w:w="1843" w:type="dxa"/>
            <w:shd w:val="clear" w:color="auto" w:fill="auto"/>
            <w:noWrap/>
            <w:hideMark/>
          </w:tcPr>
          <w:p w:rsidR="00735D3E" w:rsidRPr="00376B01" w:rsidRDefault="00735D3E" w:rsidP="00B92DAC">
            <w:pPr>
              <w:ind w:firstLine="0"/>
              <w:jc w:val="center"/>
              <w:rPr>
                <w:rFonts w:cs="Times New Roman"/>
                <w:sz w:val="24"/>
                <w:szCs w:val="24"/>
                <w:lang w:eastAsia="ru-RU"/>
              </w:rPr>
            </w:pPr>
            <w:r w:rsidRPr="00B92DAC">
              <w:rPr>
                <w:rFonts w:cs="Times New Roman"/>
                <w:sz w:val="24"/>
                <w:szCs w:val="24"/>
                <w:lang w:eastAsia="ru-RU"/>
              </w:rPr>
              <w:t>4</w:t>
            </w:r>
            <w:r>
              <w:rPr>
                <w:rFonts w:cs="Times New Roman"/>
                <w:sz w:val="24"/>
                <w:szCs w:val="24"/>
                <w:lang w:eastAsia="ru-RU"/>
              </w:rPr>
              <w:t> </w:t>
            </w:r>
            <w:r w:rsidRPr="00B92DAC">
              <w:rPr>
                <w:rFonts w:cs="Times New Roman"/>
                <w:sz w:val="24"/>
                <w:szCs w:val="24"/>
                <w:lang w:eastAsia="ru-RU"/>
              </w:rPr>
              <w:t>516,38</w:t>
            </w:r>
          </w:p>
        </w:tc>
        <w:tc>
          <w:tcPr>
            <w:tcW w:w="1701" w:type="dxa"/>
            <w:shd w:val="clear" w:color="auto" w:fill="auto"/>
            <w:noWrap/>
            <w:hideMark/>
          </w:tcPr>
          <w:p w:rsidR="00735D3E" w:rsidRPr="00376B01" w:rsidRDefault="00735D3E" w:rsidP="00376B01">
            <w:pPr>
              <w:ind w:firstLine="0"/>
              <w:jc w:val="center"/>
              <w:rPr>
                <w:rFonts w:cs="Times New Roman"/>
                <w:sz w:val="24"/>
                <w:szCs w:val="24"/>
                <w:lang w:eastAsia="ru-RU"/>
              </w:rPr>
            </w:pPr>
            <w:r w:rsidRPr="00B92DAC">
              <w:rPr>
                <w:rFonts w:cs="Times New Roman"/>
                <w:sz w:val="24"/>
                <w:szCs w:val="24"/>
                <w:lang w:eastAsia="ru-RU"/>
              </w:rPr>
              <w:t>4</w:t>
            </w:r>
            <w:r>
              <w:rPr>
                <w:rFonts w:cs="Times New Roman"/>
                <w:sz w:val="24"/>
                <w:szCs w:val="24"/>
                <w:lang w:eastAsia="ru-RU"/>
              </w:rPr>
              <w:t> </w:t>
            </w:r>
            <w:r w:rsidRPr="00B92DAC">
              <w:rPr>
                <w:rFonts w:cs="Times New Roman"/>
                <w:sz w:val="24"/>
                <w:szCs w:val="24"/>
                <w:lang w:eastAsia="ru-RU"/>
              </w:rPr>
              <w:t>349</w:t>
            </w:r>
            <w:r>
              <w:rPr>
                <w:rFonts w:cs="Times New Roman"/>
                <w:sz w:val="24"/>
                <w:szCs w:val="24"/>
                <w:lang w:eastAsia="ru-RU"/>
              </w:rPr>
              <w:t> </w:t>
            </w:r>
            <w:r w:rsidRPr="00B92DAC">
              <w:rPr>
                <w:rFonts w:cs="Times New Roman"/>
                <w:sz w:val="24"/>
                <w:szCs w:val="24"/>
                <w:lang w:eastAsia="ru-RU"/>
              </w:rPr>
              <w:t>020,63</w:t>
            </w:r>
          </w:p>
        </w:tc>
        <w:tc>
          <w:tcPr>
            <w:tcW w:w="1559" w:type="dxa"/>
            <w:shd w:val="clear" w:color="auto" w:fill="auto"/>
            <w:noWrap/>
            <w:hideMark/>
          </w:tcPr>
          <w:p w:rsidR="00735D3E" w:rsidRPr="00376B01" w:rsidRDefault="00735D3E" w:rsidP="00376B01">
            <w:pPr>
              <w:ind w:firstLine="0"/>
              <w:jc w:val="center"/>
              <w:rPr>
                <w:rFonts w:cs="Times New Roman"/>
                <w:sz w:val="24"/>
                <w:szCs w:val="24"/>
                <w:lang w:eastAsia="ru-RU"/>
              </w:rPr>
            </w:pPr>
            <w:r w:rsidRPr="00B92DAC">
              <w:rPr>
                <w:rFonts w:cs="Times New Roman"/>
                <w:sz w:val="24"/>
                <w:szCs w:val="24"/>
                <w:lang w:eastAsia="ru-RU"/>
              </w:rPr>
              <w:t>3</w:t>
            </w:r>
            <w:r>
              <w:rPr>
                <w:rFonts w:cs="Times New Roman"/>
                <w:sz w:val="24"/>
                <w:szCs w:val="24"/>
                <w:lang w:eastAsia="ru-RU"/>
              </w:rPr>
              <w:t> </w:t>
            </w:r>
            <w:r w:rsidRPr="00B92DAC">
              <w:rPr>
                <w:rFonts w:cs="Times New Roman"/>
                <w:sz w:val="24"/>
                <w:szCs w:val="24"/>
                <w:lang w:eastAsia="ru-RU"/>
              </w:rPr>
              <w:t>503,91</w:t>
            </w:r>
          </w:p>
        </w:tc>
        <w:tc>
          <w:tcPr>
            <w:tcW w:w="1701" w:type="dxa"/>
            <w:shd w:val="clear" w:color="auto" w:fill="auto"/>
            <w:noWrap/>
            <w:hideMark/>
          </w:tcPr>
          <w:p w:rsidR="00735D3E" w:rsidRPr="00376B01" w:rsidRDefault="00735D3E" w:rsidP="00376B01">
            <w:pPr>
              <w:ind w:firstLine="0"/>
              <w:jc w:val="center"/>
              <w:rPr>
                <w:rFonts w:cs="Times New Roman"/>
                <w:sz w:val="24"/>
                <w:szCs w:val="24"/>
                <w:lang w:eastAsia="ru-RU"/>
              </w:rPr>
            </w:pPr>
            <w:r w:rsidRPr="00B92DAC">
              <w:rPr>
                <w:rFonts w:cs="Times New Roman"/>
                <w:sz w:val="24"/>
                <w:szCs w:val="24"/>
                <w:lang w:eastAsia="ru-RU"/>
              </w:rPr>
              <w:t>4</w:t>
            </w:r>
            <w:r>
              <w:rPr>
                <w:rFonts w:cs="Times New Roman"/>
                <w:sz w:val="24"/>
                <w:szCs w:val="24"/>
                <w:lang w:eastAsia="ru-RU"/>
              </w:rPr>
              <w:t> </w:t>
            </w:r>
            <w:r w:rsidRPr="00B92DAC">
              <w:rPr>
                <w:rFonts w:cs="Times New Roman"/>
                <w:sz w:val="24"/>
                <w:szCs w:val="24"/>
                <w:lang w:eastAsia="ru-RU"/>
              </w:rPr>
              <w:t>737</w:t>
            </w:r>
            <w:r>
              <w:rPr>
                <w:rFonts w:cs="Times New Roman"/>
                <w:sz w:val="24"/>
                <w:szCs w:val="24"/>
                <w:lang w:eastAsia="ru-RU"/>
              </w:rPr>
              <w:t> </w:t>
            </w:r>
            <w:r w:rsidRPr="00B92DAC">
              <w:rPr>
                <w:rFonts w:cs="Times New Roman"/>
                <w:sz w:val="24"/>
                <w:szCs w:val="24"/>
                <w:lang w:eastAsia="ru-RU"/>
              </w:rPr>
              <w:t>438,45</w:t>
            </w:r>
          </w:p>
        </w:tc>
        <w:tc>
          <w:tcPr>
            <w:tcW w:w="1559" w:type="dxa"/>
            <w:shd w:val="clear" w:color="auto" w:fill="auto"/>
            <w:noWrap/>
            <w:hideMark/>
          </w:tcPr>
          <w:p w:rsidR="00735D3E" w:rsidRPr="00376B01" w:rsidRDefault="00735D3E" w:rsidP="00376B01">
            <w:pPr>
              <w:ind w:firstLine="0"/>
              <w:jc w:val="center"/>
              <w:rPr>
                <w:rFonts w:cs="Times New Roman"/>
                <w:sz w:val="24"/>
                <w:szCs w:val="24"/>
                <w:lang w:eastAsia="ru-RU"/>
              </w:rPr>
            </w:pPr>
            <w:r w:rsidRPr="00B92DAC">
              <w:rPr>
                <w:rFonts w:cs="Times New Roman"/>
                <w:sz w:val="24"/>
                <w:szCs w:val="24"/>
                <w:lang w:eastAsia="ru-RU"/>
              </w:rPr>
              <w:t>3</w:t>
            </w:r>
            <w:r>
              <w:rPr>
                <w:rFonts w:cs="Times New Roman"/>
                <w:sz w:val="24"/>
                <w:szCs w:val="24"/>
                <w:lang w:eastAsia="ru-RU"/>
              </w:rPr>
              <w:t> </w:t>
            </w:r>
            <w:r w:rsidRPr="00B92DAC">
              <w:rPr>
                <w:rFonts w:cs="Times New Roman"/>
                <w:sz w:val="24"/>
                <w:szCs w:val="24"/>
                <w:lang w:eastAsia="ru-RU"/>
              </w:rPr>
              <w:t>836,19</w:t>
            </w:r>
          </w:p>
        </w:tc>
      </w:tr>
      <w:tr w:rsidR="00735D3E" w:rsidRPr="00376B01" w:rsidTr="00DB1167">
        <w:trPr>
          <w:trHeight w:val="750"/>
        </w:trPr>
        <w:tc>
          <w:tcPr>
            <w:tcW w:w="4112" w:type="dxa"/>
            <w:gridSpan w:val="2"/>
          </w:tcPr>
          <w:p w:rsidR="00735D3E" w:rsidRPr="00376B01" w:rsidRDefault="00735D3E" w:rsidP="00DB1167">
            <w:pPr>
              <w:ind w:firstLine="0"/>
              <w:rPr>
                <w:rFonts w:cs="Times New Roman"/>
                <w:bCs/>
                <w:sz w:val="24"/>
                <w:szCs w:val="24"/>
                <w:lang w:eastAsia="ru-RU"/>
              </w:rPr>
            </w:pPr>
            <w:r w:rsidRPr="00376B01">
              <w:rPr>
                <w:rFonts w:cs="Times New Roman"/>
                <w:bCs/>
                <w:sz w:val="24"/>
                <w:szCs w:val="24"/>
                <w:lang w:eastAsia="ru-RU"/>
              </w:rPr>
              <w:t xml:space="preserve">Стоимость территориальной про-граммы ОМС Ярославской области </w:t>
            </w:r>
            <w:r w:rsidR="005930FD" w:rsidRPr="00DA37E1">
              <w:rPr>
                <w:rFonts w:cs="Times New Roman"/>
                <w:bCs/>
                <w:sz w:val="24"/>
                <w:szCs w:val="24"/>
                <w:lang w:eastAsia="ru-RU"/>
              </w:rPr>
              <w:t>–</w:t>
            </w:r>
            <w:r w:rsidR="005930FD">
              <w:rPr>
                <w:rFonts w:cs="Times New Roman"/>
                <w:bCs/>
                <w:sz w:val="24"/>
                <w:szCs w:val="24"/>
                <w:lang w:eastAsia="ru-RU"/>
              </w:rPr>
              <w:t xml:space="preserve"> </w:t>
            </w:r>
            <w:r w:rsidRPr="00376B01">
              <w:rPr>
                <w:rFonts w:cs="Times New Roman"/>
                <w:bCs/>
                <w:sz w:val="24"/>
                <w:szCs w:val="24"/>
                <w:lang w:eastAsia="ru-RU"/>
              </w:rPr>
              <w:t>всего**</w:t>
            </w:r>
            <w:r w:rsidRPr="00376B01" w:rsidDel="00E33F8D">
              <w:rPr>
                <w:rFonts w:cs="Times New Roman"/>
                <w:bCs/>
                <w:sz w:val="24"/>
                <w:szCs w:val="24"/>
                <w:lang w:eastAsia="ru-RU"/>
              </w:rPr>
              <w:t xml:space="preserve"> </w:t>
            </w:r>
            <w:r w:rsidRPr="00376B01">
              <w:rPr>
                <w:rFonts w:cs="Times New Roman"/>
                <w:bCs/>
                <w:sz w:val="24"/>
                <w:szCs w:val="24"/>
                <w:lang w:eastAsia="ru-RU"/>
              </w:rPr>
              <w:t xml:space="preserve">(сумма строк 04 </w:t>
            </w:r>
            <w:r w:rsidR="00DB1167">
              <w:rPr>
                <w:rFonts w:cs="Times New Roman"/>
                <w:bCs/>
                <w:sz w:val="24"/>
                <w:szCs w:val="24"/>
                <w:lang w:eastAsia="ru-RU"/>
              </w:rPr>
              <w:t>и</w:t>
            </w:r>
            <w:r w:rsidRPr="00376B01">
              <w:rPr>
                <w:rFonts w:cs="Times New Roman"/>
                <w:bCs/>
                <w:sz w:val="24"/>
                <w:szCs w:val="24"/>
                <w:lang w:eastAsia="ru-RU"/>
              </w:rPr>
              <w:t xml:space="preserve"> 08)</w:t>
            </w:r>
          </w:p>
        </w:tc>
        <w:tc>
          <w:tcPr>
            <w:tcW w:w="850" w:type="dxa"/>
            <w:shd w:val="clear" w:color="auto" w:fill="auto"/>
            <w:noWrap/>
            <w:hideMark/>
          </w:tcPr>
          <w:p w:rsidR="00735D3E" w:rsidRPr="00376B01" w:rsidRDefault="00735D3E" w:rsidP="00376B01">
            <w:pPr>
              <w:ind w:firstLine="0"/>
              <w:jc w:val="center"/>
              <w:rPr>
                <w:rFonts w:cs="Times New Roman"/>
                <w:sz w:val="24"/>
                <w:szCs w:val="24"/>
                <w:lang w:eastAsia="ru-RU"/>
              </w:rPr>
            </w:pPr>
            <w:r w:rsidRPr="00376B01">
              <w:rPr>
                <w:rFonts w:cs="Times New Roman"/>
                <w:sz w:val="24"/>
                <w:szCs w:val="24"/>
                <w:lang w:eastAsia="ru-RU"/>
              </w:rPr>
              <w:t>03</w:t>
            </w:r>
          </w:p>
        </w:tc>
        <w:tc>
          <w:tcPr>
            <w:tcW w:w="1843" w:type="dxa"/>
            <w:shd w:val="clear" w:color="auto" w:fill="auto"/>
            <w:noWrap/>
            <w:hideMark/>
          </w:tcPr>
          <w:p w:rsidR="00735D3E" w:rsidRPr="00376B01" w:rsidRDefault="00735D3E" w:rsidP="00376B01">
            <w:pPr>
              <w:ind w:firstLine="0"/>
              <w:jc w:val="center"/>
              <w:rPr>
                <w:rFonts w:cs="Times New Roman"/>
                <w:sz w:val="24"/>
                <w:szCs w:val="24"/>
                <w:lang w:eastAsia="ru-RU"/>
              </w:rPr>
            </w:pPr>
            <w:r w:rsidRPr="00376B01">
              <w:rPr>
                <w:rFonts w:cs="Times New Roman"/>
                <w:sz w:val="24"/>
                <w:szCs w:val="24"/>
                <w:lang w:eastAsia="ru-RU"/>
              </w:rPr>
              <w:t>16 897 407,40</w:t>
            </w:r>
          </w:p>
        </w:tc>
        <w:tc>
          <w:tcPr>
            <w:tcW w:w="1843" w:type="dxa"/>
            <w:shd w:val="clear" w:color="auto" w:fill="auto"/>
            <w:noWrap/>
            <w:hideMark/>
          </w:tcPr>
          <w:p w:rsidR="00735D3E" w:rsidRPr="00376B01" w:rsidRDefault="00735D3E" w:rsidP="00376B01">
            <w:pPr>
              <w:ind w:firstLine="0"/>
              <w:jc w:val="center"/>
              <w:rPr>
                <w:rFonts w:cs="Times New Roman"/>
                <w:sz w:val="24"/>
                <w:szCs w:val="24"/>
                <w:lang w:eastAsia="ru-RU"/>
              </w:rPr>
            </w:pPr>
            <w:r w:rsidRPr="00376B01">
              <w:rPr>
                <w:rFonts w:cs="Times New Roman"/>
                <w:sz w:val="24"/>
                <w:szCs w:val="24"/>
                <w:lang w:eastAsia="ru-RU"/>
              </w:rPr>
              <w:t>12 983,22</w:t>
            </w:r>
          </w:p>
        </w:tc>
        <w:tc>
          <w:tcPr>
            <w:tcW w:w="1701" w:type="dxa"/>
            <w:shd w:val="clear" w:color="auto" w:fill="auto"/>
            <w:noWrap/>
            <w:hideMark/>
          </w:tcPr>
          <w:p w:rsidR="00735D3E" w:rsidRPr="00376B01" w:rsidRDefault="00735D3E" w:rsidP="00376B01">
            <w:pPr>
              <w:ind w:firstLine="0"/>
              <w:jc w:val="center"/>
              <w:rPr>
                <w:rFonts w:cs="Times New Roman"/>
                <w:sz w:val="24"/>
                <w:szCs w:val="24"/>
                <w:lang w:eastAsia="ru-RU"/>
              </w:rPr>
            </w:pPr>
            <w:r w:rsidRPr="00376B01">
              <w:rPr>
                <w:rFonts w:cs="Times New Roman"/>
                <w:sz w:val="24"/>
                <w:szCs w:val="24"/>
                <w:lang w:eastAsia="ru-RU"/>
              </w:rPr>
              <w:t>17 700 072,09</w:t>
            </w:r>
          </w:p>
        </w:tc>
        <w:tc>
          <w:tcPr>
            <w:tcW w:w="1559" w:type="dxa"/>
            <w:shd w:val="clear" w:color="auto" w:fill="auto"/>
            <w:noWrap/>
            <w:hideMark/>
          </w:tcPr>
          <w:p w:rsidR="00735D3E" w:rsidRPr="00376B01" w:rsidRDefault="00735D3E" w:rsidP="00376B01">
            <w:pPr>
              <w:ind w:firstLine="0"/>
              <w:jc w:val="center"/>
              <w:rPr>
                <w:rFonts w:cs="Times New Roman"/>
                <w:sz w:val="24"/>
                <w:szCs w:val="24"/>
                <w:lang w:eastAsia="ru-RU"/>
              </w:rPr>
            </w:pPr>
            <w:r w:rsidRPr="00376B01">
              <w:rPr>
                <w:rFonts w:cs="Times New Roman"/>
                <w:sz w:val="24"/>
                <w:szCs w:val="24"/>
                <w:lang w:eastAsia="ru-RU"/>
              </w:rPr>
              <w:t>13 599,96</w:t>
            </w:r>
          </w:p>
        </w:tc>
        <w:tc>
          <w:tcPr>
            <w:tcW w:w="1701" w:type="dxa"/>
            <w:shd w:val="clear" w:color="auto" w:fill="auto"/>
            <w:noWrap/>
            <w:hideMark/>
          </w:tcPr>
          <w:p w:rsidR="00735D3E" w:rsidRPr="00376B01" w:rsidRDefault="00735D3E" w:rsidP="00376B01">
            <w:pPr>
              <w:ind w:firstLine="0"/>
              <w:jc w:val="center"/>
              <w:rPr>
                <w:rFonts w:cs="Times New Roman"/>
                <w:sz w:val="24"/>
                <w:szCs w:val="24"/>
                <w:lang w:eastAsia="ru-RU"/>
              </w:rPr>
            </w:pPr>
            <w:r w:rsidRPr="00376B01">
              <w:rPr>
                <w:rFonts w:cs="Times New Roman"/>
                <w:sz w:val="24"/>
                <w:szCs w:val="24"/>
                <w:lang w:eastAsia="ru-RU"/>
              </w:rPr>
              <w:t>18 703 981,49</w:t>
            </w:r>
          </w:p>
        </w:tc>
        <w:tc>
          <w:tcPr>
            <w:tcW w:w="1559" w:type="dxa"/>
            <w:shd w:val="clear" w:color="auto" w:fill="auto"/>
            <w:noWrap/>
            <w:hideMark/>
          </w:tcPr>
          <w:p w:rsidR="00735D3E" w:rsidRPr="00376B01" w:rsidRDefault="00735D3E" w:rsidP="00376B01">
            <w:pPr>
              <w:ind w:firstLine="0"/>
              <w:jc w:val="center"/>
              <w:rPr>
                <w:rFonts w:cs="Times New Roman"/>
                <w:sz w:val="24"/>
                <w:szCs w:val="24"/>
                <w:lang w:eastAsia="ru-RU"/>
              </w:rPr>
            </w:pPr>
            <w:r w:rsidRPr="00376B01">
              <w:rPr>
                <w:rFonts w:cs="Times New Roman"/>
                <w:sz w:val="24"/>
                <w:szCs w:val="24"/>
                <w:lang w:eastAsia="ru-RU"/>
              </w:rPr>
              <w:t>14 371,32</w:t>
            </w:r>
          </w:p>
        </w:tc>
      </w:tr>
      <w:tr w:rsidR="00B4170D" w:rsidRPr="00376B01" w:rsidTr="00DB1167">
        <w:trPr>
          <w:trHeight w:val="534"/>
        </w:trPr>
        <w:tc>
          <w:tcPr>
            <w:tcW w:w="851" w:type="dxa"/>
          </w:tcPr>
          <w:p w:rsidR="00B4170D" w:rsidRPr="00B70423" w:rsidRDefault="00DB1167" w:rsidP="00DB1167">
            <w:pPr>
              <w:ind w:firstLine="0"/>
              <w:jc w:val="center"/>
              <w:rPr>
                <w:rFonts w:cs="Times New Roman"/>
                <w:sz w:val="24"/>
                <w:szCs w:val="24"/>
                <w:lang w:eastAsia="ru-RU"/>
              </w:rPr>
            </w:pPr>
            <w:r>
              <w:rPr>
                <w:rFonts w:cs="Times New Roman"/>
                <w:sz w:val="24"/>
                <w:szCs w:val="24"/>
                <w:lang w:eastAsia="ru-RU"/>
              </w:rPr>
              <w:t>1.</w:t>
            </w:r>
          </w:p>
        </w:tc>
        <w:tc>
          <w:tcPr>
            <w:tcW w:w="3261" w:type="dxa"/>
          </w:tcPr>
          <w:p w:rsidR="00B4170D" w:rsidRPr="00B70423" w:rsidRDefault="00B4170D" w:rsidP="00711AF3">
            <w:pPr>
              <w:ind w:firstLine="0"/>
              <w:rPr>
                <w:rFonts w:cs="Times New Roman"/>
                <w:bCs/>
                <w:sz w:val="24"/>
                <w:szCs w:val="24"/>
                <w:lang w:eastAsia="ru-RU"/>
              </w:rPr>
            </w:pPr>
            <w:r w:rsidRPr="00B70423">
              <w:rPr>
                <w:rFonts w:cs="Times New Roman"/>
                <w:sz w:val="24"/>
                <w:szCs w:val="24"/>
                <w:lang w:eastAsia="ru-RU"/>
              </w:rPr>
              <w:t xml:space="preserve">Стоимость территориальной программы ОМС Ярославской области за счет средств ОМС в рамках базовой программы ОМС** </w:t>
            </w:r>
            <w:r w:rsidRPr="00B70423">
              <w:rPr>
                <w:rFonts w:cs="Times New Roman"/>
                <w:sz w:val="24"/>
                <w:szCs w:val="24"/>
                <w:lang w:eastAsia="ru-RU"/>
              </w:rPr>
              <w:br/>
              <w:t>(сумма строк 05</w:t>
            </w:r>
            <w:r w:rsidR="00DB1167">
              <w:rPr>
                <w:rFonts w:cs="Times New Roman"/>
                <w:sz w:val="24"/>
                <w:szCs w:val="24"/>
                <w:lang w:eastAsia="ru-RU"/>
              </w:rPr>
              <w:t>,</w:t>
            </w:r>
            <w:r>
              <w:rPr>
                <w:rFonts w:cs="Times New Roman"/>
                <w:sz w:val="24"/>
                <w:szCs w:val="24"/>
                <w:lang w:eastAsia="ru-RU"/>
              </w:rPr>
              <w:t xml:space="preserve"> </w:t>
            </w:r>
            <w:r w:rsidRPr="00B70423">
              <w:rPr>
                <w:rFonts w:cs="Times New Roman"/>
                <w:sz w:val="24"/>
                <w:szCs w:val="24"/>
                <w:lang w:eastAsia="ru-RU"/>
              </w:rPr>
              <w:t>06</w:t>
            </w:r>
            <w:r w:rsidR="00DB1167">
              <w:rPr>
                <w:rFonts w:cs="Times New Roman"/>
                <w:sz w:val="24"/>
                <w:szCs w:val="24"/>
                <w:lang w:eastAsia="ru-RU"/>
              </w:rPr>
              <w:t>,</w:t>
            </w:r>
            <w:r>
              <w:rPr>
                <w:rFonts w:cs="Times New Roman"/>
                <w:sz w:val="24"/>
                <w:szCs w:val="24"/>
                <w:lang w:eastAsia="ru-RU"/>
              </w:rPr>
              <w:t xml:space="preserve"> </w:t>
            </w:r>
            <w:r w:rsidRPr="00B70423">
              <w:rPr>
                <w:rFonts w:cs="Times New Roman"/>
                <w:sz w:val="24"/>
                <w:szCs w:val="24"/>
                <w:lang w:eastAsia="ru-RU"/>
              </w:rPr>
              <w:t xml:space="preserve">07) </w:t>
            </w:r>
            <w:r w:rsidRPr="00B70423">
              <w:rPr>
                <w:rFonts w:cs="Times New Roman"/>
                <w:sz w:val="24"/>
                <w:szCs w:val="24"/>
                <w:lang w:eastAsia="ru-RU"/>
              </w:rPr>
              <w:br/>
              <w:t>в том числе:</w:t>
            </w:r>
          </w:p>
        </w:tc>
        <w:tc>
          <w:tcPr>
            <w:tcW w:w="850" w:type="dxa"/>
            <w:shd w:val="clear" w:color="auto" w:fill="auto"/>
            <w:noWrap/>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04</w:t>
            </w:r>
          </w:p>
        </w:tc>
        <w:tc>
          <w:tcPr>
            <w:tcW w:w="1843" w:type="dxa"/>
            <w:shd w:val="clear" w:color="auto" w:fill="auto"/>
            <w:noWrap/>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16 897 407,40</w:t>
            </w:r>
          </w:p>
        </w:tc>
        <w:tc>
          <w:tcPr>
            <w:tcW w:w="1843" w:type="dxa"/>
            <w:shd w:val="clear" w:color="auto" w:fill="auto"/>
            <w:noWrap/>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12 983,22</w:t>
            </w:r>
          </w:p>
        </w:tc>
        <w:tc>
          <w:tcPr>
            <w:tcW w:w="1701" w:type="dxa"/>
            <w:shd w:val="clear" w:color="auto" w:fill="auto"/>
            <w:noWrap/>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17 700 072,09</w:t>
            </w:r>
          </w:p>
        </w:tc>
        <w:tc>
          <w:tcPr>
            <w:tcW w:w="1559" w:type="dxa"/>
            <w:shd w:val="clear" w:color="auto" w:fill="auto"/>
            <w:noWrap/>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13 599,96</w:t>
            </w:r>
          </w:p>
        </w:tc>
        <w:tc>
          <w:tcPr>
            <w:tcW w:w="1701" w:type="dxa"/>
            <w:shd w:val="clear" w:color="auto" w:fill="auto"/>
            <w:noWrap/>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18 703 981,49</w:t>
            </w:r>
          </w:p>
        </w:tc>
        <w:tc>
          <w:tcPr>
            <w:tcW w:w="1559" w:type="dxa"/>
            <w:shd w:val="clear" w:color="auto" w:fill="auto"/>
            <w:noWrap/>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14 371,32</w:t>
            </w:r>
          </w:p>
        </w:tc>
      </w:tr>
      <w:tr w:rsidR="00B4170D" w:rsidRPr="00376B01" w:rsidTr="00DB1167">
        <w:trPr>
          <w:trHeight w:val="375"/>
        </w:trPr>
        <w:tc>
          <w:tcPr>
            <w:tcW w:w="851" w:type="dxa"/>
          </w:tcPr>
          <w:p w:rsidR="00B4170D" w:rsidRPr="00DB1167" w:rsidRDefault="00DB1167" w:rsidP="00DB1167">
            <w:pPr>
              <w:ind w:firstLine="0"/>
              <w:jc w:val="center"/>
              <w:rPr>
                <w:rFonts w:cs="Times New Roman"/>
                <w:iCs/>
                <w:sz w:val="24"/>
                <w:szCs w:val="24"/>
                <w:lang w:eastAsia="ru-RU"/>
              </w:rPr>
            </w:pPr>
            <w:r w:rsidRPr="00DB1167">
              <w:rPr>
                <w:rFonts w:cs="Times New Roman"/>
                <w:iCs/>
                <w:sz w:val="24"/>
                <w:szCs w:val="24"/>
                <w:lang w:eastAsia="ru-RU"/>
              </w:rPr>
              <w:t>1.1</w:t>
            </w:r>
            <w:r w:rsidR="00194204">
              <w:rPr>
                <w:rFonts w:cs="Times New Roman"/>
                <w:iCs/>
                <w:sz w:val="24"/>
                <w:szCs w:val="24"/>
                <w:lang w:eastAsia="ru-RU"/>
              </w:rPr>
              <w:t>.</w:t>
            </w:r>
          </w:p>
        </w:tc>
        <w:tc>
          <w:tcPr>
            <w:tcW w:w="3261" w:type="dxa"/>
          </w:tcPr>
          <w:p w:rsidR="00B4170D" w:rsidRPr="00DB1167" w:rsidRDefault="00DB1167" w:rsidP="00B70423">
            <w:pPr>
              <w:ind w:firstLine="0"/>
              <w:rPr>
                <w:rFonts w:cs="Times New Roman"/>
                <w:iCs/>
                <w:sz w:val="24"/>
                <w:szCs w:val="24"/>
                <w:lang w:eastAsia="ru-RU"/>
              </w:rPr>
            </w:pPr>
            <w:r>
              <w:rPr>
                <w:rFonts w:cs="Times New Roman"/>
                <w:iCs/>
                <w:sz w:val="24"/>
                <w:szCs w:val="24"/>
                <w:lang w:eastAsia="ru-RU"/>
              </w:rPr>
              <w:t>С</w:t>
            </w:r>
            <w:r w:rsidR="00B4170D" w:rsidRPr="00DB1167">
              <w:rPr>
                <w:rFonts w:cs="Times New Roman"/>
                <w:iCs/>
                <w:sz w:val="24"/>
                <w:szCs w:val="24"/>
                <w:lang w:eastAsia="ru-RU"/>
              </w:rPr>
              <w:t>убвенции из бюджета Федерального фонда ОМС**</w:t>
            </w:r>
          </w:p>
        </w:tc>
        <w:tc>
          <w:tcPr>
            <w:tcW w:w="850" w:type="dxa"/>
            <w:shd w:val="clear" w:color="auto" w:fill="auto"/>
            <w:noWrap/>
            <w:hideMark/>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05</w:t>
            </w:r>
          </w:p>
        </w:tc>
        <w:tc>
          <w:tcPr>
            <w:tcW w:w="1843" w:type="dxa"/>
            <w:shd w:val="clear" w:color="auto" w:fill="auto"/>
            <w:noWrap/>
            <w:hideMark/>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16 896 702,60</w:t>
            </w:r>
          </w:p>
        </w:tc>
        <w:tc>
          <w:tcPr>
            <w:tcW w:w="1843" w:type="dxa"/>
            <w:shd w:val="clear" w:color="auto" w:fill="auto"/>
            <w:noWrap/>
            <w:hideMark/>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12 982,68</w:t>
            </w:r>
          </w:p>
        </w:tc>
        <w:tc>
          <w:tcPr>
            <w:tcW w:w="1701" w:type="dxa"/>
            <w:shd w:val="clear" w:color="auto" w:fill="auto"/>
            <w:noWrap/>
            <w:hideMark/>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17 699 367,29</w:t>
            </w:r>
          </w:p>
        </w:tc>
        <w:tc>
          <w:tcPr>
            <w:tcW w:w="1559" w:type="dxa"/>
            <w:shd w:val="clear" w:color="auto" w:fill="auto"/>
            <w:noWrap/>
            <w:hideMark/>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13 599,42</w:t>
            </w:r>
          </w:p>
        </w:tc>
        <w:tc>
          <w:tcPr>
            <w:tcW w:w="1701" w:type="dxa"/>
            <w:shd w:val="clear" w:color="auto" w:fill="auto"/>
            <w:noWrap/>
            <w:hideMark/>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18 703 276,69</w:t>
            </w:r>
          </w:p>
        </w:tc>
        <w:tc>
          <w:tcPr>
            <w:tcW w:w="1559" w:type="dxa"/>
            <w:shd w:val="clear" w:color="auto" w:fill="auto"/>
            <w:noWrap/>
            <w:hideMark/>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14 370,78</w:t>
            </w:r>
          </w:p>
        </w:tc>
      </w:tr>
      <w:tr w:rsidR="00B4170D" w:rsidRPr="00376B01" w:rsidTr="00DB1167">
        <w:trPr>
          <w:trHeight w:val="2250"/>
        </w:trPr>
        <w:tc>
          <w:tcPr>
            <w:tcW w:w="851" w:type="dxa"/>
          </w:tcPr>
          <w:p w:rsidR="00B4170D" w:rsidRPr="00DB1167" w:rsidRDefault="00DB1167" w:rsidP="00DB1167">
            <w:pPr>
              <w:ind w:firstLine="0"/>
              <w:jc w:val="center"/>
              <w:rPr>
                <w:rFonts w:cs="Times New Roman"/>
                <w:iCs/>
                <w:sz w:val="24"/>
                <w:szCs w:val="24"/>
                <w:lang w:eastAsia="ru-RU"/>
              </w:rPr>
            </w:pPr>
            <w:r>
              <w:rPr>
                <w:rFonts w:cs="Times New Roman"/>
                <w:iCs/>
                <w:sz w:val="24"/>
                <w:szCs w:val="24"/>
                <w:lang w:eastAsia="ru-RU"/>
              </w:rPr>
              <w:t>1.2.</w:t>
            </w:r>
          </w:p>
        </w:tc>
        <w:tc>
          <w:tcPr>
            <w:tcW w:w="3261" w:type="dxa"/>
          </w:tcPr>
          <w:p w:rsidR="00B4170D" w:rsidRPr="00DB1167" w:rsidRDefault="00DB1167" w:rsidP="0059214F">
            <w:pPr>
              <w:ind w:firstLine="0"/>
              <w:rPr>
                <w:rFonts w:cs="Times New Roman"/>
                <w:iCs/>
                <w:sz w:val="24"/>
                <w:szCs w:val="24"/>
                <w:lang w:eastAsia="ru-RU"/>
              </w:rPr>
            </w:pPr>
            <w:r>
              <w:rPr>
                <w:rFonts w:cs="Times New Roman"/>
                <w:iCs/>
                <w:sz w:val="24"/>
                <w:szCs w:val="24"/>
                <w:lang w:eastAsia="ru-RU"/>
              </w:rPr>
              <w:t>М</w:t>
            </w:r>
            <w:r w:rsidR="00B4170D" w:rsidRPr="00DB1167">
              <w:rPr>
                <w:rFonts w:cs="Times New Roman"/>
                <w:iCs/>
                <w:sz w:val="24"/>
                <w:szCs w:val="24"/>
                <w:lang w:eastAsia="ru-RU"/>
              </w:rPr>
              <w:t>ежбюджетные трансферты бюджета Ярославской области на финансовое обеспечение территориальной программы ОМС Ярославской области в случае установления дополнительного объема страхового обеспечения по страховым случам, установленным базовой программой ОМС</w:t>
            </w:r>
          </w:p>
        </w:tc>
        <w:tc>
          <w:tcPr>
            <w:tcW w:w="850" w:type="dxa"/>
            <w:shd w:val="clear" w:color="auto" w:fill="auto"/>
            <w:noWrap/>
            <w:hideMark/>
          </w:tcPr>
          <w:p w:rsidR="00B4170D" w:rsidRPr="00376B01" w:rsidRDefault="00B4170D" w:rsidP="0059214F">
            <w:pPr>
              <w:ind w:firstLine="0"/>
              <w:jc w:val="center"/>
              <w:rPr>
                <w:rFonts w:cs="Times New Roman"/>
                <w:sz w:val="24"/>
                <w:szCs w:val="24"/>
                <w:lang w:eastAsia="ru-RU"/>
              </w:rPr>
            </w:pPr>
            <w:r w:rsidRPr="00376B01">
              <w:rPr>
                <w:rFonts w:cs="Times New Roman"/>
                <w:sz w:val="24"/>
                <w:szCs w:val="24"/>
                <w:lang w:eastAsia="ru-RU"/>
              </w:rPr>
              <w:t>06</w:t>
            </w:r>
          </w:p>
        </w:tc>
        <w:tc>
          <w:tcPr>
            <w:tcW w:w="1843" w:type="dxa"/>
            <w:shd w:val="clear" w:color="auto" w:fill="auto"/>
            <w:noWrap/>
            <w:hideMark/>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c>
          <w:tcPr>
            <w:tcW w:w="1843" w:type="dxa"/>
            <w:shd w:val="clear" w:color="auto" w:fill="auto"/>
            <w:noWrap/>
            <w:hideMark/>
          </w:tcPr>
          <w:p w:rsidR="00B4170D" w:rsidRDefault="00B4170D" w:rsidP="0059214F">
            <w:r w:rsidRPr="007E6D85">
              <w:rPr>
                <w:rFonts w:cs="Times New Roman"/>
                <w:sz w:val="24"/>
                <w:szCs w:val="24"/>
                <w:lang w:eastAsia="ru-RU"/>
              </w:rPr>
              <w:t>-</w:t>
            </w:r>
          </w:p>
        </w:tc>
        <w:tc>
          <w:tcPr>
            <w:tcW w:w="1701" w:type="dxa"/>
            <w:shd w:val="clear" w:color="auto" w:fill="auto"/>
            <w:noWrap/>
            <w:hideMark/>
          </w:tcPr>
          <w:p w:rsidR="00B4170D" w:rsidRDefault="00B4170D" w:rsidP="0059214F">
            <w:r w:rsidRPr="007E6D85">
              <w:rPr>
                <w:rFonts w:cs="Times New Roman"/>
                <w:sz w:val="24"/>
                <w:szCs w:val="24"/>
                <w:lang w:eastAsia="ru-RU"/>
              </w:rPr>
              <w:t>-</w:t>
            </w:r>
          </w:p>
        </w:tc>
        <w:tc>
          <w:tcPr>
            <w:tcW w:w="1559" w:type="dxa"/>
            <w:shd w:val="clear" w:color="auto" w:fill="auto"/>
            <w:noWrap/>
            <w:hideMark/>
          </w:tcPr>
          <w:p w:rsidR="00B4170D" w:rsidRDefault="00B4170D" w:rsidP="0059214F">
            <w:r w:rsidRPr="007E6D85">
              <w:rPr>
                <w:rFonts w:cs="Times New Roman"/>
                <w:sz w:val="24"/>
                <w:szCs w:val="24"/>
                <w:lang w:eastAsia="ru-RU"/>
              </w:rPr>
              <w:t>-</w:t>
            </w:r>
          </w:p>
        </w:tc>
        <w:tc>
          <w:tcPr>
            <w:tcW w:w="1701" w:type="dxa"/>
            <w:shd w:val="clear" w:color="auto" w:fill="auto"/>
            <w:noWrap/>
            <w:hideMark/>
          </w:tcPr>
          <w:p w:rsidR="00B4170D" w:rsidRDefault="00B4170D" w:rsidP="0059214F">
            <w:r w:rsidRPr="007E6D85">
              <w:rPr>
                <w:rFonts w:cs="Times New Roman"/>
                <w:sz w:val="24"/>
                <w:szCs w:val="24"/>
                <w:lang w:eastAsia="ru-RU"/>
              </w:rPr>
              <w:t>-</w:t>
            </w:r>
          </w:p>
        </w:tc>
        <w:tc>
          <w:tcPr>
            <w:tcW w:w="1559" w:type="dxa"/>
            <w:shd w:val="clear" w:color="auto" w:fill="auto"/>
            <w:noWrap/>
            <w:hideMark/>
          </w:tcPr>
          <w:p w:rsidR="00B4170D" w:rsidRDefault="00B4170D" w:rsidP="0059214F">
            <w:r w:rsidRPr="007E6D85">
              <w:rPr>
                <w:rFonts w:cs="Times New Roman"/>
                <w:sz w:val="24"/>
                <w:szCs w:val="24"/>
                <w:lang w:eastAsia="ru-RU"/>
              </w:rPr>
              <w:t>-</w:t>
            </w:r>
          </w:p>
        </w:tc>
      </w:tr>
      <w:tr w:rsidR="00B4170D" w:rsidRPr="00376B01" w:rsidTr="00DB1167">
        <w:trPr>
          <w:trHeight w:val="203"/>
        </w:trPr>
        <w:tc>
          <w:tcPr>
            <w:tcW w:w="851" w:type="dxa"/>
          </w:tcPr>
          <w:p w:rsidR="00B4170D" w:rsidRPr="00DB1167" w:rsidRDefault="00DB1167" w:rsidP="00DB1167">
            <w:pPr>
              <w:ind w:firstLine="0"/>
              <w:jc w:val="center"/>
              <w:rPr>
                <w:rFonts w:cs="Times New Roman"/>
                <w:iCs/>
                <w:sz w:val="24"/>
                <w:szCs w:val="24"/>
                <w:lang w:eastAsia="ru-RU"/>
              </w:rPr>
            </w:pPr>
            <w:r>
              <w:rPr>
                <w:rFonts w:cs="Times New Roman"/>
                <w:iCs/>
                <w:sz w:val="24"/>
                <w:szCs w:val="24"/>
                <w:lang w:eastAsia="ru-RU"/>
              </w:rPr>
              <w:t>1.3.</w:t>
            </w:r>
          </w:p>
        </w:tc>
        <w:tc>
          <w:tcPr>
            <w:tcW w:w="3261" w:type="dxa"/>
          </w:tcPr>
          <w:p w:rsidR="00B4170D" w:rsidRPr="00DB1167" w:rsidRDefault="00DB1167" w:rsidP="0059214F">
            <w:pPr>
              <w:ind w:firstLine="0"/>
              <w:rPr>
                <w:rFonts w:cs="Times New Roman"/>
                <w:iCs/>
                <w:sz w:val="24"/>
                <w:szCs w:val="24"/>
                <w:lang w:eastAsia="ru-RU"/>
              </w:rPr>
            </w:pPr>
            <w:r>
              <w:rPr>
                <w:rFonts w:cs="Times New Roman"/>
                <w:iCs/>
                <w:sz w:val="24"/>
                <w:szCs w:val="24"/>
                <w:lang w:eastAsia="ru-RU"/>
              </w:rPr>
              <w:t>П</w:t>
            </w:r>
            <w:r w:rsidR="00B4170D" w:rsidRPr="00DB1167">
              <w:rPr>
                <w:rFonts w:cs="Times New Roman"/>
                <w:iCs/>
                <w:sz w:val="24"/>
                <w:szCs w:val="24"/>
                <w:lang w:eastAsia="ru-RU"/>
              </w:rPr>
              <w:t>рочие поступления</w:t>
            </w:r>
          </w:p>
        </w:tc>
        <w:tc>
          <w:tcPr>
            <w:tcW w:w="850" w:type="dxa"/>
            <w:shd w:val="clear" w:color="auto" w:fill="auto"/>
            <w:noWrap/>
            <w:hideMark/>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07</w:t>
            </w:r>
          </w:p>
        </w:tc>
        <w:tc>
          <w:tcPr>
            <w:tcW w:w="1843" w:type="dxa"/>
            <w:shd w:val="clear" w:color="auto" w:fill="auto"/>
            <w:noWrap/>
            <w:hideMark/>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704,8</w:t>
            </w:r>
          </w:p>
        </w:tc>
        <w:tc>
          <w:tcPr>
            <w:tcW w:w="1843" w:type="dxa"/>
            <w:shd w:val="clear" w:color="auto" w:fill="auto"/>
            <w:noWrap/>
            <w:hideMark/>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0,54</w:t>
            </w:r>
          </w:p>
        </w:tc>
        <w:tc>
          <w:tcPr>
            <w:tcW w:w="1701" w:type="dxa"/>
            <w:shd w:val="clear" w:color="auto" w:fill="auto"/>
            <w:noWrap/>
            <w:hideMark/>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704,8</w:t>
            </w:r>
          </w:p>
        </w:tc>
        <w:tc>
          <w:tcPr>
            <w:tcW w:w="1559" w:type="dxa"/>
            <w:shd w:val="clear" w:color="auto" w:fill="auto"/>
            <w:noWrap/>
            <w:hideMark/>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0,54</w:t>
            </w:r>
          </w:p>
        </w:tc>
        <w:tc>
          <w:tcPr>
            <w:tcW w:w="1701" w:type="dxa"/>
            <w:shd w:val="clear" w:color="auto" w:fill="auto"/>
            <w:noWrap/>
            <w:hideMark/>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704,8</w:t>
            </w:r>
          </w:p>
        </w:tc>
        <w:tc>
          <w:tcPr>
            <w:tcW w:w="1559" w:type="dxa"/>
            <w:shd w:val="clear" w:color="auto" w:fill="auto"/>
            <w:noWrap/>
            <w:hideMark/>
          </w:tcPr>
          <w:p w:rsidR="00B4170D" w:rsidRPr="00376B01" w:rsidRDefault="00B4170D" w:rsidP="00376B01">
            <w:pPr>
              <w:ind w:firstLine="0"/>
              <w:jc w:val="center"/>
              <w:rPr>
                <w:rFonts w:cs="Times New Roman"/>
                <w:sz w:val="24"/>
                <w:szCs w:val="24"/>
                <w:lang w:eastAsia="ru-RU"/>
              </w:rPr>
            </w:pPr>
            <w:r w:rsidRPr="00376B01">
              <w:rPr>
                <w:rFonts w:cs="Times New Roman"/>
                <w:sz w:val="24"/>
                <w:szCs w:val="24"/>
                <w:lang w:eastAsia="ru-RU"/>
              </w:rPr>
              <w:t>0,54</w:t>
            </w:r>
          </w:p>
        </w:tc>
      </w:tr>
      <w:tr w:rsidR="00B4170D" w:rsidRPr="00376B01" w:rsidTr="00DB1167">
        <w:trPr>
          <w:trHeight w:val="284"/>
        </w:trPr>
        <w:tc>
          <w:tcPr>
            <w:tcW w:w="851" w:type="dxa"/>
          </w:tcPr>
          <w:p w:rsidR="00B4170D" w:rsidRPr="00DB1167" w:rsidRDefault="00DB1167" w:rsidP="00DB1167">
            <w:pPr>
              <w:ind w:firstLine="0"/>
              <w:jc w:val="center"/>
              <w:rPr>
                <w:rFonts w:cs="Times New Roman"/>
                <w:sz w:val="24"/>
                <w:szCs w:val="24"/>
                <w:lang w:eastAsia="ru-RU"/>
              </w:rPr>
            </w:pPr>
            <w:r>
              <w:rPr>
                <w:rFonts w:cs="Times New Roman"/>
                <w:sz w:val="24"/>
                <w:szCs w:val="24"/>
                <w:lang w:eastAsia="ru-RU"/>
              </w:rPr>
              <w:t>2.</w:t>
            </w:r>
          </w:p>
        </w:tc>
        <w:tc>
          <w:tcPr>
            <w:tcW w:w="3261" w:type="dxa"/>
          </w:tcPr>
          <w:p w:rsidR="006B24B3" w:rsidRDefault="00B4170D" w:rsidP="0059214F">
            <w:pPr>
              <w:ind w:firstLine="0"/>
              <w:rPr>
                <w:rFonts w:cs="Times New Roman"/>
                <w:sz w:val="24"/>
                <w:szCs w:val="24"/>
                <w:lang w:eastAsia="ru-RU"/>
              </w:rPr>
            </w:pPr>
            <w:r w:rsidRPr="00DB1167">
              <w:rPr>
                <w:rFonts w:cs="Times New Roman"/>
                <w:sz w:val="24"/>
                <w:szCs w:val="24"/>
                <w:lang w:eastAsia="ru-RU"/>
              </w:rPr>
              <w:t>Межбюджетные трансферты бюджета Ярославской области на финансовое обеспечение дополнительных видов и условий оказания медицин-ской помощи, не установленных базовой программой ОМС</w:t>
            </w:r>
          </w:p>
          <w:p w:rsidR="00B4170D" w:rsidRPr="00DB1167" w:rsidRDefault="00B4170D" w:rsidP="0059214F">
            <w:pPr>
              <w:ind w:firstLine="0"/>
              <w:rPr>
                <w:rFonts w:cs="Times New Roman"/>
                <w:sz w:val="24"/>
                <w:szCs w:val="24"/>
                <w:lang w:eastAsia="ru-RU"/>
              </w:rPr>
            </w:pPr>
            <w:r w:rsidRPr="00DB1167">
              <w:rPr>
                <w:rFonts w:cs="Times New Roman"/>
                <w:sz w:val="24"/>
                <w:szCs w:val="24"/>
                <w:lang w:eastAsia="ru-RU"/>
              </w:rPr>
              <w:t>из них:</w:t>
            </w:r>
          </w:p>
        </w:tc>
        <w:tc>
          <w:tcPr>
            <w:tcW w:w="850" w:type="dxa"/>
            <w:shd w:val="clear" w:color="auto" w:fill="auto"/>
            <w:noWrap/>
            <w:hideMark/>
          </w:tcPr>
          <w:p w:rsidR="00B4170D" w:rsidRPr="00376B01" w:rsidRDefault="00B4170D" w:rsidP="0059214F">
            <w:pPr>
              <w:ind w:firstLine="0"/>
              <w:jc w:val="center"/>
              <w:rPr>
                <w:rFonts w:cs="Times New Roman"/>
                <w:sz w:val="24"/>
                <w:szCs w:val="24"/>
                <w:lang w:eastAsia="ru-RU"/>
              </w:rPr>
            </w:pPr>
            <w:r w:rsidRPr="00376B01">
              <w:rPr>
                <w:rFonts w:cs="Times New Roman"/>
                <w:sz w:val="24"/>
                <w:szCs w:val="24"/>
                <w:lang w:eastAsia="ru-RU"/>
              </w:rPr>
              <w:t>08</w:t>
            </w:r>
          </w:p>
        </w:tc>
        <w:tc>
          <w:tcPr>
            <w:tcW w:w="1843" w:type="dxa"/>
            <w:shd w:val="clear" w:color="auto" w:fill="auto"/>
            <w:noWrap/>
            <w:hideMark/>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c>
          <w:tcPr>
            <w:tcW w:w="1843" w:type="dxa"/>
            <w:shd w:val="clear" w:color="auto" w:fill="auto"/>
            <w:noWrap/>
            <w:hideMark/>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c>
          <w:tcPr>
            <w:tcW w:w="1701" w:type="dxa"/>
            <w:shd w:val="clear" w:color="auto" w:fill="auto"/>
            <w:noWrap/>
            <w:hideMark/>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c>
          <w:tcPr>
            <w:tcW w:w="1559" w:type="dxa"/>
            <w:shd w:val="clear" w:color="auto" w:fill="auto"/>
            <w:noWrap/>
            <w:hideMark/>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c>
          <w:tcPr>
            <w:tcW w:w="1701" w:type="dxa"/>
            <w:shd w:val="clear" w:color="auto" w:fill="auto"/>
            <w:noWrap/>
            <w:hideMark/>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c>
          <w:tcPr>
            <w:tcW w:w="1559" w:type="dxa"/>
            <w:shd w:val="clear" w:color="auto" w:fill="auto"/>
            <w:noWrap/>
            <w:hideMark/>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r>
      <w:tr w:rsidR="00B4170D" w:rsidRPr="00376B01" w:rsidTr="00DB1167">
        <w:trPr>
          <w:trHeight w:val="284"/>
        </w:trPr>
        <w:tc>
          <w:tcPr>
            <w:tcW w:w="851" w:type="dxa"/>
          </w:tcPr>
          <w:p w:rsidR="00B4170D" w:rsidRPr="00DB1167" w:rsidRDefault="006B24B3" w:rsidP="00DB1167">
            <w:pPr>
              <w:ind w:firstLine="0"/>
              <w:jc w:val="center"/>
              <w:rPr>
                <w:rFonts w:cs="Times New Roman"/>
                <w:sz w:val="24"/>
                <w:szCs w:val="24"/>
                <w:lang w:eastAsia="ru-RU"/>
              </w:rPr>
            </w:pPr>
            <w:r>
              <w:rPr>
                <w:rFonts w:cs="Times New Roman"/>
                <w:sz w:val="24"/>
                <w:szCs w:val="24"/>
                <w:lang w:eastAsia="ru-RU"/>
              </w:rPr>
              <w:t>3.</w:t>
            </w:r>
          </w:p>
        </w:tc>
        <w:tc>
          <w:tcPr>
            <w:tcW w:w="3261" w:type="dxa"/>
          </w:tcPr>
          <w:p w:rsidR="00B4170D" w:rsidRPr="00DB1167" w:rsidRDefault="00DB1167" w:rsidP="0059214F">
            <w:pPr>
              <w:ind w:firstLine="0"/>
              <w:rPr>
                <w:rFonts w:cs="Times New Roman"/>
                <w:sz w:val="24"/>
                <w:szCs w:val="24"/>
                <w:lang w:eastAsia="ru-RU"/>
              </w:rPr>
            </w:pPr>
            <w:r>
              <w:rPr>
                <w:rFonts w:cs="Times New Roman"/>
                <w:sz w:val="24"/>
                <w:szCs w:val="24"/>
                <w:lang w:eastAsia="ru-RU"/>
              </w:rPr>
              <w:t>М</w:t>
            </w:r>
            <w:r w:rsidR="00B4170D" w:rsidRPr="00DB1167">
              <w:rPr>
                <w:rFonts w:cs="Times New Roman"/>
                <w:sz w:val="24"/>
                <w:szCs w:val="24"/>
                <w:lang w:eastAsia="ru-RU"/>
              </w:rPr>
              <w:t>ежбюджетные трансферты, передаваемые из бюджета Ярославской области в бюджет ТФОМС ЯО на финансовое обеспечение дополни-тельных видов медицинской помощи</w:t>
            </w:r>
          </w:p>
        </w:tc>
        <w:tc>
          <w:tcPr>
            <w:tcW w:w="850" w:type="dxa"/>
            <w:shd w:val="clear" w:color="auto" w:fill="auto"/>
            <w:noWrap/>
          </w:tcPr>
          <w:p w:rsidR="00B4170D" w:rsidRPr="00376B01" w:rsidRDefault="00B4170D" w:rsidP="0059214F">
            <w:pPr>
              <w:ind w:firstLine="0"/>
              <w:jc w:val="center"/>
              <w:rPr>
                <w:rFonts w:cs="Times New Roman"/>
                <w:sz w:val="24"/>
                <w:szCs w:val="24"/>
                <w:lang w:eastAsia="ru-RU"/>
              </w:rPr>
            </w:pPr>
            <w:r w:rsidRPr="00376B01">
              <w:rPr>
                <w:rFonts w:cs="Times New Roman"/>
                <w:sz w:val="24"/>
                <w:szCs w:val="24"/>
                <w:lang w:eastAsia="ru-RU"/>
              </w:rPr>
              <w:t>09</w:t>
            </w:r>
          </w:p>
        </w:tc>
        <w:tc>
          <w:tcPr>
            <w:tcW w:w="1843" w:type="dxa"/>
            <w:shd w:val="clear" w:color="auto" w:fill="auto"/>
            <w:noWrap/>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c>
          <w:tcPr>
            <w:tcW w:w="1843" w:type="dxa"/>
            <w:shd w:val="clear" w:color="auto" w:fill="auto"/>
            <w:noWrap/>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c>
          <w:tcPr>
            <w:tcW w:w="1701" w:type="dxa"/>
            <w:shd w:val="clear" w:color="auto" w:fill="auto"/>
            <w:noWrap/>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c>
          <w:tcPr>
            <w:tcW w:w="1559" w:type="dxa"/>
            <w:shd w:val="clear" w:color="auto" w:fill="auto"/>
            <w:noWrap/>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c>
          <w:tcPr>
            <w:tcW w:w="1701" w:type="dxa"/>
            <w:shd w:val="clear" w:color="auto" w:fill="auto"/>
            <w:noWrap/>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c>
          <w:tcPr>
            <w:tcW w:w="1559" w:type="dxa"/>
            <w:shd w:val="clear" w:color="auto" w:fill="auto"/>
            <w:noWrap/>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r>
      <w:tr w:rsidR="00B4170D" w:rsidRPr="00376B01" w:rsidTr="00DB1167">
        <w:trPr>
          <w:trHeight w:val="2277"/>
        </w:trPr>
        <w:tc>
          <w:tcPr>
            <w:tcW w:w="851" w:type="dxa"/>
          </w:tcPr>
          <w:p w:rsidR="00B4170D" w:rsidRPr="006B24B3" w:rsidRDefault="006B24B3" w:rsidP="006B24B3">
            <w:pPr>
              <w:ind w:firstLine="0"/>
              <w:jc w:val="center"/>
              <w:rPr>
                <w:rFonts w:cs="Times New Roman"/>
                <w:iCs/>
                <w:sz w:val="24"/>
                <w:szCs w:val="24"/>
                <w:lang w:eastAsia="ru-RU"/>
              </w:rPr>
            </w:pPr>
            <w:r w:rsidRPr="006B24B3">
              <w:rPr>
                <w:rFonts w:cs="Times New Roman"/>
                <w:iCs/>
                <w:sz w:val="24"/>
                <w:szCs w:val="24"/>
                <w:lang w:eastAsia="ru-RU"/>
              </w:rPr>
              <w:t>4.</w:t>
            </w:r>
          </w:p>
        </w:tc>
        <w:tc>
          <w:tcPr>
            <w:tcW w:w="3261" w:type="dxa"/>
          </w:tcPr>
          <w:p w:rsidR="00B4170D" w:rsidRPr="00DB1167" w:rsidRDefault="00DB1167" w:rsidP="0059214F">
            <w:pPr>
              <w:ind w:firstLine="0"/>
              <w:rPr>
                <w:rFonts w:cs="Times New Roman"/>
                <w:iCs/>
                <w:sz w:val="24"/>
                <w:szCs w:val="24"/>
                <w:lang w:eastAsia="ru-RU"/>
              </w:rPr>
            </w:pPr>
            <w:r>
              <w:rPr>
                <w:rFonts w:cs="Times New Roman"/>
                <w:iCs/>
                <w:sz w:val="24"/>
                <w:szCs w:val="24"/>
                <w:lang w:eastAsia="ru-RU"/>
              </w:rPr>
              <w:t>М</w:t>
            </w:r>
            <w:r w:rsidR="00B4170D" w:rsidRPr="00DB1167">
              <w:rPr>
                <w:rFonts w:cs="Times New Roman"/>
                <w:iCs/>
                <w:sz w:val="24"/>
                <w:szCs w:val="24"/>
                <w:lang w:eastAsia="ru-RU"/>
              </w:rPr>
              <w:t>ежбюджетные трансферты, передаваемые из бюджета Ярославской области в бюджет ТФОМС ЯО на финансовое обеспечение расходов, не включенных в структуру тарифов на оплату медицинской помощи в рамках базовой программы ОМС</w:t>
            </w:r>
          </w:p>
        </w:tc>
        <w:tc>
          <w:tcPr>
            <w:tcW w:w="850" w:type="dxa"/>
            <w:shd w:val="clear" w:color="auto" w:fill="auto"/>
            <w:noWrap/>
            <w:hideMark/>
          </w:tcPr>
          <w:p w:rsidR="00B4170D" w:rsidRPr="00376B01" w:rsidRDefault="00B4170D" w:rsidP="0059214F">
            <w:pPr>
              <w:ind w:firstLine="0"/>
              <w:jc w:val="center"/>
              <w:rPr>
                <w:rFonts w:cs="Times New Roman"/>
                <w:sz w:val="24"/>
                <w:szCs w:val="24"/>
                <w:lang w:eastAsia="ru-RU"/>
              </w:rPr>
            </w:pPr>
            <w:r w:rsidRPr="00376B01">
              <w:rPr>
                <w:rFonts w:cs="Times New Roman"/>
                <w:sz w:val="24"/>
                <w:szCs w:val="24"/>
                <w:lang w:eastAsia="ru-RU"/>
              </w:rPr>
              <w:t>10</w:t>
            </w:r>
          </w:p>
        </w:tc>
        <w:tc>
          <w:tcPr>
            <w:tcW w:w="1843" w:type="dxa"/>
            <w:shd w:val="clear" w:color="auto" w:fill="auto"/>
            <w:noWrap/>
            <w:hideMark/>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c>
          <w:tcPr>
            <w:tcW w:w="1843" w:type="dxa"/>
            <w:shd w:val="clear" w:color="auto" w:fill="auto"/>
            <w:noWrap/>
            <w:hideMark/>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c>
          <w:tcPr>
            <w:tcW w:w="1701" w:type="dxa"/>
            <w:shd w:val="clear" w:color="auto" w:fill="auto"/>
            <w:noWrap/>
            <w:hideMark/>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c>
          <w:tcPr>
            <w:tcW w:w="1559" w:type="dxa"/>
            <w:shd w:val="clear" w:color="auto" w:fill="auto"/>
            <w:noWrap/>
            <w:hideMark/>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c>
          <w:tcPr>
            <w:tcW w:w="1701" w:type="dxa"/>
            <w:shd w:val="clear" w:color="auto" w:fill="auto"/>
            <w:noWrap/>
            <w:hideMark/>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c>
          <w:tcPr>
            <w:tcW w:w="1559" w:type="dxa"/>
            <w:shd w:val="clear" w:color="auto" w:fill="auto"/>
            <w:noWrap/>
            <w:hideMark/>
          </w:tcPr>
          <w:p w:rsidR="00B4170D" w:rsidRPr="00376B01" w:rsidRDefault="00B4170D" w:rsidP="0059214F">
            <w:pPr>
              <w:ind w:firstLine="0"/>
              <w:jc w:val="center"/>
              <w:rPr>
                <w:rFonts w:cs="Times New Roman"/>
                <w:sz w:val="24"/>
                <w:szCs w:val="24"/>
                <w:lang w:eastAsia="ru-RU"/>
              </w:rPr>
            </w:pPr>
            <w:r>
              <w:rPr>
                <w:rFonts w:cs="Times New Roman"/>
                <w:sz w:val="24"/>
                <w:szCs w:val="24"/>
                <w:lang w:eastAsia="ru-RU"/>
              </w:rPr>
              <w:t>-</w:t>
            </w:r>
          </w:p>
        </w:tc>
      </w:tr>
    </w:tbl>
    <w:p w:rsidR="00376B01" w:rsidRPr="00376B01" w:rsidRDefault="00376B01" w:rsidP="00376B01">
      <w:pPr>
        <w:jc w:val="center"/>
        <w:rPr>
          <w:rFonts w:cs="Times New Roman"/>
        </w:rPr>
      </w:pPr>
    </w:p>
    <w:p w:rsidR="00376B01" w:rsidRPr="00376B01" w:rsidRDefault="00376B01" w:rsidP="00376B01">
      <w:pPr>
        <w:jc w:val="both"/>
        <w:rPr>
          <w:rFonts w:cs="Times New Roman"/>
        </w:rPr>
      </w:pPr>
      <w:r w:rsidRPr="00376B01">
        <w:rPr>
          <w:rFonts w:cs="Times New Roman"/>
        </w:rPr>
        <w:t>*</w:t>
      </w:r>
      <w:r w:rsidR="00B82504">
        <w:rPr>
          <w:rFonts w:eastAsia="Calibri" w:cs="Times New Roman"/>
          <w:szCs w:val="28"/>
        </w:rPr>
        <w:t> </w:t>
      </w:r>
      <w:r w:rsidRPr="00376B01">
        <w:rPr>
          <w:rFonts w:cs="Times New Roman"/>
        </w:rPr>
        <w:t>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ассигнований бюджета Ярославской области на реализацию региональных целевых программ, а также без учета межбюджетных трасфертов (сумма строк 06 и 08).</w:t>
      </w:r>
    </w:p>
    <w:p w:rsidR="00376B01" w:rsidRPr="00376B01" w:rsidRDefault="00376B01" w:rsidP="00376B01">
      <w:pPr>
        <w:jc w:val="both"/>
        <w:rPr>
          <w:rFonts w:cs="Times New Roman"/>
        </w:rPr>
      </w:pPr>
      <w:r w:rsidRPr="00376B01">
        <w:rPr>
          <w:rFonts w:cs="Times New Roman"/>
        </w:rPr>
        <w:t>**</w:t>
      </w:r>
      <w:r w:rsidR="00B82504">
        <w:rPr>
          <w:rFonts w:eastAsia="Calibri" w:cs="Times New Roman"/>
          <w:szCs w:val="28"/>
        </w:rPr>
        <w:t> </w:t>
      </w:r>
      <w:r w:rsidRPr="00376B01">
        <w:rPr>
          <w:rFonts w:cs="Times New Roman"/>
        </w:rPr>
        <w:t>Без учета расходов на обеспечение выполнения территориальными фондами ОМС своих функций, предусмотренных Законом Ярославской области от 22 декабря 2020 г. № 101-з «</w:t>
      </w:r>
      <w:r w:rsidRPr="00376B01">
        <w:t>О бюджете Территориального фонда обязательного медицинского страхования Ярославской области на 2021 год и на плановый период 2022 и 2023 годов»</w:t>
      </w:r>
      <w:r w:rsidRPr="00376B01">
        <w:rPr>
          <w:rFonts w:cs="Times New Roman"/>
        </w:rPr>
        <w:t xml:space="preserve">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w:t>
      </w:r>
      <w:r w:rsidR="00820378">
        <w:rPr>
          <w:rFonts w:cs="Times New Roman"/>
        </w:rPr>
        <w:t>,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r w:rsidRPr="00376B01">
        <w:rPr>
          <w:rFonts w:cs="Times New Roman"/>
        </w:rPr>
        <w:t>.</w:t>
      </w:r>
    </w:p>
    <w:p w:rsidR="00376B01" w:rsidRPr="00376B01" w:rsidRDefault="00376B01" w:rsidP="00376B01">
      <w:pPr>
        <w:jc w:val="both"/>
        <w:rPr>
          <w:rFonts w:cs="Times New Roman"/>
        </w:rPr>
        <w:sectPr w:rsidR="00376B01" w:rsidRPr="00376B01" w:rsidSect="008466A5">
          <w:pgSz w:w="16840" w:h="11907" w:orient="landscape" w:code="9"/>
          <w:pgMar w:top="1985" w:right="1134" w:bottom="567" w:left="1134" w:header="720" w:footer="720" w:gutter="0"/>
          <w:pgNumType w:start="1"/>
          <w:cols w:space="720"/>
          <w:noEndnote/>
          <w:titlePg/>
          <w:docGrid w:linePitch="381"/>
        </w:sectPr>
      </w:pPr>
    </w:p>
    <w:tbl>
      <w:tblPr>
        <w:tblW w:w="18341" w:type="dxa"/>
        <w:tblInd w:w="93" w:type="dxa"/>
        <w:tblLook w:val="04A0" w:firstRow="1" w:lastRow="0" w:firstColumn="1" w:lastColumn="0" w:noHBand="0" w:noVBand="1"/>
      </w:tblPr>
      <w:tblGrid>
        <w:gridCol w:w="4303"/>
        <w:gridCol w:w="1579"/>
        <w:gridCol w:w="2063"/>
        <w:gridCol w:w="1579"/>
        <w:gridCol w:w="2063"/>
        <w:gridCol w:w="1533"/>
        <w:gridCol w:w="2063"/>
        <w:gridCol w:w="1579"/>
        <w:gridCol w:w="1579"/>
      </w:tblGrid>
      <w:tr w:rsidR="00376B01" w:rsidRPr="00376B01" w:rsidTr="004E150B">
        <w:trPr>
          <w:gridAfter w:val="2"/>
          <w:wAfter w:w="3158" w:type="dxa"/>
          <w:trHeight w:val="375"/>
        </w:trPr>
        <w:tc>
          <w:tcPr>
            <w:tcW w:w="430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76B01" w:rsidRPr="00376B01" w:rsidRDefault="00376B01" w:rsidP="00376B01">
            <w:pPr>
              <w:ind w:firstLine="0"/>
              <w:jc w:val="center"/>
              <w:rPr>
                <w:rFonts w:cs="Times New Roman"/>
                <w:lang w:eastAsia="ru-RU"/>
              </w:rPr>
            </w:pPr>
            <w:r w:rsidRPr="00376B01">
              <w:rPr>
                <w:rFonts w:cs="Times New Roman"/>
                <w:lang w:eastAsia="ru-RU"/>
              </w:rPr>
              <w:t>Справочно</w:t>
            </w:r>
          </w:p>
        </w:tc>
        <w:tc>
          <w:tcPr>
            <w:tcW w:w="3642" w:type="dxa"/>
            <w:gridSpan w:val="2"/>
            <w:tcBorders>
              <w:top w:val="single" w:sz="4" w:space="0" w:color="auto"/>
              <w:left w:val="nil"/>
              <w:bottom w:val="single" w:sz="4" w:space="0" w:color="auto"/>
              <w:right w:val="single" w:sz="4" w:space="0" w:color="000000"/>
            </w:tcBorders>
            <w:shd w:val="clear" w:color="auto" w:fill="auto"/>
            <w:hideMark/>
          </w:tcPr>
          <w:p w:rsidR="00376B01" w:rsidRPr="00376B01" w:rsidRDefault="00376B01" w:rsidP="00376B01">
            <w:pPr>
              <w:ind w:firstLine="0"/>
              <w:jc w:val="center"/>
              <w:rPr>
                <w:rFonts w:cs="Times New Roman"/>
                <w:lang w:eastAsia="ru-RU"/>
              </w:rPr>
            </w:pPr>
            <w:r w:rsidRPr="00376B01">
              <w:rPr>
                <w:rFonts w:cs="Times New Roman"/>
                <w:lang w:eastAsia="ru-RU"/>
              </w:rPr>
              <w:t>2021 год</w:t>
            </w:r>
          </w:p>
        </w:tc>
        <w:tc>
          <w:tcPr>
            <w:tcW w:w="364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76B01" w:rsidRPr="00376B01" w:rsidRDefault="00376B01" w:rsidP="00376B01">
            <w:pPr>
              <w:ind w:firstLine="0"/>
              <w:jc w:val="center"/>
              <w:rPr>
                <w:rFonts w:cs="Times New Roman"/>
                <w:lang w:eastAsia="ru-RU"/>
              </w:rPr>
            </w:pPr>
            <w:r w:rsidRPr="00376B01">
              <w:rPr>
                <w:rFonts w:cs="Times New Roman"/>
                <w:lang w:eastAsia="ru-RU"/>
              </w:rPr>
              <w:t>2022 год</w:t>
            </w:r>
          </w:p>
        </w:tc>
        <w:tc>
          <w:tcPr>
            <w:tcW w:w="3596" w:type="dxa"/>
            <w:gridSpan w:val="2"/>
            <w:tcBorders>
              <w:top w:val="single" w:sz="4" w:space="0" w:color="auto"/>
              <w:left w:val="nil"/>
              <w:bottom w:val="single" w:sz="4" w:space="0" w:color="auto"/>
              <w:right w:val="single" w:sz="4" w:space="0" w:color="000000"/>
            </w:tcBorders>
            <w:shd w:val="clear" w:color="auto" w:fill="auto"/>
            <w:hideMark/>
          </w:tcPr>
          <w:p w:rsidR="00376B01" w:rsidRPr="00376B01" w:rsidRDefault="00376B01" w:rsidP="00376B01">
            <w:pPr>
              <w:ind w:firstLine="0"/>
              <w:jc w:val="center"/>
              <w:rPr>
                <w:rFonts w:cs="Times New Roman"/>
                <w:lang w:eastAsia="ru-RU"/>
              </w:rPr>
            </w:pPr>
            <w:r w:rsidRPr="00376B01">
              <w:rPr>
                <w:rFonts w:cs="Times New Roman"/>
                <w:lang w:eastAsia="ru-RU"/>
              </w:rPr>
              <w:t>2023 год</w:t>
            </w:r>
          </w:p>
        </w:tc>
      </w:tr>
      <w:tr w:rsidR="00376B01" w:rsidRPr="00376B01" w:rsidTr="004E150B">
        <w:trPr>
          <w:gridAfter w:val="2"/>
          <w:wAfter w:w="3158" w:type="dxa"/>
          <w:trHeight w:val="1125"/>
        </w:trPr>
        <w:tc>
          <w:tcPr>
            <w:tcW w:w="4303" w:type="dxa"/>
            <w:vMerge/>
            <w:tcBorders>
              <w:top w:val="single" w:sz="4" w:space="0" w:color="auto"/>
              <w:left w:val="single" w:sz="4" w:space="0" w:color="auto"/>
              <w:bottom w:val="single" w:sz="4" w:space="0" w:color="000000"/>
              <w:right w:val="single" w:sz="4" w:space="0" w:color="000000"/>
            </w:tcBorders>
            <w:hideMark/>
          </w:tcPr>
          <w:p w:rsidR="00376B01" w:rsidRPr="00376B01" w:rsidRDefault="00376B01" w:rsidP="00376B01">
            <w:pPr>
              <w:ind w:firstLine="0"/>
              <w:jc w:val="center"/>
              <w:rPr>
                <w:rFonts w:cs="Times New Roman"/>
                <w:lang w:eastAsia="ru-RU"/>
              </w:rPr>
            </w:pPr>
          </w:p>
        </w:tc>
        <w:tc>
          <w:tcPr>
            <w:tcW w:w="1579" w:type="dxa"/>
            <w:tcBorders>
              <w:top w:val="nil"/>
              <w:left w:val="nil"/>
              <w:bottom w:val="single" w:sz="4" w:space="0" w:color="auto"/>
              <w:right w:val="single" w:sz="4" w:space="0" w:color="auto"/>
            </w:tcBorders>
            <w:shd w:val="clear" w:color="auto" w:fill="auto"/>
            <w:hideMark/>
          </w:tcPr>
          <w:p w:rsidR="00376B01" w:rsidRPr="00376B01" w:rsidRDefault="00376B01" w:rsidP="00376B01">
            <w:pPr>
              <w:ind w:firstLine="0"/>
              <w:jc w:val="center"/>
              <w:rPr>
                <w:rFonts w:cs="Times New Roman"/>
                <w:lang w:eastAsia="ru-RU"/>
              </w:rPr>
            </w:pPr>
            <w:r w:rsidRPr="00376B01">
              <w:rPr>
                <w:rFonts w:cs="Times New Roman"/>
                <w:lang w:eastAsia="ru-RU"/>
              </w:rPr>
              <w:t>всего</w:t>
            </w:r>
            <w:r w:rsidRPr="00376B01">
              <w:rPr>
                <w:rFonts w:cs="Times New Roman"/>
                <w:lang w:eastAsia="ru-RU"/>
              </w:rPr>
              <w:br/>
              <w:t>(тыс. руб.)</w:t>
            </w:r>
          </w:p>
        </w:tc>
        <w:tc>
          <w:tcPr>
            <w:tcW w:w="2063" w:type="dxa"/>
            <w:tcBorders>
              <w:top w:val="nil"/>
              <w:left w:val="nil"/>
              <w:bottom w:val="single" w:sz="4" w:space="0" w:color="auto"/>
              <w:right w:val="single" w:sz="4" w:space="0" w:color="auto"/>
            </w:tcBorders>
            <w:shd w:val="clear" w:color="auto" w:fill="auto"/>
            <w:hideMark/>
          </w:tcPr>
          <w:p w:rsidR="00376B01" w:rsidRPr="00376B01" w:rsidRDefault="00376B01" w:rsidP="00376B01">
            <w:pPr>
              <w:ind w:firstLine="0"/>
              <w:jc w:val="center"/>
              <w:rPr>
                <w:rFonts w:cs="Times New Roman"/>
                <w:lang w:eastAsia="ru-RU"/>
              </w:rPr>
            </w:pPr>
            <w:r w:rsidRPr="00376B01">
              <w:rPr>
                <w:rFonts w:cs="Times New Roman"/>
                <w:lang w:eastAsia="ru-RU"/>
              </w:rPr>
              <w:t>на 1 застрахованное лицо (руб.)</w:t>
            </w:r>
          </w:p>
        </w:tc>
        <w:tc>
          <w:tcPr>
            <w:tcW w:w="1579" w:type="dxa"/>
            <w:tcBorders>
              <w:top w:val="nil"/>
              <w:left w:val="nil"/>
              <w:bottom w:val="single" w:sz="4" w:space="0" w:color="auto"/>
              <w:right w:val="single" w:sz="4" w:space="0" w:color="auto"/>
            </w:tcBorders>
            <w:shd w:val="clear" w:color="auto" w:fill="auto"/>
            <w:hideMark/>
          </w:tcPr>
          <w:p w:rsidR="00376B01" w:rsidRPr="00376B01" w:rsidRDefault="00376B01" w:rsidP="00376B01">
            <w:pPr>
              <w:ind w:firstLine="0"/>
              <w:jc w:val="center"/>
              <w:rPr>
                <w:rFonts w:cs="Times New Roman"/>
                <w:lang w:eastAsia="ru-RU"/>
              </w:rPr>
            </w:pPr>
            <w:r w:rsidRPr="00376B01">
              <w:rPr>
                <w:rFonts w:cs="Times New Roman"/>
                <w:lang w:eastAsia="ru-RU"/>
              </w:rPr>
              <w:t>всего</w:t>
            </w:r>
            <w:r w:rsidRPr="00376B01">
              <w:rPr>
                <w:rFonts w:cs="Times New Roman"/>
                <w:lang w:eastAsia="ru-RU"/>
              </w:rPr>
              <w:br/>
              <w:t>(тыс. руб.)</w:t>
            </w:r>
          </w:p>
        </w:tc>
        <w:tc>
          <w:tcPr>
            <w:tcW w:w="2063" w:type="dxa"/>
            <w:tcBorders>
              <w:top w:val="nil"/>
              <w:left w:val="nil"/>
              <w:bottom w:val="single" w:sz="4" w:space="0" w:color="auto"/>
              <w:right w:val="single" w:sz="4" w:space="0" w:color="auto"/>
            </w:tcBorders>
            <w:shd w:val="clear" w:color="auto" w:fill="auto"/>
            <w:hideMark/>
          </w:tcPr>
          <w:p w:rsidR="00376B01" w:rsidRPr="00376B01" w:rsidRDefault="00376B01" w:rsidP="00376B01">
            <w:pPr>
              <w:ind w:firstLine="0"/>
              <w:jc w:val="center"/>
              <w:rPr>
                <w:rFonts w:cs="Times New Roman"/>
                <w:lang w:eastAsia="ru-RU"/>
              </w:rPr>
            </w:pPr>
            <w:r w:rsidRPr="00376B01">
              <w:rPr>
                <w:rFonts w:cs="Times New Roman"/>
                <w:lang w:eastAsia="ru-RU"/>
              </w:rPr>
              <w:t>на 1 застрахованное лицо (руб.)</w:t>
            </w:r>
          </w:p>
        </w:tc>
        <w:tc>
          <w:tcPr>
            <w:tcW w:w="1533" w:type="dxa"/>
            <w:tcBorders>
              <w:top w:val="nil"/>
              <w:left w:val="nil"/>
              <w:bottom w:val="single" w:sz="4" w:space="0" w:color="auto"/>
              <w:right w:val="single" w:sz="4" w:space="0" w:color="auto"/>
            </w:tcBorders>
            <w:shd w:val="clear" w:color="auto" w:fill="auto"/>
            <w:hideMark/>
          </w:tcPr>
          <w:p w:rsidR="00376B01" w:rsidRPr="00376B01" w:rsidRDefault="00376B01" w:rsidP="00376B01">
            <w:pPr>
              <w:ind w:firstLine="0"/>
              <w:jc w:val="center"/>
              <w:rPr>
                <w:rFonts w:cs="Times New Roman"/>
                <w:lang w:eastAsia="ru-RU"/>
              </w:rPr>
            </w:pPr>
            <w:r w:rsidRPr="00376B01">
              <w:rPr>
                <w:rFonts w:cs="Times New Roman"/>
                <w:lang w:eastAsia="ru-RU"/>
              </w:rPr>
              <w:t>всего</w:t>
            </w:r>
            <w:r w:rsidRPr="00376B01">
              <w:rPr>
                <w:rFonts w:cs="Times New Roman"/>
                <w:lang w:eastAsia="ru-RU"/>
              </w:rPr>
              <w:br/>
              <w:t>(тыс. руб.)</w:t>
            </w:r>
          </w:p>
        </w:tc>
        <w:tc>
          <w:tcPr>
            <w:tcW w:w="2063" w:type="dxa"/>
            <w:tcBorders>
              <w:top w:val="nil"/>
              <w:left w:val="nil"/>
              <w:bottom w:val="single" w:sz="4" w:space="0" w:color="auto"/>
              <w:right w:val="single" w:sz="4" w:space="0" w:color="auto"/>
            </w:tcBorders>
            <w:shd w:val="clear" w:color="auto" w:fill="auto"/>
            <w:hideMark/>
          </w:tcPr>
          <w:p w:rsidR="00376B01" w:rsidRPr="00376B01" w:rsidRDefault="00376B01" w:rsidP="00376B01">
            <w:pPr>
              <w:ind w:firstLine="0"/>
              <w:jc w:val="center"/>
              <w:rPr>
                <w:rFonts w:cs="Times New Roman"/>
                <w:lang w:eastAsia="ru-RU"/>
              </w:rPr>
            </w:pPr>
            <w:r w:rsidRPr="00376B01">
              <w:rPr>
                <w:rFonts w:cs="Times New Roman"/>
                <w:lang w:eastAsia="ru-RU"/>
              </w:rPr>
              <w:t>на 1 застрахованное лицо (руб.)</w:t>
            </w:r>
          </w:p>
        </w:tc>
      </w:tr>
      <w:tr w:rsidR="00376B01" w:rsidRPr="00376B01" w:rsidTr="004E150B">
        <w:trPr>
          <w:trHeight w:val="375"/>
        </w:trPr>
        <w:tc>
          <w:tcPr>
            <w:tcW w:w="4303" w:type="dxa"/>
            <w:tcBorders>
              <w:top w:val="single" w:sz="4" w:space="0" w:color="auto"/>
              <w:left w:val="single" w:sz="4" w:space="0" w:color="auto"/>
              <w:bottom w:val="single" w:sz="4" w:space="0" w:color="auto"/>
              <w:right w:val="single" w:sz="4" w:space="0" w:color="000000"/>
            </w:tcBorders>
            <w:shd w:val="clear" w:color="auto" w:fill="auto"/>
            <w:hideMark/>
          </w:tcPr>
          <w:p w:rsidR="00376B01" w:rsidRPr="00376B01" w:rsidRDefault="00376B01" w:rsidP="00376B01">
            <w:pPr>
              <w:ind w:firstLine="0"/>
              <w:rPr>
                <w:rFonts w:cs="Times New Roman"/>
                <w:lang w:eastAsia="ru-RU"/>
              </w:rPr>
            </w:pPr>
            <w:r w:rsidRPr="00376B01">
              <w:rPr>
                <w:rFonts w:cs="Times New Roman"/>
                <w:lang w:eastAsia="ru-RU"/>
              </w:rPr>
              <w:t>Расходы на обеспечение выпол-нения ТФОМС ЯО своих функ-ций</w:t>
            </w:r>
          </w:p>
        </w:tc>
        <w:tc>
          <w:tcPr>
            <w:tcW w:w="1579" w:type="dxa"/>
            <w:tcBorders>
              <w:top w:val="nil"/>
              <w:left w:val="nil"/>
              <w:bottom w:val="single" w:sz="4" w:space="0" w:color="auto"/>
              <w:right w:val="single" w:sz="4" w:space="0" w:color="auto"/>
            </w:tcBorders>
            <w:shd w:val="clear" w:color="auto" w:fill="auto"/>
          </w:tcPr>
          <w:p w:rsidR="00376B01" w:rsidRPr="00376B01" w:rsidRDefault="00376B01" w:rsidP="00376B01">
            <w:pPr>
              <w:ind w:firstLine="0"/>
              <w:jc w:val="center"/>
              <w:rPr>
                <w:rFonts w:cs="Times New Roman"/>
                <w:lang w:eastAsia="ru-RU"/>
              </w:rPr>
            </w:pPr>
            <w:r w:rsidRPr="00376B01">
              <w:rPr>
                <w:rFonts w:cs="Times New Roman"/>
                <w:szCs w:val="28"/>
                <w:lang w:eastAsia="ru-RU"/>
              </w:rPr>
              <w:t>124 833,70</w:t>
            </w:r>
          </w:p>
        </w:tc>
        <w:tc>
          <w:tcPr>
            <w:tcW w:w="2063" w:type="dxa"/>
            <w:tcBorders>
              <w:top w:val="nil"/>
              <w:left w:val="nil"/>
              <w:bottom w:val="single" w:sz="4" w:space="0" w:color="auto"/>
              <w:right w:val="single" w:sz="4" w:space="0" w:color="auto"/>
            </w:tcBorders>
            <w:shd w:val="clear" w:color="auto" w:fill="auto"/>
          </w:tcPr>
          <w:p w:rsidR="00376B01" w:rsidRPr="00376B01" w:rsidRDefault="00376B01" w:rsidP="00376B01">
            <w:pPr>
              <w:ind w:firstLine="0"/>
              <w:jc w:val="center"/>
              <w:rPr>
                <w:rFonts w:cs="Times New Roman"/>
                <w:lang w:eastAsia="ru-RU"/>
              </w:rPr>
            </w:pPr>
            <w:r w:rsidRPr="00376B01">
              <w:rPr>
                <w:rFonts w:cs="Times New Roman"/>
                <w:szCs w:val="28"/>
                <w:lang w:eastAsia="ru-RU"/>
              </w:rPr>
              <w:t>95,92</w:t>
            </w:r>
          </w:p>
        </w:tc>
        <w:tc>
          <w:tcPr>
            <w:tcW w:w="1579" w:type="dxa"/>
            <w:tcBorders>
              <w:top w:val="nil"/>
              <w:left w:val="nil"/>
              <w:bottom w:val="single" w:sz="4" w:space="0" w:color="auto"/>
              <w:right w:val="single" w:sz="4" w:space="0" w:color="auto"/>
            </w:tcBorders>
            <w:shd w:val="clear" w:color="auto" w:fill="auto"/>
          </w:tcPr>
          <w:p w:rsidR="00376B01" w:rsidRPr="00376B01" w:rsidRDefault="00376B01" w:rsidP="00376B01">
            <w:pPr>
              <w:ind w:firstLine="0"/>
              <w:jc w:val="center"/>
              <w:rPr>
                <w:rFonts w:cs="Times New Roman"/>
                <w:lang w:eastAsia="ru-RU"/>
              </w:rPr>
            </w:pPr>
            <w:r w:rsidRPr="00376B01">
              <w:rPr>
                <w:rFonts w:cs="Times New Roman"/>
                <w:szCs w:val="28"/>
                <w:lang w:eastAsia="ru-RU"/>
              </w:rPr>
              <w:t>126 613,81</w:t>
            </w:r>
          </w:p>
        </w:tc>
        <w:tc>
          <w:tcPr>
            <w:tcW w:w="2063" w:type="dxa"/>
            <w:tcBorders>
              <w:top w:val="nil"/>
              <w:left w:val="nil"/>
              <w:bottom w:val="single" w:sz="4" w:space="0" w:color="auto"/>
              <w:right w:val="single" w:sz="4" w:space="0" w:color="auto"/>
            </w:tcBorders>
            <w:shd w:val="clear" w:color="auto" w:fill="auto"/>
            <w:hideMark/>
          </w:tcPr>
          <w:p w:rsidR="00376B01" w:rsidRPr="00376B01" w:rsidRDefault="00376B01" w:rsidP="00376B01">
            <w:pPr>
              <w:ind w:firstLine="0"/>
              <w:jc w:val="center"/>
              <w:rPr>
                <w:rFonts w:cs="Times New Roman"/>
                <w:lang w:eastAsia="ru-RU"/>
              </w:rPr>
            </w:pPr>
            <w:r w:rsidRPr="00376B01">
              <w:rPr>
                <w:rFonts w:cs="Times New Roman"/>
                <w:szCs w:val="28"/>
                <w:lang w:eastAsia="ru-RU"/>
              </w:rPr>
              <w:t>97,28</w:t>
            </w:r>
          </w:p>
        </w:tc>
        <w:tc>
          <w:tcPr>
            <w:tcW w:w="1533" w:type="dxa"/>
            <w:tcBorders>
              <w:top w:val="nil"/>
              <w:left w:val="nil"/>
              <w:bottom w:val="single" w:sz="4" w:space="0" w:color="auto"/>
              <w:right w:val="single" w:sz="4" w:space="0" w:color="auto"/>
            </w:tcBorders>
            <w:shd w:val="clear" w:color="auto" w:fill="auto"/>
            <w:hideMark/>
          </w:tcPr>
          <w:p w:rsidR="00376B01" w:rsidRPr="00376B01" w:rsidRDefault="00376B01" w:rsidP="00376B01">
            <w:pPr>
              <w:ind w:firstLine="0"/>
              <w:jc w:val="center"/>
              <w:rPr>
                <w:rFonts w:cs="Times New Roman"/>
                <w:lang w:eastAsia="ru-RU"/>
              </w:rPr>
            </w:pPr>
            <w:r w:rsidRPr="00376B01">
              <w:rPr>
                <w:rFonts w:cs="Times New Roman"/>
                <w:szCs w:val="28"/>
                <w:lang w:eastAsia="ru-RU"/>
              </w:rPr>
              <w:t>128 488,21</w:t>
            </w:r>
          </w:p>
        </w:tc>
        <w:tc>
          <w:tcPr>
            <w:tcW w:w="2063" w:type="dxa"/>
            <w:tcBorders>
              <w:top w:val="nil"/>
              <w:left w:val="nil"/>
              <w:bottom w:val="single" w:sz="4" w:space="0" w:color="auto"/>
              <w:right w:val="single" w:sz="4" w:space="0" w:color="auto"/>
            </w:tcBorders>
            <w:shd w:val="clear" w:color="auto" w:fill="auto"/>
            <w:hideMark/>
          </w:tcPr>
          <w:p w:rsidR="00376B01" w:rsidRPr="00376B01" w:rsidRDefault="00376B01" w:rsidP="00376B01">
            <w:pPr>
              <w:ind w:firstLine="0"/>
              <w:jc w:val="center"/>
              <w:rPr>
                <w:rFonts w:cs="Times New Roman"/>
                <w:lang w:eastAsia="ru-RU"/>
              </w:rPr>
            </w:pPr>
            <w:r w:rsidRPr="00376B01">
              <w:rPr>
                <w:rFonts w:cs="Times New Roman"/>
                <w:szCs w:val="28"/>
                <w:lang w:eastAsia="ru-RU"/>
              </w:rPr>
              <w:t>98,72</w:t>
            </w:r>
          </w:p>
        </w:tc>
        <w:tc>
          <w:tcPr>
            <w:tcW w:w="1579" w:type="dxa"/>
          </w:tcPr>
          <w:p w:rsidR="00376B01" w:rsidRPr="00376B01" w:rsidRDefault="00376B01" w:rsidP="00376B01">
            <w:pPr>
              <w:spacing w:after="200" w:line="276" w:lineRule="auto"/>
              <w:ind w:firstLine="0"/>
            </w:pPr>
          </w:p>
        </w:tc>
        <w:tc>
          <w:tcPr>
            <w:tcW w:w="1579" w:type="dxa"/>
          </w:tcPr>
          <w:p w:rsidR="00376B01" w:rsidRPr="00376B01" w:rsidRDefault="00376B01" w:rsidP="00376B01">
            <w:pPr>
              <w:spacing w:after="200" w:line="276" w:lineRule="auto"/>
              <w:ind w:firstLine="0"/>
            </w:pPr>
          </w:p>
        </w:tc>
      </w:tr>
    </w:tbl>
    <w:p w:rsidR="00376B01" w:rsidRPr="00376B01" w:rsidRDefault="00376B01" w:rsidP="00376B01">
      <w:pPr>
        <w:rPr>
          <w:rFonts w:cs="Times New Roman"/>
        </w:rPr>
      </w:pPr>
    </w:p>
    <w:p w:rsidR="00376B01" w:rsidRPr="00376B01" w:rsidRDefault="00376B01" w:rsidP="00376B01">
      <w:pPr>
        <w:ind w:firstLine="0"/>
        <w:jc w:val="center"/>
        <w:rPr>
          <w:rFonts w:cs="Times New Roman"/>
          <w:szCs w:val="28"/>
        </w:rPr>
      </w:pPr>
      <w:r w:rsidRPr="00376B01">
        <w:rPr>
          <w:rFonts w:cs="Times New Roman"/>
          <w:szCs w:val="28"/>
        </w:rPr>
        <w:t>Список используемых сокращений</w:t>
      </w:r>
    </w:p>
    <w:p w:rsidR="00376B01" w:rsidRPr="00376B01" w:rsidRDefault="00376B01" w:rsidP="00376B01">
      <w:pPr>
        <w:ind w:firstLine="0"/>
        <w:jc w:val="center"/>
        <w:rPr>
          <w:rFonts w:cs="Times New Roman"/>
          <w:szCs w:val="28"/>
        </w:rPr>
      </w:pPr>
    </w:p>
    <w:p w:rsidR="00376B01" w:rsidRPr="00376B01" w:rsidRDefault="00376B01" w:rsidP="00376B01">
      <w:pPr>
        <w:jc w:val="both"/>
        <w:rPr>
          <w:rFonts w:cs="Times New Roman"/>
          <w:szCs w:val="28"/>
        </w:rPr>
      </w:pPr>
      <w:r w:rsidRPr="00376B01">
        <w:rPr>
          <w:rFonts w:cs="Times New Roman"/>
          <w:szCs w:val="28"/>
        </w:rPr>
        <w:t>ОМС – обязательное медицинское страхование</w:t>
      </w:r>
    </w:p>
    <w:p w:rsidR="00376B01" w:rsidRPr="00376B01" w:rsidRDefault="00376B01" w:rsidP="00376B01">
      <w:pPr>
        <w:jc w:val="both"/>
        <w:rPr>
          <w:rFonts w:cs="Times New Roman"/>
          <w:szCs w:val="28"/>
        </w:rPr>
      </w:pPr>
      <w:r w:rsidRPr="00376B01">
        <w:rPr>
          <w:rFonts w:cs="Times New Roman"/>
          <w:szCs w:val="28"/>
        </w:rPr>
        <w:t xml:space="preserve">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2021 год и на плановый период 2022 и 2023 годов </w:t>
      </w:r>
    </w:p>
    <w:p w:rsidR="00376B01" w:rsidRPr="00376B01" w:rsidRDefault="00376B01" w:rsidP="00376B01">
      <w:pPr>
        <w:jc w:val="both"/>
        <w:rPr>
          <w:rFonts w:cs="Times New Roman"/>
          <w:szCs w:val="28"/>
        </w:rPr>
      </w:pPr>
      <w:r w:rsidRPr="00376B01">
        <w:rPr>
          <w:rFonts w:cs="Times New Roman"/>
          <w:szCs w:val="28"/>
        </w:rPr>
        <w:t>ТФОМС ЯО – Территориальный фонд обязательного медицинского страхования Ярославской области</w:t>
      </w:r>
    </w:p>
    <w:p w:rsidR="00376B01" w:rsidRPr="00376B01" w:rsidRDefault="00376B01" w:rsidP="00376B01">
      <w:pPr>
        <w:jc w:val="both"/>
        <w:rPr>
          <w:rFonts w:cs="Times New Roman"/>
          <w:szCs w:val="28"/>
        </w:rPr>
      </w:pPr>
    </w:p>
    <w:p w:rsidR="00376B01" w:rsidRPr="00376B01" w:rsidRDefault="00376B01" w:rsidP="00376B01">
      <w:pPr>
        <w:ind w:firstLine="0"/>
        <w:jc w:val="both"/>
        <w:rPr>
          <w:rFonts w:cs="Times New Roman"/>
          <w:szCs w:val="28"/>
        </w:rPr>
        <w:sectPr w:rsidR="00376B01" w:rsidRPr="00376B01" w:rsidSect="008466A5">
          <w:pgSz w:w="16840" w:h="11907" w:orient="landscape" w:code="9"/>
          <w:pgMar w:top="1985" w:right="1134" w:bottom="567" w:left="1134" w:header="720" w:footer="720" w:gutter="0"/>
          <w:pgNumType w:start="4"/>
          <w:cols w:space="720"/>
          <w:noEndnote/>
          <w:docGrid w:linePitch="381"/>
        </w:sectPr>
      </w:pPr>
    </w:p>
    <w:p w:rsidR="00376B01" w:rsidRPr="00376B01" w:rsidRDefault="00376B01" w:rsidP="00376B01">
      <w:pPr>
        <w:widowControl w:val="0"/>
        <w:autoSpaceDE w:val="0"/>
        <w:autoSpaceDN w:val="0"/>
        <w:adjustRightInd w:val="0"/>
        <w:ind w:left="10773" w:firstLine="0"/>
        <w:rPr>
          <w:rFonts w:cs="Times New Roman"/>
          <w:szCs w:val="28"/>
          <w:lang w:eastAsia="ru-RU"/>
        </w:rPr>
      </w:pPr>
      <w:r w:rsidRPr="00376B01">
        <w:rPr>
          <w:rFonts w:cs="Times New Roman"/>
          <w:szCs w:val="28"/>
          <w:lang w:eastAsia="ru-RU"/>
        </w:rPr>
        <w:t>Приложение 12</w:t>
      </w:r>
    </w:p>
    <w:p w:rsidR="00376B01" w:rsidRPr="00376B01" w:rsidRDefault="00376B01" w:rsidP="00376B01">
      <w:pPr>
        <w:widowControl w:val="0"/>
        <w:autoSpaceDE w:val="0"/>
        <w:autoSpaceDN w:val="0"/>
        <w:adjustRightInd w:val="0"/>
        <w:ind w:left="10773" w:firstLine="0"/>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ind w:firstLine="0"/>
        <w:jc w:val="center"/>
        <w:rPr>
          <w:rFonts w:eastAsia="Calibri" w:cs="Times New Roman"/>
          <w:szCs w:val="28"/>
          <w:lang w:eastAsia="ru-RU"/>
        </w:rPr>
      </w:pPr>
    </w:p>
    <w:p w:rsidR="00376B01" w:rsidRPr="00376B01" w:rsidRDefault="00376B01" w:rsidP="00376B01">
      <w:pPr>
        <w:ind w:firstLine="0"/>
        <w:jc w:val="center"/>
        <w:rPr>
          <w:rFonts w:eastAsia="Calibri" w:cs="Times New Roman"/>
          <w:szCs w:val="28"/>
          <w:lang w:eastAsia="ru-RU"/>
        </w:rPr>
      </w:pPr>
    </w:p>
    <w:p w:rsidR="00376B01" w:rsidRPr="00376B01" w:rsidRDefault="00376B01" w:rsidP="00376B01">
      <w:pPr>
        <w:ind w:firstLine="0"/>
        <w:jc w:val="center"/>
        <w:rPr>
          <w:rFonts w:eastAsia="Calibri" w:cs="Times New Roman"/>
          <w:b/>
          <w:szCs w:val="28"/>
          <w:lang w:eastAsia="ru-RU"/>
        </w:rPr>
      </w:pPr>
      <w:r w:rsidRPr="00376B01">
        <w:rPr>
          <w:rFonts w:eastAsia="Calibri" w:cs="Times New Roman"/>
          <w:b/>
          <w:szCs w:val="28"/>
          <w:lang w:eastAsia="ru-RU"/>
        </w:rPr>
        <w:t xml:space="preserve">УТВЕРЖДЕННАЯ СТОИМОСТЬ </w:t>
      </w:r>
    </w:p>
    <w:p w:rsidR="00376B01" w:rsidRPr="00376B01" w:rsidRDefault="00376B01" w:rsidP="00376B01">
      <w:pPr>
        <w:ind w:firstLine="0"/>
        <w:jc w:val="center"/>
        <w:rPr>
          <w:rFonts w:cs="Times New Roman"/>
          <w:b/>
          <w:szCs w:val="28"/>
        </w:rPr>
      </w:pPr>
      <w:r w:rsidRPr="00376B01">
        <w:rPr>
          <w:rFonts w:eastAsia="Calibri" w:cs="Times New Roman"/>
          <w:b/>
          <w:szCs w:val="28"/>
          <w:lang w:eastAsia="ru-RU"/>
        </w:rPr>
        <w:t>Территориальной программы</w:t>
      </w:r>
      <w:r w:rsidRPr="00376B01">
        <w:rPr>
          <w:rFonts w:cs="Times New Roman"/>
          <w:b/>
          <w:szCs w:val="28"/>
        </w:rPr>
        <w:t xml:space="preserve"> государственных гарантий бесплатного оказания населению </w:t>
      </w:r>
    </w:p>
    <w:p w:rsidR="00376B01" w:rsidRPr="00376B01" w:rsidRDefault="00376B01" w:rsidP="00376B01">
      <w:pPr>
        <w:ind w:firstLine="0"/>
        <w:jc w:val="center"/>
        <w:rPr>
          <w:rFonts w:eastAsia="Calibri" w:cs="Times New Roman"/>
          <w:b/>
          <w:szCs w:val="28"/>
          <w:lang w:eastAsia="ru-RU"/>
        </w:rPr>
      </w:pPr>
      <w:r w:rsidRPr="00376B01">
        <w:rPr>
          <w:rFonts w:cs="Times New Roman"/>
          <w:b/>
          <w:szCs w:val="28"/>
        </w:rPr>
        <w:t xml:space="preserve">Ярославской области медицинской помощи на 2021 год </w:t>
      </w:r>
      <w:r w:rsidRPr="00376B01">
        <w:rPr>
          <w:rFonts w:cs="Times New Roman"/>
          <w:b/>
          <w:bCs/>
          <w:szCs w:val="28"/>
        </w:rPr>
        <w:t>и на плановый период 2022 и 2023 годов</w:t>
      </w:r>
      <w:r w:rsidRPr="00376B01">
        <w:rPr>
          <w:rFonts w:eastAsia="Calibri" w:cs="Times New Roman"/>
          <w:b/>
          <w:szCs w:val="28"/>
          <w:lang w:eastAsia="ru-RU"/>
        </w:rPr>
        <w:t xml:space="preserve"> </w:t>
      </w:r>
    </w:p>
    <w:p w:rsidR="00376B01" w:rsidRPr="00376B01" w:rsidRDefault="00376B01" w:rsidP="003654DC">
      <w:pPr>
        <w:tabs>
          <w:tab w:val="left" w:pos="7655"/>
        </w:tabs>
        <w:ind w:firstLine="0"/>
        <w:jc w:val="center"/>
        <w:rPr>
          <w:rFonts w:eastAsia="Calibri" w:cs="Times New Roman"/>
          <w:b/>
          <w:szCs w:val="28"/>
          <w:lang w:eastAsia="ru-RU"/>
        </w:rPr>
      </w:pPr>
      <w:r w:rsidRPr="00376B01">
        <w:rPr>
          <w:rFonts w:eastAsia="Calibri" w:cs="Times New Roman"/>
          <w:b/>
          <w:szCs w:val="28"/>
          <w:lang w:eastAsia="ru-RU"/>
        </w:rPr>
        <w:t xml:space="preserve">по условиям </w:t>
      </w:r>
      <w:r w:rsidR="00753BA3">
        <w:rPr>
          <w:rFonts w:eastAsia="Calibri" w:cs="Times New Roman"/>
          <w:b/>
          <w:szCs w:val="28"/>
          <w:lang w:eastAsia="ru-RU"/>
        </w:rPr>
        <w:t>ее оказания на 2021 год</w:t>
      </w:r>
    </w:p>
    <w:p w:rsidR="00376B01" w:rsidRPr="00376B01" w:rsidRDefault="00376B01" w:rsidP="00376B01">
      <w:pPr>
        <w:ind w:firstLine="0"/>
        <w:jc w:val="center"/>
        <w:rPr>
          <w:rFonts w:eastAsia="Calibri" w:cs="Times New Roman"/>
          <w:szCs w:val="28"/>
          <w:lang w:eastAsia="ru-RU"/>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851"/>
        <w:gridCol w:w="1559"/>
        <w:gridCol w:w="1559"/>
        <w:gridCol w:w="1560"/>
        <w:gridCol w:w="1133"/>
        <w:gridCol w:w="1134"/>
        <w:gridCol w:w="1276"/>
        <w:gridCol w:w="1417"/>
        <w:gridCol w:w="851"/>
      </w:tblGrid>
      <w:tr w:rsidR="002B1FAC" w:rsidRPr="00376B01" w:rsidTr="00E27C13">
        <w:trPr>
          <w:trHeight w:val="952"/>
        </w:trPr>
        <w:tc>
          <w:tcPr>
            <w:tcW w:w="568" w:type="dxa"/>
            <w:vMerge w:val="restart"/>
          </w:tcPr>
          <w:p w:rsidR="002B1FAC" w:rsidRPr="00E27C13" w:rsidRDefault="002B1FAC" w:rsidP="00376B01">
            <w:pPr>
              <w:ind w:firstLine="0"/>
              <w:jc w:val="center"/>
              <w:rPr>
                <w:rFonts w:cs="Times New Roman"/>
                <w:bCs/>
                <w:sz w:val="20"/>
                <w:szCs w:val="20"/>
                <w:lang w:eastAsia="ru-RU"/>
              </w:rPr>
            </w:pPr>
            <w:r w:rsidRPr="00E27C13">
              <w:rPr>
                <w:rFonts w:cs="Times New Roman"/>
                <w:bCs/>
                <w:sz w:val="20"/>
                <w:szCs w:val="20"/>
                <w:lang w:eastAsia="ru-RU"/>
              </w:rPr>
              <w:t>№ п/п</w:t>
            </w:r>
          </w:p>
        </w:tc>
        <w:tc>
          <w:tcPr>
            <w:tcW w:w="3544" w:type="dxa"/>
            <w:vMerge w:val="restart"/>
          </w:tcPr>
          <w:p w:rsidR="002B1FAC" w:rsidRPr="00E27C13" w:rsidRDefault="002B1FAC" w:rsidP="00376B01">
            <w:pPr>
              <w:ind w:firstLine="0"/>
              <w:jc w:val="center"/>
              <w:rPr>
                <w:rFonts w:cs="Times New Roman"/>
                <w:bCs/>
                <w:sz w:val="20"/>
                <w:szCs w:val="20"/>
                <w:lang w:eastAsia="ru-RU"/>
              </w:rPr>
            </w:pPr>
            <w:r w:rsidRPr="00E27C13">
              <w:rPr>
                <w:rFonts w:cs="Times New Roman"/>
                <w:bCs/>
                <w:sz w:val="20"/>
                <w:szCs w:val="20"/>
                <w:lang w:eastAsia="ru-RU"/>
              </w:rPr>
              <w:t>Виды и условия оказания медицинской помощи</w:t>
            </w:r>
          </w:p>
        </w:tc>
        <w:tc>
          <w:tcPr>
            <w:tcW w:w="851" w:type="dxa"/>
            <w:vMerge w:val="restart"/>
            <w:shd w:val="clear" w:color="auto" w:fill="auto"/>
            <w:hideMark/>
          </w:tcPr>
          <w:p w:rsidR="002B1FAC" w:rsidRPr="00E27C13" w:rsidRDefault="002B1FAC" w:rsidP="00376B01">
            <w:pPr>
              <w:ind w:firstLine="0"/>
              <w:jc w:val="center"/>
              <w:rPr>
                <w:rFonts w:cs="Times New Roman"/>
                <w:bCs/>
                <w:sz w:val="20"/>
                <w:szCs w:val="20"/>
                <w:lang w:eastAsia="ru-RU"/>
              </w:rPr>
            </w:pPr>
            <w:r w:rsidRPr="00E27C13">
              <w:rPr>
                <w:rFonts w:cs="Times New Roman"/>
                <w:bCs/>
                <w:sz w:val="20"/>
                <w:szCs w:val="20"/>
                <w:lang w:eastAsia="ru-RU"/>
              </w:rPr>
              <w:t>Номер строки</w:t>
            </w:r>
          </w:p>
        </w:tc>
        <w:tc>
          <w:tcPr>
            <w:tcW w:w="1559" w:type="dxa"/>
            <w:vMerge w:val="restart"/>
            <w:shd w:val="clear" w:color="auto" w:fill="auto"/>
            <w:hideMark/>
          </w:tcPr>
          <w:p w:rsidR="002B1FAC" w:rsidRPr="00E27C13" w:rsidRDefault="002B1FAC" w:rsidP="00376B01">
            <w:pPr>
              <w:ind w:firstLine="0"/>
              <w:jc w:val="center"/>
              <w:rPr>
                <w:rFonts w:cs="Times New Roman"/>
                <w:bCs/>
                <w:sz w:val="20"/>
                <w:szCs w:val="20"/>
                <w:lang w:eastAsia="ru-RU"/>
              </w:rPr>
            </w:pPr>
            <w:r w:rsidRPr="00E27C13">
              <w:rPr>
                <w:rFonts w:cs="Times New Roman"/>
                <w:bCs/>
                <w:sz w:val="20"/>
                <w:szCs w:val="20"/>
                <w:lang w:eastAsia="ru-RU"/>
              </w:rPr>
              <w:t xml:space="preserve">Единица </w:t>
            </w:r>
          </w:p>
          <w:p w:rsidR="002B1FAC" w:rsidRPr="00E27C13" w:rsidRDefault="002B1FAC" w:rsidP="00376B01">
            <w:pPr>
              <w:ind w:firstLine="0"/>
              <w:jc w:val="center"/>
              <w:rPr>
                <w:rFonts w:cs="Times New Roman"/>
                <w:bCs/>
                <w:sz w:val="20"/>
                <w:szCs w:val="20"/>
                <w:lang w:eastAsia="ru-RU"/>
              </w:rPr>
            </w:pPr>
            <w:r w:rsidRPr="00E27C13">
              <w:rPr>
                <w:rFonts w:cs="Times New Roman"/>
                <w:bCs/>
                <w:sz w:val="20"/>
                <w:szCs w:val="20"/>
                <w:lang w:eastAsia="ru-RU"/>
              </w:rPr>
              <w:t>измерения</w:t>
            </w:r>
          </w:p>
        </w:tc>
        <w:tc>
          <w:tcPr>
            <w:tcW w:w="1559" w:type="dxa"/>
            <w:vMerge w:val="restart"/>
            <w:shd w:val="clear" w:color="auto" w:fill="auto"/>
            <w:hideMark/>
          </w:tcPr>
          <w:p w:rsidR="002B1FAC" w:rsidRPr="00E27C13" w:rsidRDefault="002B1FAC" w:rsidP="004807C0">
            <w:pPr>
              <w:ind w:firstLine="0"/>
              <w:jc w:val="center"/>
              <w:rPr>
                <w:rFonts w:cs="Times New Roman"/>
                <w:bCs/>
                <w:sz w:val="20"/>
                <w:szCs w:val="20"/>
                <w:lang w:eastAsia="ru-RU"/>
              </w:rPr>
            </w:pPr>
            <w:r w:rsidRPr="00E27C13">
              <w:rPr>
                <w:rFonts w:cs="Times New Roman"/>
                <w:bCs/>
                <w:sz w:val="20"/>
                <w:szCs w:val="20"/>
                <w:lang w:eastAsia="ru-RU"/>
              </w:rPr>
              <w:t xml:space="preserve">Объем медицинской помощи в рас-чете на 1 жите-ля (норматив объемов предо-ставления ме-дицинской по-мощи в расчете </w:t>
            </w:r>
            <w:r w:rsidRPr="00E27C13">
              <w:rPr>
                <w:rFonts w:cs="Times New Roman"/>
                <w:bCs/>
                <w:sz w:val="20"/>
                <w:szCs w:val="20"/>
                <w:lang w:eastAsia="ru-RU"/>
              </w:rPr>
              <w:br/>
              <w:t>на 1 застрахо-ванное лицо)</w:t>
            </w:r>
          </w:p>
        </w:tc>
        <w:tc>
          <w:tcPr>
            <w:tcW w:w="1560" w:type="dxa"/>
            <w:vMerge w:val="restart"/>
            <w:shd w:val="clear" w:color="auto" w:fill="auto"/>
            <w:hideMark/>
          </w:tcPr>
          <w:p w:rsidR="002B1FAC" w:rsidRPr="00E27C13" w:rsidRDefault="002B1FAC" w:rsidP="00376B01">
            <w:pPr>
              <w:ind w:firstLine="0"/>
              <w:jc w:val="center"/>
              <w:rPr>
                <w:rFonts w:cs="Times New Roman"/>
                <w:bCs/>
                <w:sz w:val="20"/>
                <w:szCs w:val="20"/>
                <w:lang w:eastAsia="ru-RU"/>
              </w:rPr>
            </w:pPr>
            <w:r w:rsidRPr="00E27C13">
              <w:rPr>
                <w:rFonts w:cs="Times New Roman"/>
                <w:bCs/>
                <w:sz w:val="20"/>
                <w:szCs w:val="20"/>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267" w:type="dxa"/>
            <w:gridSpan w:val="2"/>
            <w:shd w:val="clear" w:color="auto" w:fill="auto"/>
            <w:hideMark/>
          </w:tcPr>
          <w:p w:rsidR="002B1FAC" w:rsidRPr="00E27C13" w:rsidRDefault="002B1FAC" w:rsidP="004807C0">
            <w:pPr>
              <w:ind w:firstLine="0"/>
              <w:jc w:val="center"/>
              <w:rPr>
                <w:rFonts w:cs="Times New Roman"/>
                <w:bCs/>
                <w:sz w:val="20"/>
                <w:szCs w:val="20"/>
                <w:lang w:eastAsia="ru-RU"/>
              </w:rPr>
            </w:pPr>
            <w:r w:rsidRPr="00E27C13">
              <w:rPr>
                <w:rFonts w:cs="Times New Roman"/>
                <w:bCs/>
                <w:sz w:val="20"/>
                <w:szCs w:val="20"/>
                <w:lang w:eastAsia="ru-RU"/>
              </w:rPr>
              <w:t xml:space="preserve">Подушевые нормативы финансирования </w:t>
            </w:r>
            <w:r w:rsidRPr="00E27C13">
              <w:rPr>
                <w:rFonts w:cs="Times New Roman"/>
                <w:bCs/>
                <w:sz w:val="20"/>
                <w:szCs w:val="20"/>
                <w:lang w:eastAsia="ru-RU"/>
              </w:rPr>
              <w:br/>
              <w:t xml:space="preserve">Территориальной </w:t>
            </w:r>
            <w:r w:rsidRPr="00E27C13">
              <w:rPr>
                <w:rFonts w:cs="Times New Roman"/>
                <w:bCs/>
                <w:sz w:val="20"/>
                <w:szCs w:val="20"/>
                <w:lang w:eastAsia="ru-RU"/>
              </w:rPr>
              <w:br/>
              <w:t>программы, руб.</w:t>
            </w:r>
          </w:p>
        </w:tc>
        <w:tc>
          <w:tcPr>
            <w:tcW w:w="3544" w:type="dxa"/>
            <w:gridSpan w:val="3"/>
            <w:shd w:val="clear" w:color="auto" w:fill="auto"/>
            <w:hideMark/>
          </w:tcPr>
          <w:p w:rsidR="002B1FAC" w:rsidRPr="00E27C13" w:rsidRDefault="002B1FAC" w:rsidP="006743A4">
            <w:pPr>
              <w:ind w:firstLine="0"/>
              <w:jc w:val="center"/>
              <w:rPr>
                <w:rFonts w:cs="Times New Roman"/>
                <w:bCs/>
                <w:sz w:val="20"/>
                <w:szCs w:val="20"/>
                <w:lang w:eastAsia="ru-RU"/>
              </w:rPr>
            </w:pPr>
            <w:r w:rsidRPr="00E27C13">
              <w:rPr>
                <w:rFonts w:cs="Times New Roman"/>
                <w:bCs/>
                <w:sz w:val="20"/>
                <w:szCs w:val="20"/>
                <w:lang w:eastAsia="ru-RU"/>
              </w:rPr>
              <w:t xml:space="preserve">Стоимость Территориальной программы по источникам ее финансового обеспечения, </w:t>
            </w:r>
            <w:r w:rsidRPr="00E27C13">
              <w:rPr>
                <w:rFonts w:cs="Times New Roman"/>
                <w:bCs/>
                <w:sz w:val="20"/>
                <w:szCs w:val="20"/>
                <w:lang w:eastAsia="ru-RU"/>
              </w:rPr>
              <w:br/>
              <w:t>тыс. руб.</w:t>
            </w:r>
          </w:p>
        </w:tc>
      </w:tr>
      <w:tr w:rsidR="002B1FAC" w:rsidRPr="00376B01" w:rsidTr="00B11F7E">
        <w:trPr>
          <w:trHeight w:val="1647"/>
        </w:trPr>
        <w:tc>
          <w:tcPr>
            <w:tcW w:w="568" w:type="dxa"/>
            <w:vMerge/>
          </w:tcPr>
          <w:p w:rsidR="002B1FAC" w:rsidRPr="00E27C13" w:rsidRDefault="002B1FAC" w:rsidP="00376B01">
            <w:pPr>
              <w:ind w:firstLine="0"/>
              <w:jc w:val="center"/>
              <w:rPr>
                <w:rFonts w:cs="Times New Roman"/>
                <w:bCs/>
                <w:sz w:val="20"/>
                <w:szCs w:val="20"/>
                <w:lang w:eastAsia="ru-RU"/>
              </w:rPr>
            </w:pPr>
          </w:p>
        </w:tc>
        <w:tc>
          <w:tcPr>
            <w:tcW w:w="3544" w:type="dxa"/>
            <w:vMerge/>
          </w:tcPr>
          <w:p w:rsidR="002B1FAC" w:rsidRPr="00E27C13" w:rsidRDefault="002B1FAC" w:rsidP="00376B01">
            <w:pPr>
              <w:ind w:firstLine="0"/>
              <w:jc w:val="center"/>
              <w:rPr>
                <w:rFonts w:cs="Times New Roman"/>
                <w:bCs/>
                <w:sz w:val="20"/>
                <w:szCs w:val="20"/>
                <w:lang w:eastAsia="ru-RU"/>
              </w:rPr>
            </w:pPr>
          </w:p>
        </w:tc>
        <w:tc>
          <w:tcPr>
            <w:tcW w:w="851" w:type="dxa"/>
            <w:vMerge/>
            <w:shd w:val="clear" w:color="auto" w:fill="auto"/>
          </w:tcPr>
          <w:p w:rsidR="002B1FAC" w:rsidRPr="00E27C13" w:rsidRDefault="002B1FAC" w:rsidP="00376B01">
            <w:pPr>
              <w:ind w:firstLine="0"/>
              <w:jc w:val="center"/>
              <w:rPr>
                <w:rFonts w:cs="Times New Roman"/>
                <w:bCs/>
                <w:sz w:val="20"/>
                <w:szCs w:val="20"/>
                <w:lang w:eastAsia="ru-RU"/>
              </w:rPr>
            </w:pPr>
          </w:p>
        </w:tc>
        <w:tc>
          <w:tcPr>
            <w:tcW w:w="1559" w:type="dxa"/>
            <w:vMerge/>
            <w:shd w:val="clear" w:color="auto" w:fill="auto"/>
          </w:tcPr>
          <w:p w:rsidR="002B1FAC" w:rsidRPr="00E27C13" w:rsidRDefault="002B1FAC" w:rsidP="00376B01">
            <w:pPr>
              <w:ind w:firstLine="0"/>
              <w:jc w:val="center"/>
              <w:rPr>
                <w:rFonts w:cs="Times New Roman"/>
                <w:bCs/>
                <w:sz w:val="20"/>
                <w:szCs w:val="20"/>
                <w:lang w:eastAsia="ru-RU"/>
              </w:rPr>
            </w:pPr>
          </w:p>
        </w:tc>
        <w:tc>
          <w:tcPr>
            <w:tcW w:w="1559" w:type="dxa"/>
            <w:vMerge/>
            <w:shd w:val="clear" w:color="auto" w:fill="auto"/>
          </w:tcPr>
          <w:p w:rsidR="002B1FAC" w:rsidRPr="00E27C13" w:rsidRDefault="002B1FAC" w:rsidP="004807C0">
            <w:pPr>
              <w:ind w:firstLine="0"/>
              <w:jc w:val="center"/>
              <w:rPr>
                <w:rFonts w:cs="Times New Roman"/>
                <w:bCs/>
                <w:sz w:val="20"/>
                <w:szCs w:val="20"/>
                <w:lang w:eastAsia="ru-RU"/>
              </w:rPr>
            </w:pPr>
          </w:p>
        </w:tc>
        <w:tc>
          <w:tcPr>
            <w:tcW w:w="1560" w:type="dxa"/>
            <w:vMerge/>
            <w:shd w:val="clear" w:color="auto" w:fill="auto"/>
          </w:tcPr>
          <w:p w:rsidR="002B1FAC" w:rsidRPr="00E27C13" w:rsidRDefault="002B1FAC" w:rsidP="00376B01">
            <w:pPr>
              <w:ind w:firstLine="0"/>
              <w:jc w:val="center"/>
              <w:rPr>
                <w:rFonts w:cs="Times New Roman"/>
                <w:bCs/>
                <w:sz w:val="20"/>
                <w:szCs w:val="20"/>
                <w:lang w:eastAsia="ru-RU"/>
              </w:rPr>
            </w:pPr>
          </w:p>
        </w:tc>
        <w:tc>
          <w:tcPr>
            <w:tcW w:w="1133" w:type="dxa"/>
            <w:shd w:val="clear" w:color="auto" w:fill="auto"/>
          </w:tcPr>
          <w:p w:rsidR="002B1FAC" w:rsidRPr="00E27C13" w:rsidRDefault="002B1FAC" w:rsidP="006B3856">
            <w:pPr>
              <w:ind w:firstLine="0"/>
              <w:jc w:val="center"/>
              <w:rPr>
                <w:rFonts w:cs="Times New Roman"/>
                <w:bCs/>
                <w:sz w:val="20"/>
                <w:szCs w:val="20"/>
                <w:lang w:eastAsia="ru-RU"/>
              </w:rPr>
            </w:pPr>
            <w:r w:rsidRPr="00E27C13">
              <w:rPr>
                <w:rFonts w:cs="Times New Roman"/>
                <w:bCs/>
                <w:sz w:val="20"/>
                <w:szCs w:val="20"/>
                <w:lang w:eastAsia="ru-RU"/>
              </w:rPr>
              <w:t>за счет средств бюджета Ярослав-ской об-ласти</w:t>
            </w:r>
          </w:p>
        </w:tc>
        <w:tc>
          <w:tcPr>
            <w:tcW w:w="1134" w:type="dxa"/>
            <w:shd w:val="clear" w:color="auto" w:fill="auto"/>
          </w:tcPr>
          <w:p w:rsidR="002B1FAC" w:rsidRPr="00E27C13" w:rsidRDefault="002B1FAC" w:rsidP="006B3856">
            <w:pPr>
              <w:ind w:firstLine="0"/>
              <w:jc w:val="center"/>
              <w:rPr>
                <w:rFonts w:cs="Times New Roman"/>
                <w:bCs/>
                <w:sz w:val="20"/>
                <w:szCs w:val="20"/>
                <w:lang w:eastAsia="ru-RU"/>
              </w:rPr>
            </w:pPr>
            <w:r w:rsidRPr="00E27C13">
              <w:rPr>
                <w:rFonts w:cs="Times New Roman"/>
                <w:bCs/>
                <w:sz w:val="20"/>
                <w:szCs w:val="20"/>
                <w:lang w:eastAsia="ru-RU"/>
              </w:rPr>
              <w:t>за счет средств ОМС</w:t>
            </w:r>
          </w:p>
        </w:tc>
        <w:tc>
          <w:tcPr>
            <w:tcW w:w="1276" w:type="dxa"/>
            <w:shd w:val="clear" w:color="auto" w:fill="auto"/>
          </w:tcPr>
          <w:p w:rsidR="002B1FAC" w:rsidRPr="00E27C13" w:rsidRDefault="00E27C13" w:rsidP="00633737">
            <w:pPr>
              <w:ind w:firstLine="0"/>
              <w:jc w:val="center"/>
              <w:rPr>
                <w:rFonts w:cs="Times New Roman"/>
                <w:bCs/>
                <w:sz w:val="20"/>
                <w:szCs w:val="20"/>
                <w:lang w:eastAsia="ru-RU"/>
              </w:rPr>
            </w:pPr>
            <w:r>
              <w:rPr>
                <w:rFonts w:cs="Times New Roman"/>
                <w:bCs/>
                <w:sz w:val="20"/>
                <w:szCs w:val="20"/>
              </w:rPr>
              <w:t>за счет средств бюд</w:t>
            </w:r>
            <w:r w:rsidR="002B1FAC" w:rsidRPr="00E27C13">
              <w:rPr>
                <w:rFonts w:cs="Times New Roman"/>
                <w:bCs/>
                <w:sz w:val="20"/>
                <w:szCs w:val="20"/>
              </w:rPr>
              <w:t xml:space="preserve">жета </w:t>
            </w:r>
            <w:r w:rsidR="00B11F7E">
              <w:rPr>
                <w:rFonts w:cs="Times New Roman"/>
                <w:bCs/>
                <w:sz w:val="20"/>
                <w:szCs w:val="20"/>
                <w:lang w:eastAsia="ru-RU"/>
              </w:rPr>
              <w:t>Ярославской об</w:t>
            </w:r>
            <w:r w:rsidR="002B1FAC" w:rsidRPr="00E27C13">
              <w:rPr>
                <w:rFonts w:cs="Times New Roman"/>
                <w:bCs/>
                <w:sz w:val="20"/>
                <w:szCs w:val="20"/>
                <w:lang w:eastAsia="ru-RU"/>
              </w:rPr>
              <w:t>ласти</w:t>
            </w:r>
          </w:p>
        </w:tc>
        <w:tc>
          <w:tcPr>
            <w:tcW w:w="1417" w:type="dxa"/>
            <w:shd w:val="clear" w:color="auto" w:fill="auto"/>
          </w:tcPr>
          <w:p w:rsidR="002B1FAC" w:rsidRPr="00E27C13" w:rsidRDefault="002B1FAC" w:rsidP="00633737">
            <w:pPr>
              <w:ind w:firstLine="0"/>
              <w:jc w:val="center"/>
              <w:rPr>
                <w:rFonts w:cs="Times New Roman"/>
                <w:bCs/>
                <w:sz w:val="20"/>
                <w:szCs w:val="20"/>
                <w:lang w:eastAsia="ru-RU"/>
              </w:rPr>
            </w:pPr>
            <w:r w:rsidRPr="00E27C13">
              <w:rPr>
                <w:rFonts w:cs="Times New Roman"/>
                <w:bCs/>
                <w:sz w:val="20"/>
                <w:szCs w:val="20"/>
              </w:rPr>
              <w:t xml:space="preserve">за счет </w:t>
            </w:r>
            <w:r w:rsidRPr="00E27C13">
              <w:rPr>
                <w:rFonts w:cs="Times New Roman"/>
                <w:bCs/>
                <w:sz w:val="20"/>
                <w:szCs w:val="20"/>
              </w:rPr>
              <w:br/>
              <w:t>средств ОМС</w:t>
            </w:r>
          </w:p>
        </w:tc>
        <w:tc>
          <w:tcPr>
            <w:tcW w:w="851" w:type="dxa"/>
            <w:shd w:val="clear" w:color="auto" w:fill="auto"/>
          </w:tcPr>
          <w:p w:rsidR="002B1FAC" w:rsidRPr="00E27C13" w:rsidRDefault="002B1FAC" w:rsidP="00633737">
            <w:pPr>
              <w:ind w:firstLine="0"/>
              <w:jc w:val="center"/>
              <w:rPr>
                <w:rFonts w:cs="Times New Roman"/>
                <w:bCs/>
                <w:sz w:val="20"/>
                <w:szCs w:val="20"/>
                <w:lang w:eastAsia="ru-RU"/>
              </w:rPr>
            </w:pPr>
            <w:r w:rsidRPr="00E27C13">
              <w:rPr>
                <w:rFonts w:cs="Times New Roman"/>
                <w:bCs/>
                <w:sz w:val="20"/>
                <w:szCs w:val="20"/>
                <w:lang w:eastAsia="ru-RU"/>
              </w:rPr>
              <w:t>%</w:t>
            </w:r>
          </w:p>
        </w:tc>
      </w:tr>
    </w:tbl>
    <w:p w:rsidR="00376B01" w:rsidRPr="00376B01" w:rsidRDefault="00376B01" w:rsidP="00376B01">
      <w:pPr>
        <w:rPr>
          <w:sz w:val="2"/>
          <w:szCs w:val="2"/>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39"/>
        <w:gridCol w:w="1697"/>
        <w:gridCol w:w="850"/>
        <w:gridCol w:w="1563"/>
        <w:gridCol w:w="1562"/>
        <w:gridCol w:w="1563"/>
        <w:gridCol w:w="1134"/>
        <w:gridCol w:w="1134"/>
        <w:gridCol w:w="1276"/>
        <w:gridCol w:w="1417"/>
        <w:gridCol w:w="851"/>
      </w:tblGrid>
      <w:tr w:rsidR="002B1FAC" w:rsidRPr="00E27C13" w:rsidTr="00B11F7E">
        <w:trPr>
          <w:trHeight w:val="240"/>
          <w:tblHeader/>
        </w:trPr>
        <w:tc>
          <w:tcPr>
            <w:tcW w:w="566" w:type="dxa"/>
          </w:tcPr>
          <w:p w:rsidR="002B1FAC" w:rsidRPr="00E27C13" w:rsidRDefault="0010382F" w:rsidP="00987D36">
            <w:pPr>
              <w:ind w:firstLine="0"/>
              <w:jc w:val="center"/>
              <w:rPr>
                <w:rFonts w:cs="Times New Roman"/>
                <w:sz w:val="20"/>
                <w:szCs w:val="20"/>
                <w:lang w:eastAsia="ru-RU"/>
              </w:rPr>
            </w:pPr>
            <w:r w:rsidRPr="00E27C13">
              <w:rPr>
                <w:rFonts w:cs="Times New Roman"/>
                <w:sz w:val="20"/>
                <w:szCs w:val="20"/>
                <w:lang w:eastAsia="ru-RU"/>
              </w:rPr>
              <w:t>1</w:t>
            </w:r>
          </w:p>
        </w:tc>
        <w:tc>
          <w:tcPr>
            <w:tcW w:w="3536" w:type="dxa"/>
            <w:gridSpan w:val="2"/>
          </w:tcPr>
          <w:p w:rsidR="002B1FAC" w:rsidRPr="00E27C13" w:rsidRDefault="0010382F" w:rsidP="0010382F">
            <w:pPr>
              <w:ind w:firstLine="0"/>
              <w:rPr>
                <w:rFonts w:cs="Times New Roman"/>
                <w:sz w:val="20"/>
                <w:szCs w:val="20"/>
                <w:lang w:eastAsia="ru-RU"/>
              </w:rPr>
            </w:pPr>
            <w:r w:rsidRPr="00E27C13">
              <w:rPr>
                <w:rFonts w:cs="Times New Roman"/>
                <w:sz w:val="20"/>
                <w:szCs w:val="20"/>
                <w:lang w:eastAsia="ru-RU"/>
              </w:rPr>
              <w:t>2</w:t>
            </w:r>
          </w:p>
        </w:tc>
        <w:tc>
          <w:tcPr>
            <w:tcW w:w="850" w:type="dxa"/>
            <w:shd w:val="clear" w:color="auto" w:fill="auto"/>
            <w:noWrap/>
            <w:hideMark/>
          </w:tcPr>
          <w:p w:rsidR="002B1FAC" w:rsidRPr="00E27C13" w:rsidRDefault="0010382F" w:rsidP="006743A4">
            <w:pPr>
              <w:ind w:firstLine="0"/>
              <w:jc w:val="center"/>
              <w:rPr>
                <w:rFonts w:cs="Times New Roman"/>
                <w:sz w:val="20"/>
                <w:szCs w:val="20"/>
                <w:lang w:eastAsia="ru-RU"/>
              </w:rPr>
            </w:pPr>
            <w:r w:rsidRPr="00E27C13">
              <w:rPr>
                <w:rFonts w:cs="Times New Roman"/>
                <w:sz w:val="20"/>
                <w:szCs w:val="20"/>
                <w:lang w:eastAsia="ru-RU"/>
              </w:rPr>
              <w:t>3</w:t>
            </w:r>
          </w:p>
        </w:tc>
        <w:tc>
          <w:tcPr>
            <w:tcW w:w="1563" w:type="dxa"/>
            <w:shd w:val="clear" w:color="auto" w:fill="auto"/>
            <w:noWrap/>
            <w:vAlign w:val="center"/>
            <w:hideMark/>
          </w:tcPr>
          <w:p w:rsidR="002B1FAC" w:rsidRPr="00E27C13" w:rsidRDefault="0010382F" w:rsidP="0010382F">
            <w:pPr>
              <w:ind w:firstLine="0"/>
              <w:jc w:val="center"/>
              <w:rPr>
                <w:rFonts w:cs="Times New Roman"/>
                <w:sz w:val="20"/>
                <w:szCs w:val="20"/>
                <w:lang w:eastAsia="ru-RU"/>
              </w:rPr>
            </w:pPr>
            <w:r w:rsidRPr="00E27C13">
              <w:rPr>
                <w:rFonts w:cs="Times New Roman"/>
                <w:sz w:val="20"/>
                <w:szCs w:val="20"/>
                <w:lang w:eastAsia="ru-RU"/>
              </w:rPr>
              <w:t>4</w:t>
            </w:r>
          </w:p>
        </w:tc>
        <w:tc>
          <w:tcPr>
            <w:tcW w:w="1562" w:type="dxa"/>
            <w:shd w:val="clear" w:color="auto" w:fill="auto"/>
            <w:noWrap/>
            <w:vAlign w:val="center"/>
            <w:hideMark/>
          </w:tcPr>
          <w:p w:rsidR="002B1FAC" w:rsidRPr="00E27C13" w:rsidRDefault="0010382F" w:rsidP="006743A4">
            <w:pPr>
              <w:ind w:firstLine="0"/>
              <w:jc w:val="center"/>
              <w:rPr>
                <w:rFonts w:cs="Times New Roman"/>
                <w:sz w:val="20"/>
                <w:szCs w:val="20"/>
                <w:lang w:eastAsia="ru-RU"/>
              </w:rPr>
            </w:pPr>
            <w:r w:rsidRPr="00E27C13">
              <w:rPr>
                <w:rFonts w:cs="Times New Roman"/>
                <w:sz w:val="20"/>
                <w:szCs w:val="20"/>
                <w:lang w:eastAsia="ru-RU"/>
              </w:rPr>
              <w:t>5</w:t>
            </w:r>
          </w:p>
        </w:tc>
        <w:tc>
          <w:tcPr>
            <w:tcW w:w="1563" w:type="dxa"/>
            <w:shd w:val="clear" w:color="auto" w:fill="auto"/>
            <w:noWrap/>
            <w:vAlign w:val="center"/>
            <w:hideMark/>
          </w:tcPr>
          <w:p w:rsidR="002B1FAC" w:rsidRPr="00E27C13" w:rsidRDefault="0010382F" w:rsidP="006743A4">
            <w:pPr>
              <w:ind w:firstLine="0"/>
              <w:jc w:val="center"/>
              <w:rPr>
                <w:rFonts w:cs="Times New Roman"/>
                <w:sz w:val="20"/>
                <w:szCs w:val="20"/>
                <w:lang w:eastAsia="ru-RU"/>
              </w:rPr>
            </w:pPr>
            <w:r w:rsidRPr="00E27C13">
              <w:rPr>
                <w:rFonts w:cs="Times New Roman"/>
                <w:sz w:val="20"/>
                <w:szCs w:val="20"/>
                <w:lang w:eastAsia="ru-RU"/>
              </w:rPr>
              <w:t>6</w:t>
            </w:r>
          </w:p>
        </w:tc>
        <w:tc>
          <w:tcPr>
            <w:tcW w:w="1134" w:type="dxa"/>
            <w:shd w:val="clear" w:color="auto" w:fill="auto"/>
            <w:noWrap/>
            <w:vAlign w:val="center"/>
            <w:hideMark/>
          </w:tcPr>
          <w:p w:rsidR="002B1FAC" w:rsidRPr="00E27C13" w:rsidRDefault="0010382F" w:rsidP="0010382F">
            <w:pPr>
              <w:ind w:firstLine="0"/>
              <w:jc w:val="center"/>
              <w:rPr>
                <w:rFonts w:cs="Times New Roman"/>
                <w:sz w:val="20"/>
                <w:szCs w:val="20"/>
                <w:lang w:eastAsia="ru-RU"/>
              </w:rPr>
            </w:pPr>
            <w:r w:rsidRPr="00E27C13">
              <w:rPr>
                <w:rFonts w:cs="Times New Roman"/>
                <w:sz w:val="20"/>
                <w:szCs w:val="20"/>
                <w:lang w:eastAsia="ru-RU"/>
              </w:rPr>
              <w:t>7</w:t>
            </w:r>
          </w:p>
        </w:tc>
        <w:tc>
          <w:tcPr>
            <w:tcW w:w="1134" w:type="dxa"/>
            <w:vAlign w:val="center"/>
          </w:tcPr>
          <w:p w:rsidR="002B1FAC" w:rsidRPr="00E27C13" w:rsidRDefault="0010382F" w:rsidP="0010382F">
            <w:pPr>
              <w:ind w:firstLine="0"/>
              <w:jc w:val="center"/>
              <w:rPr>
                <w:rFonts w:cs="Times New Roman"/>
                <w:sz w:val="20"/>
                <w:szCs w:val="20"/>
                <w:lang w:eastAsia="ru-RU"/>
              </w:rPr>
            </w:pPr>
            <w:r w:rsidRPr="00E27C13">
              <w:rPr>
                <w:rFonts w:cs="Times New Roman"/>
                <w:sz w:val="20"/>
                <w:szCs w:val="20"/>
                <w:lang w:eastAsia="ru-RU"/>
              </w:rPr>
              <w:t>8</w:t>
            </w:r>
          </w:p>
        </w:tc>
        <w:tc>
          <w:tcPr>
            <w:tcW w:w="1276" w:type="dxa"/>
            <w:shd w:val="clear" w:color="auto" w:fill="auto"/>
            <w:noWrap/>
            <w:vAlign w:val="center"/>
          </w:tcPr>
          <w:p w:rsidR="002B1FAC" w:rsidRPr="00E27C13" w:rsidRDefault="0010382F" w:rsidP="0010382F">
            <w:pPr>
              <w:ind w:firstLine="0"/>
              <w:jc w:val="center"/>
              <w:rPr>
                <w:rFonts w:cs="Times New Roman"/>
                <w:sz w:val="20"/>
                <w:szCs w:val="20"/>
                <w:lang w:eastAsia="ru-RU"/>
              </w:rPr>
            </w:pPr>
            <w:r w:rsidRPr="00E27C13">
              <w:rPr>
                <w:rFonts w:cs="Times New Roman"/>
                <w:sz w:val="20"/>
                <w:szCs w:val="20"/>
                <w:lang w:eastAsia="ru-RU"/>
              </w:rPr>
              <w:t>9</w:t>
            </w:r>
          </w:p>
        </w:tc>
        <w:tc>
          <w:tcPr>
            <w:tcW w:w="1417" w:type="dxa"/>
            <w:vAlign w:val="center"/>
          </w:tcPr>
          <w:p w:rsidR="002B1FAC" w:rsidRPr="00E27C13" w:rsidRDefault="0010382F" w:rsidP="006743A4">
            <w:pPr>
              <w:ind w:firstLine="0"/>
              <w:jc w:val="center"/>
              <w:rPr>
                <w:rFonts w:cs="Times New Roman"/>
                <w:sz w:val="20"/>
                <w:szCs w:val="20"/>
                <w:lang w:eastAsia="ru-RU"/>
              </w:rPr>
            </w:pPr>
            <w:r w:rsidRPr="00E27C13">
              <w:rPr>
                <w:rFonts w:cs="Times New Roman"/>
                <w:sz w:val="20"/>
                <w:szCs w:val="20"/>
                <w:lang w:eastAsia="ru-RU"/>
              </w:rPr>
              <w:t>10</w:t>
            </w:r>
          </w:p>
        </w:tc>
        <w:tc>
          <w:tcPr>
            <w:tcW w:w="851" w:type="dxa"/>
            <w:vAlign w:val="center"/>
          </w:tcPr>
          <w:p w:rsidR="002B1FAC" w:rsidRPr="00E27C13" w:rsidRDefault="0010382F" w:rsidP="0010382F">
            <w:pPr>
              <w:ind w:firstLine="0"/>
              <w:jc w:val="center"/>
              <w:rPr>
                <w:rFonts w:cs="Times New Roman"/>
                <w:sz w:val="20"/>
                <w:szCs w:val="20"/>
                <w:lang w:eastAsia="ru-RU"/>
              </w:rPr>
            </w:pPr>
            <w:r w:rsidRPr="00E27C13">
              <w:rPr>
                <w:rFonts w:cs="Times New Roman"/>
                <w:sz w:val="20"/>
                <w:szCs w:val="20"/>
                <w:lang w:eastAsia="ru-RU"/>
              </w:rPr>
              <w:t>11</w:t>
            </w:r>
          </w:p>
        </w:tc>
      </w:tr>
      <w:tr w:rsidR="002B1FAC" w:rsidRPr="00E27C13" w:rsidTr="00B11F7E">
        <w:trPr>
          <w:trHeight w:val="209"/>
        </w:trPr>
        <w:tc>
          <w:tcPr>
            <w:tcW w:w="566" w:type="dxa"/>
          </w:tcPr>
          <w:p w:rsidR="002B1FAC" w:rsidRPr="00E27C13" w:rsidRDefault="002B1FAC" w:rsidP="00987D36">
            <w:pPr>
              <w:ind w:firstLine="0"/>
              <w:jc w:val="center"/>
              <w:rPr>
                <w:rFonts w:cs="Times New Roman"/>
                <w:bCs/>
                <w:sz w:val="20"/>
                <w:szCs w:val="20"/>
                <w:lang w:eastAsia="ru-RU"/>
              </w:rPr>
            </w:pPr>
            <w:r w:rsidRPr="00E27C13">
              <w:rPr>
                <w:rFonts w:cs="Times New Roman"/>
                <w:bCs/>
                <w:sz w:val="20"/>
                <w:szCs w:val="20"/>
                <w:lang w:eastAsia="ru-RU"/>
              </w:rPr>
              <w:t>1.</w:t>
            </w:r>
          </w:p>
        </w:tc>
        <w:tc>
          <w:tcPr>
            <w:tcW w:w="3536" w:type="dxa"/>
            <w:gridSpan w:val="2"/>
          </w:tcPr>
          <w:p w:rsidR="002B1FAC" w:rsidRPr="00E27C13" w:rsidRDefault="002B1FAC" w:rsidP="0010382F">
            <w:pPr>
              <w:ind w:firstLine="0"/>
              <w:rPr>
                <w:rFonts w:cs="Times New Roman"/>
                <w:bCs/>
                <w:sz w:val="20"/>
                <w:szCs w:val="20"/>
                <w:lang w:eastAsia="ru-RU"/>
              </w:rPr>
            </w:pPr>
            <w:r w:rsidRPr="00E27C13">
              <w:rPr>
                <w:rFonts w:cs="Times New Roman"/>
                <w:bCs/>
                <w:sz w:val="20"/>
                <w:szCs w:val="20"/>
                <w:lang w:eastAsia="ru-RU"/>
              </w:rPr>
              <w:t>Медицинская помощь, предоставляемая за счет консолидированного бюджета Ярославской области</w:t>
            </w:r>
            <w:r w:rsidRPr="00E27C13">
              <w:rPr>
                <w:rFonts w:cs="Times New Roman"/>
                <w:bCs/>
                <w:sz w:val="20"/>
                <w:szCs w:val="20"/>
                <w:lang w:eastAsia="ru-RU"/>
              </w:rPr>
              <w:br/>
            </w:r>
            <w:r w:rsidRPr="00E27C13">
              <w:rPr>
                <w:rFonts w:cs="Times New Roman"/>
                <w:sz w:val="20"/>
                <w:szCs w:val="20"/>
                <w:lang w:eastAsia="ru-RU"/>
              </w:rPr>
              <w:t>в том числе *:</w:t>
            </w:r>
          </w:p>
        </w:tc>
        <w:tc>
          <w:tcPr>
            <w:tcW w:w="850" w:type="dxa"/>
            <w:shd w:val="clear" w:color="auto" w:fill="auto"/>
            <w:noWrap/>
            <w:hideMark/>
          </w:tcPr>
          <w:p w:rsidR="002B1FAC" w:rsidRPr="00E27C13" w:rsidRDefault="002B1FAC" w:rsidP="00376B01">
            <w:pPr>
              <w:ind w:firstLine="0"/>
              <w:jc w:val="center"/>
              <w:rPr>
                <w:rFonts w:cs="Times New Roman"/>
                <w:bCs/>
                <w:sz w:val="20"/>
                <w:szCs w:val="20"/>
                <w:lang w:eastAsia="ru-RU"/>
              </w:rPr>
            </w:pPr>
            <w:r w:rsidRPr="00E27C13">
              <w:rPr>
                <w:rFonts w:cs="Times New Roman"/>
                <w:bCs/>
                <w:sz w:val="20"/>
                <w:szCs w:val="20"/>
                <w:lang w:eastAsia="ru-RU"/>
              </w:rPr>
              <w:t>01</w:t>
            </w:r>
          </w:p>
        </w:tc>
        <w:tc>
          <w:tcPr>
            <w:tcW w:w="1563" w:type="dxa"/>
            <w:shd w:val="clear" w:color="auto" w:fill="auto"/>
            <w:noWrap/>
            <w:hideMark/>
          </w:tcPr>
          <w:p w:rsidR="002B1FAC" w:rsidRPr="00E27C13" w:rsidRDefault="002B1FAC" w:rsidP="00987D36">
            <w:pPr>
              <w:ind w:right="-111" w:firstLine="0"/>
              <w:jc w:val="center"/>
              <w:rPr>
                <w:rFonts w:cs="Times New Roman"/>
                <w:bCs/>
                <w:sz w:val="20"/>
                <w:szCs w:val="20"/>
                <w:lang w:eastAsia="ru-RU"/>
              </w:rPr>
            </w:pPr>
          </w:p>
        </w:tc>
        <w:tc>
          <w:tcPr>
            <w:tcW w:w="1562" w:type="dxa"/>
            <w:shd w:val="clear" w:color="auto" w:fill="auto"/>
            <w:noWrap/>
            <w:hideMark/>
          </w:tcPr>
          <w:p w:rsidR="002B1FAC" w:rsidRPr="00E27C13" w:rsidRDefault="002B1FAC" w:rsidP="00376B01">
            <w:pPr>
              <w:ind w:firstLine="0"/>
              <w:jc w:val="center"/>
              <w:rPr>
                <w:rFonts w:cs="Times New Roman"/>
                <w:bCs/>
                <w:sz w:val="20"/>
                <w:szCs w:val="20"/>
                <w:lang w:eastAsia="ru-RU"/>
              </w:rPr>
            </w:pPr>
            <w:r w:rsidRPr="00E27C13">
              <w:rPr>
                <w:rFonts w:cs="Times New Roman"/>
                <w:bCs/>
                <w:sz w:val="20"/>
                <w:szCs w:val="20"/>
                <w:lang w:eastAsia="ru-RU"/>
              </w:rPr>
              <w:t>Х</w:t>
            </w:r>
          </w:p>
        </w:tc>
        <w:tc>
          <w:tcPr>
            <w:tcW w:w="1563" w:type="dxa"/>
            <w:shd w:val="clear" w:color="auto" w:fill="auto"/>
            <w:noWrap/>
            <w:hideMark/>
          </w:tcPr>
          <w:p w:rsidR="002B1FAC" w:rsidRPr="00E27C13" w:rsidRDefault="002B1FAC" w:rsidP="00376B01">
            <w:pPr>
              <w:ind w:firstLine="0"/>
              <w:jc w:val="center"/>
              <w:rPr>
                <w:rFonts w:cs="Times New Roman"/>
                <w:bCs/>
                <w:sz w:val="20"/>
                <w:szCs w:val="20"/>
                <w:lang w:eastAsia="ru-RU"/>
              </w:rPr>
            </w:pPr>
            <w:r w:rsidRPr="00E27C13">
              <w:rPr>
                <w:rFonts w:cs="Times New Roman"/>
                <w:bCs/>
                <w:sz w:val="20"/>
                <w:szCs w:val="20"/>
                <w:lang w:eastAsia="ru-RU"/>
              </w:rPr>
              <w:t>Х</w:t>
            </w:r>
          </w:p>
        </w:tc>
        <w:tc>
          <w:tcPr>
            <w:tcW w:w="1134" w:type="dxa"/>
            <w:shd w:val="clear" w:color="auto" w:fill="auto"/>
            <w:noWrap/>
            <w:hideMark/>
          </w:tcPr>
          <w:p w:rsidR="002B1FAC" w:rsidRPr="00E27C13" w:rsidRDefault="002B1FAC" w:rsidP="00376B01">
            <w:pPr>
              <w:ind w:firstLine="0"/>
              <w:jc w:val="center"/>
              <w:rPr>
                <w:rFonts w:cs="Times New Roman"/>
                <w:bCs/>
                <w:sz w:val="20"/>
                <w:szCs w:val="20"/>
                <w:lang w:eastAsia="ru-RU"/>
              </w:rPr>
            </w:pPr>
            <w:r w:rsidRPr="00E27C13">
              <w:rPr>
                <w:rFonts w:cs="Times New Roman"/>
                <w:bCs/>
                <w:sz w:val="20"/>
                <w:szCs w:val="20"/>
                <w:lang w:eastAsia="ru-RU"/>
              </w:rPr>
              <w:t>4 516,38</w:t>
            </w:r>
          </w:p>
        </w:tc>
        <w:tc>
          <w:tcPr>
            <w:tcW w:w="1134" w:type="dxa"/>
          </w:tcPr>
          <w:p w:rsidR="002B1FAC" w:rsidRPr="00E27C13" w:rsidRDefault="002B1FAC" w:rsidP="00376B01">
            <w:pPr>
              <w:ind w:firstLine="0"/>
              <w:jc w:val="center"/>
              <w:rPr>
                <w:rFonts w:cs="Times New Roman"/>
                <w:bCs/>
                <w:sz w:val="20"/>
                <w:szCs w:val="20"/>
              </w:rPr>
            </w:pPr>
            <w:r w:rsidRPr="00E27C13">
              <w:rPr>
                <w:rFonts w:cs="Times New Roman"/>
                <w:bCs/>
                <w:sz w:val="20"/>
                <w:szCs w:val="20"/>
              </w:rPr>
              <w:t>Х</w:t>
            </w:r>
          </w:p>
        </w:tc>
        <w:tc>
          <w:tcPr>
            <w:tcW w:w="1276" w:type="dxa"/>
            <w:shd w:val="clear" w:color="auto" w:fill="auto"/>
            <w:noWrap/>
          </w:tcPr>
          <w:p w:rsidR="002B1FAC" w:rsidRPr="00E27C13" w:rsidRDefault="002B1FAC" w:rsidP="00376B01">
            <w:pPr>
              <w:ind w:firstLine="0"/>
              <w:jc w:val="center"/>
              <w:rPr>
                <w:rFonts w:cs="Times New Roman"/>
                <w:bCs/>
                <w:sz w:val="20"/>
                <w:szCs w:val="20"/>
              </w:rPr>
            </w:pPr>
            <w:r w:rsidRPr="00E27C13">
              <w:rPr>
                <w:rFonts w:cs="Times New Roman"/>
                <w:bCs/>
                <w:sz w:val="20"/>
                <w:szCs w:val="20"/>
              </w:rPr>
              <w:t>5 633 066,78</w:t>
            </w:r>
          </w:p>
        </w:tc>
        <w:tc>
          <w:tcPr>
            <w:tcW w:w="1417" w:type="dxa"/>
          </w:tcPr>
          <w:p w:rsidR="002B1FAC" w:rsidRPr="00E27C13" w:rsidRDefault="002B1FAC" w:rsidP="00376B01">
            <w:pPr>
              <w:ind w:firstLine="0"/>
              <w:jc w:val="center"/>
              <w:rPr>
                <w:rFonts w:cs="Times New Roman"/>
                <w:bCs/>
                <w:sz w:val="20"/>
                <w:szCs w:val="20"/>
              </w:rPr>
            </w:pPr>
            <w:r w:rsidRPr="00E27C13">
              <w:rPr>
                <w:rFonts w:cs="Times New Roman"/>
                <w:bCs/>
                <w:sz w:val="20"/>
                <w:szCs w:val="20"/>
              </w:rPr>
              <w:t>Х</w:t>
            </w:r>
          </w:p>
        </w:tc>
        <w:tc>
          <w:tcPr>
            <w:tcW w:w="851" w:type="dxa"/>
          </w:tcPr>
          <w:p w:rsidR="002B1FAC" w:rsidRPr="00E27C13" w:rsidRDefault="002B1FAC" w:rsidP="00376B01">
            <w:pPr>
              <w:ind w:firstLine="0"/>
              <w:jc w:val="center"/>
              <w:rPr>
                <w:rFonts w:cs="Times New Roman"/>
                <w:bCs/>
                <w:sz w:val="20"/>
                <w:szCs w:val="20"/>
              </w:rPr>
            </w:pPr>
            <w:r w:rsidRPr="00E27C13">
              <w:rPr>
                <w:rFonts w:cs="Times New Roman"/>
                <w:bCs/>
                <w:sz w:val="20"/>
                <w:szCs w:val="20"/>
              </w:rPr>
              <w:t>25,0</w:t>
            </w:r>
          </w:p>
        </w:tc>
      </w:tr>
      <w:tr w:rsidR="002B1FAC" w:rsidRPr="00E27C13" w:rsidTr="00B11F7E">
        <w:trPr>
          <w:trHeight w:val="209"/>
        </w:trPr>
        <w:tc>
          <w:tcPr>
            <w:tcW w:w="566" w:type="dxa"/>
          </w:tcPr>
          <w:p w:rsidR="002B1FAC" w:rsidRPr="00E27C13" w:rsidRDefault="002B1FAC" w:rsidP="00987D36">
            <w:pPr>
              <w:ind w:firstLine="0"/>
              <w:jc w:val="center"/>
              <w:rPr>
                <w:rFonts w:cs="Times New Roman"/>
                <w:sz w:val="20"/>
                <w:szCs w:val="20"/>
                <w:lang w:eastAsia="ru-RU"/>
              </w:rPr>
            </w:pPr>
            <w:r w:rsidRPr="00E27C13">
              <w:rPr>
                <w:rFonts w:cs="Times New Roman"/>
                <w:sz w:val="20"/>
                <w:szCs w:val="20"/>
                <w:lang w:eastAsia="ru-RU"/>
              </w:rPr>
              <w:t>1.1.</w:t>
            </w:r>
          </w:p>
        </w:tc>
        <w:tc>
          <w:tcPr>
            <w:tcW w:w="3536" w:type="dxa"/>
            <w:gridSpan w:val="2"/>
          </w:tcPr>
          <w:p w:rsidR="002B1FAC" w:rsidRPr="00E27C13" w:rsidRDefault="002B1FAC" w:rsidP="0010382F">
            <w:pPr>
              <w:ind w:firstLine="0"/>
              <w:rPr>
                <w:rFonts w:cs="Times New Roman"/>
                <w:sz w:val="20"/>
                <w:szCs w:val="20"/>
                <w:lang w:eastAsia="ru-RU"/>
              </w:rPr>
            </w:pPr>
            <w:r w:rsidRPr="00E27C13">
              <w:rPr>
                <w:rFonts w:cs="Times New Roman"/>
                <w:sz w:val="20"/>
                <w:szCs w:val="20"/>
                <w:lang w:eastAsia="ru-RU"/>
              </w:rPr>
              <w:t>Скорая, в том числе скорая специализированная, медицинская помощь, не включенная в территориальную программу ОМС Ярославской области</w:t>
            </w:r>
          </w:p>
          <w:p w:rsidR="002B1FAC" w:rsidRPr="00E27C13" w:rsidRDefault="002B1FAC" w:rsidP="0010382F">
            <w:pPr>
              <w:ind w:firstLine="0"/>
              <w:rPr>
                <w:rFonts w:cs="Times New Roman"/>
                <w:bCs/>
                <w:sz w:val="20"/>
                <w:szCs w:val="20"/>
                <w:lang w:eastAsia="ru-RU"/>
              </w:rPr>
            </w:pPr>
            <w:r w:rsidRPr="00E27C13">
              <w:rPr>
                <w:rFonts w:cs="Times New Roman"/>
                <w:sz w:val="20"/>
                <w:szCs w:val="20"/>
                <w:lang w:eastAsia="ru-RU"/>
              </w:rPr>
              <w:t>в том числе:</w:t>
            </w:r>
          </w:p>
        </w:tc>
        <w:tc>
          <w:tcPr>
            <w:tcW w:w="850" w:type="dxa"/>
            <w:shd w:val="clear" w:color="auto" w:fill="auto"/>
            <w:noWrap/>
          </w:tcPr>
          <w:p w:rsidR="002B1FAC" w:rsidRPr="00E27C13" w:rsidRDefault="002B1FAC" w:rsidP="00376B01">
            <w:pPr>
              <w:ind w:firstLine="0"/>
              <w:jc w:val="center"/>
              <w:rPr>
                <w:rFonts w:cs="Times New Roman"/>
                <w:bCs/>
                <w:sz w:val="20"/>
                <w:szCs w:val="20"/>
                <w:lang w:eastAsia="ru-RU"/>
              </w:rPr>
            </w:pPr>
            <w:r w:rsidRPr="00E27C13">
              <w:rPr>
                <w:rFonts w:cs="Times New Roman"/>
                <w:bCs/>
                <w:sz w:val="20"/>
                <w:szCs w:val="20"/>
                <w:lang w:eastAsia="ru-RU"/>
              </w:rPr>
              <w:t>02</w:t>
            </w:r>
          </w:p>
        </w:tc>
        <w:tc>
          <w:tcPr>
            <w:tcW w:w="1563" w:type="dxa"/>
            <w:shd w:val="clear" w:color="auto" w:fill="auto"/>
            <w:noWrap/>
          </w:tcPr>
          <w:p w:rsidR="002B1FAC" w:rsidRPr="00E27C13" w:rsidRDefault="002B1FAC" w:rsidP="00A44D2A">
            <w:pPr>
              <w:ind w:firstLine="0"/>
              <w:jc w:val="center"/>
              <w:rPr>
                <w:rFonts w:cs="Times New Roman"/>
                <w:bCs/>
                <w:sz w:val="20"/>
                <w:szCs w:val="20"/>
                <w:lang w:eastAsia="ru-RU"/>
              </w:rPr>
            </w:pPr>
            <w:r w:rsidRPr="00E27C13">
              <w:rPr>
                <w:rFonts w:cs="Times New Roman"/>
                <w:sz w:val="20"/>
                <w:szCs w:val="20"/>
                <w:lang w:eastAsia="ru-RU"/>
              </w:rPr>
              <w:t>вызов</w:t>
            </w:r>
          </w:p>
        </w:tc>
        <w:tc>
          <w:tcPr>
            <w:tcW w:w="1562" w:type="dxa"/>
            <w:shd w:val="clear" w:color="auto" w:fill="auto"/>
            <w:noWrap/>
          </w:tcPr>
          <w:p w:rsidR="002B1FAC" w:rsidRPr="00E27C13" w:rsidRDefault="002B1FAC" w:rsidP="00376B01">
            <w:pPr>
              <w:ind w:firstLine="0"/>
              <w:jc w:val="center"/>
              <w:rPr>
                <w:rFonts w:cs="Times New Roman"/>
                <w:bCs/>
                <w:sz w:val="20"/>
                <w:szCs w:val="20"/>
                <w:lang w:eastAsia="ru-RU"/>
              </w:rPr>
            </w:pPr>
            <w:r w:rsidRPr="00E27C13">
              <w:rPr>
                <w:rFonts w:cs="Times New Roman"/>
                <w:sz w:val="20"/>
                <w:szCs w:val="20"/>
                <w:lang w:eastAsia="ru-RU"/>
              </w:rPr>
              <w:t>0,018230</w:t>
            </w:r>
          </w:p>
        </w:tc>
        <w:tc>
          <w:tcPr>
            <w:tcW w:w="1563" w:type="dxa"/>
            <w:shd w:val="clear" w:color="auto" w:fill="auto"/>
            <w:noWrap/>
          </w:tcPr>
          <w:p w:rsidR="002B1FAC" w:rsidRPr="00E27C13" w:rsidRDefault="002B1FAC" w:rsidP="00AB4D63">
            <w:pPr>
              <w:ind w:firstLine="0"/>
              <w:jc w:val="center"/>
              <w:rPr>
                <w:rFonts w:cs="Times New Roman"/>
                <w:bCs/>
                <w:sz w:val="20"/>
                <w:szCs w:val="20"/>
                <w:lang w:eastAsia="ru-RU"/>
              </w:rPr>
            </w:pPr>
            <w:r w:rsidRPr="00E27C13">
              <w:rPr>
                <w:rFonts w:cs="Times New Roman"/>
                <w:sz w:val="20"/>
                <w:szCs w:val="20"/>
                <w:lang w:eastAsia="ru-RU"/>
              </w:rPr>
              <w:t xml:space="preserve">6 </w:t>
            </w:r>
            <w:r w:rsidRPr="00E27C13">
              <w:rPr>
                <w:rFonts w:cs="Times New Roman"/>
                <w:sz w:val="20"/>
                <w:szCs w:val="20"/>
                <w:lang w:val="en-US" w:eastAsia="ru-RU"/>
              </w:rPr>
              <w:t>06</w:t>
            </w:r>
            <w:r w:rsidRPr="00E27C13">
              <w:rPr>
                <w:rFonts w:cs="Times New Roman"/>
                <w:sz w:val="20"/>
                <w:szCs w:val="20"/>
                <w:lang w:eastAsia="ru-RU"/>
              </w:rPr>
              <w:t>7,94</w:t>
            </w:r>
          </w:p>
        </w:tc>
        <w:tc>
          <w:tcPr>
            <w:tcW w:w="1134" w:type="dxa"/>
            <w:shd w:val="clear" w:color="auto" w:fill="auto"/>
            <w:noWrap/>
          </w:tcPr>
          <w:p w:rsidR="002B1FAC" w:rsidRPr="00E27C13" w:rsidRDefault="002B1FAC" w:rsidP="00376B01">
            <w:pPr>
              <w:ind w:firstLine="0"/>
              <w:jc w:val="center"/>
              <w:rPr>
                <w:rFonts w:cs="Times New Roman"/>
                <w:bCs/>
                <w:sz w:val="20"/>
                <w:szCs w:val="20"/>
                <w:lang w:val="en-US"/>
              </w:rPr>
            </w:pPr>
            <w:r w:rsidRPr="00E27C13">
              <w:rPr>
                <w:rFonts w:cs="Times New Roman"/>
                <w:sz w:val="20"/>
                <w:szCs w:val="20"/>
                <w:lang w:eastAsia="ru-RU"/>
              </w:rPr>
              <w:t>11</w:t>
            </w:r>
            <w:r w:rsidRPr="00E27C13">
              <w:rPr>
                <w:rFonts w:cs="Times New Roman"/>
                <w:sz w:val="20"/>
                <w:szCs w:val="20"/>
                <w:lang w:val="en-US" w:eastAsia="ru-RU"/>
              </w:rPr>
              <w:t>0</w:t>
            </w:r>
            <w:r w:rsidRPr="00E27C13">
              <w:rPr>
                <w:rFonts w:cs="Times New Roman"/>
                <w:sz w:val="20"/>
                <w:szCs w:val="20"/>
                <w:lang w:eastAsia="ru-RU"/>
              </w:rPr>
              <w:t>,</w:t>
            </w:r>
            <w:r w:rsidRPr="00E27C13">
              <w:rPr>
                <w:rFonts w:cs="Times New Roman"/>
                <w:sz w:val="20"/>
                <w:szCs w:val="20"/>
                <w:lang w:val="en-US" w:eastAsia="ru-RU"/>
              </w:rPr>
              <w:t>62</w:t>
            </w:r>
          </w:p>
        </w:tc>
        <w:tc>
          <w:tcPr>
            <w:tcW w:w="1134" w:type="dxa"/>
          </w:tcPr>
          <w:p w:rsidR="002B1FAC" w:rsidRPr="00E27C13" w:rsidRDefault="002B1FAC" w:rsidP="00376B01">
            <w:pPr>
              <w:ind w:firstLine="0"/>
              <w:jc w:val="center"/>
              <w:rPr>
                <w:rFonts w:cs="Times New Roman"/>
                <w:bCs/>
                <w:sz w:val="20"/>
                <w:szCs w:val="20"/>
              </w:rPr>
            </w:pPr>
            <w:r w:rsidRPr="00E27C13">
              <w:rPr>
                <w:rFonts w:cs="Times New Roman"/>
                <w:sz w:val="20"/>
                <w:szCs w:val="20"/>
                <w:lang w:eastAsia="ru-RU"/>
              </w:rPr>
              <w:t>Х</w:t>
            </w:r>
          </w:p>
        </w:tc>
        <w:tc>
          <w:tcPr>
            <w:tcW w:w="1276" w:type="dxa"/>
            <w:shd w:val="clear" w:color="auto" w:fill="auto"/>
            <w:noWrap/>
          </w:tcPr>
          <w:p w:rsidR="002B1FAC" w:rsidRPr="00E27C13" w:rsidRDefault="002B1FAC" w:rsidP="00D66560">
            <w:pPr>
              <w:ind w:firstLine="0"/>
              <w:jc w:val="center"/>
              <w:rPr>
                <w:rFonts w:cs="Times New Roman"/>
                <w:bCs/>
                <w:sz w:val="20"/>
                <w:szCs w:val="20"/>
              </w:rPr>
            </w:pPr>
            <w:r w:rsidRPr="00E27C13">
              <w:rPr>
                <w:rFonts w:cs="Times New Roman"/>
                <w:sz w:val="20"/>
                <w:szCs w:val="20"/>
                <w:lang w:eastAsia="ru-RU"/>
              </w:rPr>
              <w:t>1</w:t>
            </w:r>
            <w:r w:rsidRPr="00E27C13">
              <w:rPr>
                <w:rFonts w:cs="Times New Roman"/>
                <w:sz w:val="20"/>
                <w:szCs w:val="20"/>
                <w:lang w:val="en-US" w:eastAsia="ru-RU"/>
              </w:rPr>
              <w:t>37</w:t>
            </w:r>
            <w:r w:rsidRPr="00E27C13">
              <w:rPr>
                <w:rFonts w:cs="Times New Roman"/>
                <w:sz w:val="20"/>
                <w:szCs w:val="20"/>
                <w:lang w:eastAsia="ru-RU"/>
              </w:rPr>
              <w:t> 971,1</w:t>
            </w:r>
          </w:p>
        </w:tc>
        <w:tc>
          <w:tcPr>
            <w:tcW w:w="1417" w:type="dxa"/>
          </w:tcPr>
          <w:p w:rsidR="002B1FAC" w:rsidRPr="00E27C13" w:rsidRDefault="002B1FAC" w:rsidP="00376B01">
            <w:pPr>
              <w:ind w:firstLine="0"/>
              <w:jc w:val="center"/>
              <w:rPr>
                <w:rFonts w:cs="Times New Roman"/>
                <w:bCs/>
                <w:sz w:val="20"/>
                <w:szCs w:val="20"/>
              </w:rPr>
            </w:pPr>
            <w:r w:rsidRPr="00E27C13">
              <w:rPr>
                <w:rFonts w:cs="Times New Roman"/>
                <w:sz w:val="20"/>
                <w:szCs w:val="20"/>
                <w:lang w:eastAsia="ru-RU"/>
              </w:rPr>
              <w:t>Х</w:t>
            </w:r>
          </w:p>
        </w:tc>
        <w:tc>
          <w:tcPr>
            <w:tcW w:w="851" w:type="dxa"/>
          </w:tcPr>
          <w:p w:rsidR="002B1FAC" w:rsidRPr="00E27C13" w:rsidRDefault="002B1FAC" w:rsidP="00376B01">
            <w:pPr>
              <w:ind w:firstLine="0"/>
              <w:jc w:val="center"/>
              <w:rPr>
                <w:rFonts w:cs="Times New Roman"/>
                <w:bCs/>
                <w:sz w:val="20"/>
                <w:szCs w:val="20"/>
              </w:rPr>
            </w:pPr>
            <w:r w:rsidRPr="00E27C13">
              <w:rPr>
                <w:rFonts w:cs="Times New Roman"/>
                <w:sz w:val="20"/>
                <w:szCs w:val="20"/>
                <w:lang w:eastAsia="ru-RU"/>
              </w:rPr>
              <w:t>Х</w:t>
            </w:r>
          </w:p>
        </w:tc>
      </w:tr>
      <w:tr w:rsidR="007B2FC6" w:rsidRPr="00E27C13" w:rsidTr="00B11F7E">
        <w:trPr>
          <w:trHeight w:val="645"/>
        </w:trPr>
        <w:tc>
          <w:tcPr>
            <w:tcW w:w="566" w:type="dxa"/>
            <w:vMerge w:val="restart"/>
          </w:tcPr>
          <w:p w:rsidR="007B2FC6" w:rsidRPr="007B2FC6" w:rsidRDefault="007B2FC6" w:rsidP="00987D36">
            <w:pPr>
              <w:ind w:firstLine="0"/>
              <w:jc w:val="center"/>
              <w:rPr>
                <w:rFonts w:cs="Times New Roman"/>
                <w:iCs/>
                <w:sz w:val="20"/>
                <w:szCs w:val="20"/>
                <w:lang w:eastAsia="ru-RU"/>
              </w:rPr>
            </w:pPr>
          </w:p>
        </w:tc>
        <w:tc>
          <w:tcPr>
            <w:tcW w:w="3536" w:type="dxa"/>
            <w:gridSpan w:val="2"/>
          </w:tcPr>
          <w:p w:rsidR="007B2FC6" w:rsidRPr="00E27C13" w:rsidRDefault="007B2FC6" w:rsidP="0010382F">
            <w:pPr>
              <w:ind w:firstLine="0"/>
              <w:rPr>
                <w:rFonts w:cs="Times New Roman"/>
                <w:iCs/>
                <w:sz w:val="20"/>
                <w:szCs w:val="20"/>
                <w:lang w:eastAsia="ru-RU"/>
              </w:rPr>
            </w:pPr>
            <w:r w:rsidRPr="00E27C13">
              <w:rPr>
                <w:rFonts w:cs="Times New Roman"/>
                <w:iCs/>
                <w:sz w:val="20"/>
                <w:szCs w:val="20"/>
                <w:lang w:eastAsia="ru-RU"/>
              </w:rPr>
              <w:t>не идентифицированным и не застрахованным в системе ОМС лицам</w:t>
            </w:r>
          </w:p>
        </w:tc>
        <w:tc>
          <w:tcPr>
            <w:tcW w:w="850" w:type="dxa"/>
            <w:shd w:val="clear" w:color="auto" w:fill="auto"/>
            <w:noWrap/>
            <w:hideMark/>
          </w:tcPr>
          <w:p w:rsidR="007B2FC6" w:rsidRPr="00E27C13" w:rsidRDefault="007B2FC6" w:rsidP="00376B01">
            <w:pPr>
              <w:ind w:firstLine="0"/>
              <w:jc w:val="center"/>
              <w:rPr>
                <w:rFonts w:cs="Times New Roman"/>
                <w:iCs/>
                <w:sz w:val="20"/>
                <w:szCs w:val="20"/>
                <w:lang w:eastAsia="ru-RU"/>
              </w:rPr>
            </w:pPr>
            <w:r w:rsidRPr="00E27C13">
              <w:rPr>
                <w:rFonts w:cs="Times New Roman"/>
                <w:iCs/>
                <w:sz w:val="20"/>
                <w:szCs w:val="20"/>
                <w:lang w:eastAsia="ru-RU"/>
              </w:rPr>
              <w:t>03</w:t>
            </w:r>
          </w:p>
        </w:tc>
        <w:tc>
          <w:tcPr>
            <w:tcW w:w="1563" w:type="dxa"/>
            <w:shd w:val="clear" w:color="auto" w:fill="auto"/>
            <w:noWrap/>
            <w:hideMark/>
          </w:tcPr>
          <w:p w:rsidR="007B2FC6" w:rsidRPr="00E27C13" w:rsidRDefault="007B2FC6" w:rsidP="00A44D2A">
            <w:pPr>
              <w:ind w:firstLine="0"/>
              <w:jc w:val="center"/>
              <w:rPr>
                <w:rFonts w:cs="Times New Roman"/>
                <w:iCs/>
                <w:sz w:val="20"/>
                <w:szCs w:val="20"/>
                <w:lang w:eastAsia="ru-RU"/>
              </w:rPr>
            </w:pPr>
            <w:r w:rsidRPr="00E27C13">
              <w:rPr>
                <w:rFonts w:cs="Times New Roman"/>
                <w:iCs/>
                <w:sz w:val="20"/>
                <w:szCs w:val="20"/>
                <w:lang w:eastAsia="ru-RU"/>
              </w:rPr>
              <w:t>вызов</w:t>
            </w:r>
          </w:p>
        </w:tc>
        <w:tc>
          <w:tcPr>
            <w:tcW w:w="1562" w:type="dxa"/>
            <w:shd w:val="clear" w:color="auto" w:fill="auto"/>
            <w:noWrap/>
            <w:hideMark/>
          </w:tcPr>
          <w:p w:rsidR="007B2FC6" w:rsidRPr="00E27C13" w:rsidRDefault="007B2FC6" w:rsidP="00376B01">
            <w:pPr>
              <w:ind w:firstLine="0"/>
              <w:jc w:val="center"/>
              <w:rPr>
                <w:rFonts w:cs="Times New Roman"/>
                <w:sz w:val="20"/>
                <w:szCs w:val="20"/>
                <w:lang w:eastAsia="ru-RU"/>
              </w:rPr>
            </w:pPr>
            <w:r w:rsidRPr="00E27C13">
              <w:rPr>
                <w:rFonts w:cs="Times New Roman"/>
                <w:sz w:val="20"/>
                <w:szCs w:val="20"/>
                <w:lang w:eastAsia="ru-RU"/>
              </w:rPr>
              <w:t>0,0121</w:t>
            </w:r>
            <w:r w:rsidRPr="00E27C13">
              <w:rPr>
                <w:rFonts w:cs="Times New Roman"/>
                <w:sz w:val="20"/>
                <w:szCs w:val="20"/>
                <w:lang w:val="en-US" w:eastAsia="ru-RU"/>
              </w:rPr>
              <w:t>0</w:t>
            </w:r>
            <w:r w:rsidRPr="00E27C13">
              <w:rPr>
                <w:rFonts w:cs="Times New Roman"/>
                <w:sz w:val="20"/>
                <w:szCs w:val="20"/>
                <w:lang w:eastAsia="ru-RU"/>
              </w:rPr>
              <w:t>2</w:t>
            </w:r>
          </w:p>
        </w:tc>
        <w:tc>
          <w:tcPr>
            <w:tcW w:w="1563" w:type="dxa"/>
            <w:shd w:val="clear" w:color="auto" w:fill="auto"/>
            <w:noWrap/>
            <w:hideMark/>
          </w:tcPr>
          <w:p w:rsidR="007B2FC6" w:rsidRPr="00E27C13" w:rsidRDefault="007B2FC6" w:rsidP="00376B01">
            <w:pPr>
              <w:ind w:firstLine="0"/>
              <w:jc w:val="center"/>
              <w:rPr>
                <w:rFonts w:cs="Times New Roman"/>
                <w:sz w:val="20"/>
                <w:szCs w:val="20"/>
                <w:lang w:val="en-US" w:eastAsia="ru-RU"/>
              </w:rPr>
            </w:pPr>
            <w:r w:rsidRPr="00E27C13">
              <w:rPr>
                <w:rFonts w:cs="Times New Roman"/>
                <w:sz w:val="20"/>
                <w:szCs w:val="20"/>
                <w:lang w:eastAsia="ru-RU"/>
              </w:rPr>
              <w:t>1 </w:t>
            </w:r>
            <w:r w:rsidRPr="00E27C13">
              <w:rPr>
                <w:rFonts w:cs="Times New Roman"/>
                <w:sz w:val="20"/>
                <w:szCs w:val="20"/>
                <w:lang w:val="en-US" w:eastAsia="ru-RU"/>
              </w:rPr>
              <w:t>854</w:t>
            </w:r>
            <w:r w:rsidRPr="00E27C13">
              <w:rPr>
                <w:rFonts w:cs="Times New Roman"/>
                <w:sz w:val="20"/>
                <w:szCs w:val="20"/>
                <w:lang w:eastAsia="ru-RU"/>
              </w:rPr>
              <w:t>,</w:t>
            </w:r>
            <w:r w:rsidRPr="00E27C13">
              <w:rPr>
                <w:rFonts w:cs="Times New Roman"/>
                <w:sz w:val="20"/>
                <w:szCs w:val="20"/>
                <w:lang w:val="en-US" w:eastAsia="ru-RU"/>
              </w:rPr>
              <w:t>00</w:t>
            </w:r>
          </w:p>
        </w:tc>
        <w:tc>
          <w:tcPr>
            <w:tcW w:w="1134" w:type="dxa"/>
            <w:shd w:val="clear" w:color="auto" w:fill="auto"/>
            <w:noWrap/>
            <w:hideMark/>
          </w:tcPr>
          <w:p w:rsidR="007B2FC6" w:rsidRPr="00E27C13" w:rsidRDefault="007B2FC6" w:rsidP="00376B01">
            <w:pPr>
              <w:ind w:firstLine="0"/>
              <w:jc w:val="center"/>
              <w:rPr>
                <w:rFonts w:cs="Times New Roman"/>
                <w:sz w:val="20"/>
                <w:szCs w:val="20"/>
                <w:lang w:val="en-US" w:eastAsia="ru-RU"/>
              </w:rPr>
            </w:pPr>
            <w:r w:rsidRPr="00E27C13">
              <w:rPr>
                <w:rFonts w:cs="Times New Roman"/>
                <w:sz w:val="20"/>
                <w:szCs w:val="20"/>
                <w:lang w:eastAsia="ru-RU"/>
              </w:rPr>
              <w:t>22,</w:t>
            </w:r>
            <w:r w:rsidRPr="00E27C13">
              <w:rPr>
                <w:rFonts w:cs="Times New Roman"/>
                <w:sz w:val="20"/>
                <w:szCs w:val="20"/>
                <w:lang w:val="en-US" w:eastAsia="ru-RU"/>
              </w:rPr>
              <w:t>44</w:t>
            </w:r>
          </w:p>
        </w:tc>
        <w:tc>
          <w:tcPr>
            <w:tcW w:w="1134" w:type="dxa"/>
          </w:tcPr>
          <w:p w:rsidR="007B2FC6" w:rsidRPr="00E27C13" w:rsidRDefault="007B2FC6"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7B2FC6" w:rsidRPr="00E27C13" w:rsidRDefault="007B2FC6" w:rsidP="00D66560">
            <w:pPr>
              <w:ind w:firstLine="0"/>
              <w:jc w:val="center"/>
              <w:rPr>
                <w:rFonts w:cs="Times New Roman"/>
                <w:sz w:val="20"/>
                <w:szCs w:val="20"/>
                <w:lang w:eastAsia="ru-RU"/>
              </w:rPr>
            </w:pPr>
            <w:r w:rsidRPr="00E27C13">
              <w:rPr>
                <w:rFonts w:cs="Times New Roman"/>
                <w:sz w:val="20"/>
                <w:szCs w:val="20"/>
                <w:lang w:eastAsia="ru-RU"/>
              </w:rPr>
              <w:t>27 988,4</w:t>
            </w:r>
          </w:p>
        </w:tc>
        <w:tc>
          <w:tcPr>
            <w:tcW w:w="1417" w:type="dxa"/>
          </w:tcPr>
          <w:p w:rsidR="007B2FC6" w:rsidRPr="00E27C13" w:rsidRDefault="007B2FC6" w:rsidP="00376B01">
            <w:pPr>
              <w:ind w:firstLine="0"/>
              <w:jc w:val="center"/>
              <w:rPr>
                <w:rFonts w:cs="Times New Roman"/>
                <w:sz w:val="20"/>
                <w:szCs w:val="20"/>
                <w:lang w:eastAsia="ru-RU"/>
              </w:rPr>
            </w:pPr>
            <w:r w:rsidRPr="00E27C13">
              <w:rPr>
                <w:rFonts w:cs="Times New Roman"/>
                <w:sz w:val="20"/>
                <w:szCs w:val="20"/>
                <w:lang w:eastAsia="ru-RU"/>
              </w:rPr>
              <w:t>Х</w:t>
            </w:r>
          </w:p>
        </w:tc>
        <w:tc>
          <w:tcPr>
            <w:tcW w:w="851" w:type="dxa"/>
          </w:tcPr>
          <w:p w:rsidR="007B2FC6" w:rsidRPr="00E27C13" w:rsidRDefault="007B2FC6" w:rsidP="00376B01">
            <w:pPr>
              <w:ind w:firstLine="0"/>
              <w:jc w:val="center"/>
              <w:rPr>
                <w:rFonts w:cs="Times New Roman"/>
                <w:sz w:val="20"/>
                <w:szCs w:val="20"/>
                <w:lang w:eastAsia="ru-RU"/>
              </w:rPr>
            </w:pPr>
            <w:r w:rsidRPr="00E27C13">
              <w:rPr>
                <w:rFonts w:cs="Times New Roman"/>
                <w:sz w:val="20"/>
                <w:szCs w:val="20"/>
                <w:lang w:eastAsia="ru-RU"/>
              </w:rPr>
              <w:t>Х</w:t>
            </w:r>
          </w:p>
        </w:tc>
      </w:tr>
      <w:tr w:rsidR="007B2FC6" w:rsidRPr="00E27C13" w:rsidTr="00B11F7E">
        <w:trPr>
          <w:trHeight w:val="690"/>
        </w:trPr>
        <w:tc>
          <w:tcPr>
            <w:tcW w:w="566" w:type="dxa"/>
            <w:vMerge/>
          </w:tcPr>
          <w:p w:rsidR="007B2FC6" w:rsidRPr="007B2FC6" w:rsidRDefault="007B2FC6" w:rsidP="00987D36">
            <w:pPr>
              <w:ind w:firstLine="0"/>
              <w:jc w:val="center"/>
              <w:rPr>
                <w:rFonts w:cs="Times New Roman"/>
                <w:iCs/>
                <w:sz w:val="20"/>
                <w:szCs w:val="20"/>
                <w:lang w:eastAsia="ru-RU"/>
              </w:rPr>
            </w:pPr>
          </w:p>
        </w:tc>
        <w:tc>
          <w:tcPr>
            <w:tcW w:w="3536" w:type="dxa"/>
            <w:gridSpan w:val="2"/>
          </w:tcPr>
          <w:p w:rsidR="007B2FC6" w:rsidRPr="00E27C13" w:rsidRDefault="007B2FC6" w:rsidP="0010382F">
            <w:pPr>
              <w:ind w:firstLine="0"/>
              <w:rPr>
                <w:rFonts w:cs="Times New Roman"/>
                <w:iCs/>
                <w:sz w:val="20"/>
                <w:szCs w:val="20"/>
                <w:lang w:eastAsia="ru-RU"/>
              </w:rPr>
            </w:pPr>
            <w:r w:rsidRPr="00E27C13">
              <w:rPr>
                <w:rFonts w:cs="Times New Roman"/>
                <w:iCs/>
                <w:sz w:val="20"/>
                <w:szCs w:val="20"/>
                <w:lang w:eastAsia="ru-RU"/>
              </w:rPr>
              <w:t>скорая медицинская помощь при санитарно-авиационной эвакуации</w:t>
            </w:r>
          </w:p>
        </w:tc>
        <w:tc>
          <w:tcPr>
            <w:tcW w:w="850" w:type="dxa"/>
            <w:shd w:val="clear" w:color="auto" w:fill="auto"/>
            <w:noWrap/>
            <w:hideMark/>
          </w:tcPr>
          <w:p w:rsidR="007B2FC6" w:rsidRPr="00E27C13" w:rsidRDefault="007B2FC6" w:rsidP="00376B01">
            <w:pPr>
              <w:ind w:firstLine="0"/>
              <w:jc w:val="center"/>
              <w:rPr>
                <w:rFonts w:cs="Times New Roman"/>
                <w:iCs/>
                <w:sz w:val="20"/>
                <w:szCs w:val="20"/>
                <w:lang w:eastAsia="ru-RU"/>
              </w:rPr>
            </w:pPr>
            <w:r w:rsidRPr="00E27C13">
              <w:rPr>
                <w:rFonts w:cs="Times New Roman"/>
                <w:iCs/>
                <w:sz w:val="20"/>
                <w:szCs w:val="20"/>
                <w:lang w:eastAsia="ru-RU"/>
              </w:rPr>
              <w:t>04</w:t>
            </w:r>
          </w:p>
        </w:tc>
        <w:tc>
          <w:tcPr>
            <w:tcW w:w="1563" w:type="dxa"/>
            <w:shd w:val="clear" w:color="auto" w:fill="auto"/>
            <w:noWrap/>
            <w:hideMark/>
          </w:tcPr>
          <w:p w:rsidR="007B2FC6" w:rsidRPr="00E27C13" w:rsidRDefault="007B2FC6" w:rsidP="00A44D2A">
            <w:pPr>
              <w:ind w:firstLine="0"/>
              <w:jc w:val="center"/>
              <w:rPr>
                <w:rFonts w:cs="Times New Roman"/>
                <w:iCs/>
                <w:sz w:val="20"/>
                <w:szCs w:val="20"/>
                <w:lang w:eastAsia="ru-RU"/>
              </w:rPr>
            </w:pPr>
            <w:r w:rsidRPr="00E27C13">
              <w:rPr>
                <w:rFonts w:cs="Times New Roman"/>
                <w:iCs/>
                <w:sz w:val="20"/>
                <w:szCs w:val="20"/>
                <w:lang w:eastAsia="ru-RU"/>
              </w:rPr>
              <w:t>вызов</w:t>
            </w:r>
          </w:p>
        </w:tc>
        <w:tc>
          <w:tcPr>
            <w:tcW w:w="1562" w:type="dxa"/>
            <w:shd w:val="clear" w:color="auto" w:fill="auto"/>
            <w:noWrap/>
            <w:hideMark/>
          </w:tcPr>
          <w:p w:rsidR="007B2FC6" w:rsidRPr="00E27C13" w:rsidRDefault="007B2FC6" w:rsidP="00376B01">
            <w:pPr>
              <w:ind w:firstLine="0"/>
              <w:jc w:val="center"/>
              <w:rPr>
                <w:rFonts w:cs="Times New Roman"/>
                <w:sz w:val="20"/>
                <w:szCs w:val="20"/>
                <w:lang w:eastAsia="ru-RU"/>
              </w:rPr>
            </w:pPr>
            <w:r w:rsidRPr="00E27C13">
              <w:rPr>
                <w:rFonts w:cs="Times New Roman"/>
                <w:sz w:val="20"/>
                <w:szCs w:val="20"/>
                <w:lang w:eastAsia="ru-RU"/>
              </w:rPr>
              <w:t>-</w:t>
            </w:r>
          </w:p>
        </w:tc>
        <w:tc>
          <w:tcPr>
            <w:tcW w:w="1563" w:type="dxa"/>
            <w:shd w:val="clear" w:color="auto" w:fill="auto"/>
            <w:noWrap/>
            <w:hideMark/>
          </w:tcPr>
          <w:p w:rsidR="007B2FC6" w:rsidRPr="00E27C13" w:rsidRDefault="007B2FC6" w:rsidP="00376B01">
            <w:pPr>
              <w:ind w:firstLine="0"/>
              <w:jc w:val="center"/>
              <w:rPr>
                <w:rFonts w:cs="Times New Roman"/>
                <w:sz w:val="20"/>
                <w:szCs w:val="20"/>
                <w:lang w:eastAsia="ru-RU"/>
              </w:rPr>
            </w:pPr>
            <w:r w:rsidRPr="00E27C13">
              <w:rPr>
                <w:rFonts w:cs="Times New Roman"/>
                <w:sz w:val="20"/>
                <w:szCs w:val="20"/>
                <w:lang w:eastAsia="ru-RU"/>
              </w:rPr>
              <w:t>-</w:t>
            </w:r>
          </w:p>
        </w:tc>
        <w:tc>
          <w:tcPr>
            <w:tcW w:w="1134" w:type="dxa"/>
            <w:shd w:val="clear" w:color="auto" w:fill="auto"/>
            <w:noWrap/>
            <w:hideMark/>
          </w:tcPr>
          <w:p w:rsidR="007B2FC6" w:rsidRPr="00E27C13" w:rsidRDefault="007B2FC6" w:rsidP="00376B01">
            <w:pPr>
              <w:ind w:firstLine="0"/>
              <w:jc w:val="center"/>
              <w:rPr>
                <w:rFonts w:cs="Times New Roman"/>
                <w:sz w:val="20"/>
                <w:szCs w:val="20"/>
                <w:lang w:eastAsia="ru-RU"/>
              </w:rPr>
            </w:pPr>
            <w:r w:rsidRPr="00E27C13">
              <w:rPr>
                <w:rFonts w:cs="Times New Roman"/>
                <w:sz w:val="20"/>
                <w:szCs w:val="20"/>
                <w:lang w:eastAsia="ru-RU"/>
              </w:rPr>
              <w:t>-</w:t>
            </w:r>
          </w:p>
        </w:tc>
        <w:tc>
          <w:tcPr>
            <w:tcW w:w="1134" w:type="dxa"/>
          </w:tcPr>
          <w:p w:rsidR="007B2FC6" w:rsidRPr="00E27C13" w:rsidRDefault="007B2FC6"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7B2FC6" w:rsidRPr="00E27C13" w:rsidRDefault="007B2FC6" w:rsidP="00376B01">
            <w:pPr>
              <w:ind w:firstLine="0"/>
              <w:jc w:val="center"/>
              <w:rPr>
                <w:rFonts w:cs="Times New Roman"/>
                <w:sz w:val="20"/>
                <w:szCs w:val="20"/>
                <w:lang w:eastAsia="ru-RU"/>
              </w:rPr>
            </w:pPr>
            <w:r w:rsidRPr="00E27C13">
              <w:rPr>
                <w:rFonts w:cs="Times New Roman"/>
                <w:sz w:val="20"/>
                <w:szCs w:val="20"/>
                <w:lang w:eastAsia="ru-RU"/>
              </w:rPr>
              <w:t>-</w:t>
            </w:r>
          </w:p>
        </w:tc>
        <w:tc>
          <w:tcPr>
            <w:tcW w:w="1417" w:type="dxa"/>
          </w:tcPr>
          <w:p w:rsidR="007B2FC6" w:rsidRPr="00E27C13" w:rsidRDefault="007B2FC6" w:rsidP="00376B01">
            <w:pPr>
              <w:ind w:firstLine="0"/>
              <w:jc w:val="center"/>
              <w:rPr>
                <w:rFonts w:cs="Times New Roman"/>
                <w:sz w:val="20"/>
                <w:szCs w:val="20"/>
                <w:lang w:eastAsia="ru-RU"/>
              </w:rPr>
            </w:pPr>
            <w:r w:rsidRPr="00E27C13">
              <w:rPr>
                <w:rFonts w:cs="Times New Roman"/>
                <w:sz w:val="20"/>
                <w:szCs w:val="20"/>
                <w:lang w:eastAsia="ru-RU"/>
              </w:rPr>
              <w:t>-</w:t>
            </w:r>
          </w:p>
        </w:tc>
        <w:tc>
          <w:tcPr>
            <w:tcW w:w="851" w:type="dxa"/>
          </w:tcPr>
          <w:p w:rsidR="007B2FC6" w:rsidRPr="00E27C13" w:rsidRDefault="007B2FC6" w:rsidP="00376B01">
            <w:pPr>
              <w:ind w:firstLine="0"/>
              <w:jc w:val="center"/>
              <w:rPr>
                <w:rFonts w:cs="Times New Roman"/>
                <w:sz w:val="20"/>
                <w:szCs w:val="20"/>
                <w:lang w:eastAsia="ru-RU"/>
              </w:rPr>
            </w:pPr>
            <w:r w:rsidRPr="00E27C13">
              <w:rPr>
                <w:rFonts w:cs="Times New Roman"/>
                <w:sz w:val="20"/>
                <w:szCs w:val="20"/>
                <w:lang w:eastAsia="ru-RU"/>
              </w:rPr>
              <w:t>Х</w:t>
            </w:r>
          </w:p>
        </w:tc>
      </w:tr>
      <w:tr w:rsidR="002B1FAC" w:rsidRPr="00E27C13" w:rsidTr="00B11F7E">
        <w:trPr>
          <w:trHeight w:val="807"/>
        </w:trPr>
        <w:tc>
          <w:tcPr>
            <w:tcW w:w="566" w:type="dxa"/>
            <w:vMerge w:val="restart"/>
          </w:tcPr>
          <w:p w:rsidR="002B1FAC" w:rsidRPr="00E27C13" w:rsidRDefault="002B1FAC" w:rsidP="00987D36">
            <w:pPr>
              <w:ind w:firstLine="0"/>
              <w:jc w:val="center"/>
              <w:rPr>
                <w:rFonts w:cs="Times New Roman"/>
                <w:sz w:val="20"/>
                <w:szCs w:val="20"/>
                <w:lang w:eastAsia="ru-RU"/>
              </w:rPr>
            </w:pPr>
            <w:r w:rsidRPr="00E27C13">
              <w:rPr>
                <w:rFonts w:cs="Times New Roman"/>
                <w:sz w:val="20"/>
                <w:szCs w:val="20"/>
                <w:lang w:eastAsia="ru-RU"/>
              </w:rPr>
              <w:t>1.2.</w:t>
            </w:r>
          </w:p>
        </w:tc>
        <w:tc>
          <w:tcPr>
            <w:tcW w:w="3536" w:type="dxa"/>
            <w:gridSpan w:val="2"/>
            <w:vMerge w:val="restart"/>
          </w:tcPr>
          <w:p w:rsidR="002B1FAC" w:rsidRPr="00E27C13" w:rsidRDefault="002B1FAC" w:rsidP="0010382F">
            <w:pPr>
              <w:ind w:firstLine="0"/>
              <w:rPr>
                <w:rFonts w:cs="Times New Roman"/>
                <w:sz w:val="20"/>
                <w:szCs w:val="20"/>
                <w:lang w:eastAsia="ru-RU"/>
              </w:rPr>
            </w:pPr>
            <w:r w:rsidRPr="00E27C13">
              <w:rPr>
                <w:rFonts w:cs="Times New Roman"/>
                <w:iCs/>
                <w:sz w:val="20"/>
                <w:szCs w:val="20"/>
                <w:lang w:eastAsia="ru-RU"/>
              </w:rPr>
              <w:t>Медицинская помощь в амбулаторных условиях, в том числе</w:t>
            </w:r>
          </w:p>
        </w:tc>
        <w:tc>
          <w:tcPr>
            <w:tcW w:w="850"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05</w:t>
            </w:r>
          </w:p>
        </w:tc>
        <w:tc>
          <w:tcPr>
            <w:tcW w:w="1563" w:type="dxa"/>
            <w:shd w:val="clear" w:color="auto" w:fill="auto"/>
            <w:hideMark/>
          </w:tcPr>
          <w:p w:rsidR="002B1FAC" w:rsidRPr="00E27C13" w:rsidRDefault="002B1FAC" w:rsidP="00633737">
            <w:pPr>
              <w:ind w:firstLine="0"/>
              <w:jc w:val="center"/>
              <w:rPr>
                <w:rFonts w:cs="Times New Roman"/>
                <w:sz w:val="20"/>
                <w:szCs w:val="20"/>
                <w:lang w:eastAsia="ru-RU"/>
              </w:rPr>
            </w:pPr>
            <w:r w:rsidRPr="00E27C13">
              <w:rPr>
                <w:rFonts w:cs="Times New Roman"/>
                <w:sz w:val="20"/>
                <w:szCs w:val="20"/>
                <w:lang w:eastAsia="ru-RU"/>
              </w:rPr>
              <w:t>посещение с профилакти-ческой и ины-ми целями, в том числе</w:t>
            </w:r>
          </w:p>
        </w:tc>
        <w:tc>
          <w:tcPr>
            <w:tcW w:w="1562"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0,584000</w:t>
            </w:r>
          </w:p>
        </w:tc>
        <w:tc>
          <w:tcPr>
            <w:tcW w:w="1563" w:type="dxa"/>
            <w:shd w:val="clear" w:color="auto" w:fill="auto"/>
            <w:noWrap/>
            <w:hideMark/>
          </w:tcPr>
          <w:p w:rsidR="002B1FAC" w:rsidRPr="00E27C13" w:rsidRDefault="002B1FAC" w:rsidP="00EE3ABF">
            <w:pPr>
              <w:ind w:firstLine="0"/>
              <w:jc w:val="center"/>
              <w:rPr>
                <w:rFonts w:cs="Times New Roman"/>
                <w:sz w:val="20"/>
                <w:szCs w:val="20"/>
                <w:lang w:eastAsia="ru-RU"/>
              </w:rPr>
            </w:pPr>
            <w:r w:rsidRPr="00E27C13">
              <w:rPr>
                <w:rFonts w:cs="Times New Roman"/>
                <w:sz w:val="20"/>
                <w:szCs w:val="20"/>
                <w:lang w:eastAsia="ru-RU"/>
              </w:rPr>
              <w:t>489,67</w:t>
            </w:r>
          </w:p>
        </w:tc>
        <w:tc>
          <w:tcPr>
            <w:tcW w:w="1134" w:type="dxa"/>
            <w:shd w:val="clear" w:color="auto" w:fill="auto"/>
            <w:noWrap/>
            <w:hideMark/>
          </w:tcPr>
          <w:p w:rsidR="002B1FAC" w:rsidRPr="00E27C13" w:rsidRDefault="002B1FAC" w:rsidP="00EE3ABF">
            <w:pPr>
              <w:ind w:firstLine="0"/>
              <w:jc w:val="center"/>
              <w:rPr>
                <w:rFonts w:cs="Times New Roman"/>
                <w:sz w:val="20"/>
                <w:szCs w:val="20"/>
                <w:lang w:eastAsia="ru-RU"/>
              </w:rPr>
            </w:pPr>
            <w:r w:rsidRPr="00E27C13">
              <w:rPr>
                <w:rFonts w:cs="Times New Roman"/>
                <w:sz w:val="20"/>
                <w:szCs w:val="20"/>
                <w:lang w:eastAsia="ru-RU"/>
              </w:rPr>
              <w:t>285,97</w:t>
            </w:r>
          </w:p>
        </w:tc>
        <w:tc>
          <w:tcPr>
            <w:tcW w:w="1134"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2B1FAC" w:rsidRPr="00E27C13" w:rsidRDefault="002B1FAC" w:rsidP="00D66560">
            <w:pPr>
              <w:ind w:firstLine="0"/>
              <w:jc w:val="center"/>
              <w:rPr>
                <w:rFonts w:cs="Times New Roman"/>
                <w:sz w:val="20"/>
                <w:szCs w:val="20"/>
                <w:lang w:eastAsia="ru-RU"/>
              </w:rPr>
            </w:pPr>
            <w:r w:rsidRPr="00E27C13">
              <w:rPr>
                <w:rFonts w:cs="Times New Roman"/>
                <w:sz w:val="20"/>
                <w:szCs w:val="20"/>
                <w:lang w:eastAsia="ru-RU"/>
              </w:rPr>
              <w:t>356 676,9</w:t>
            </w:r>
          </w:p>
        </w:tc>
        <w:tc>
          <w:tcPr>
            <w:tcW w:w="1417"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851"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r>
      <w:tr w:rsidR="002B1FAC" w:rsidRPr="00E27C13" w:rsidTr="00B11F7E">
        <w:trPr>
          <w:trHeight w:val="691"/>
        </w:trPr>
        <w:tc>
          <w:tcPr>
            <w:tcW w:w="566" w:type="dxa"/>
            <w:vMerge/>
          </w:tcPr>
          <w:p w:rsidR="002B1FAC" w:rsidRPr="00E27C13" w:rsidRDefault="002B1FAC" w:rsidP="00987D36">
            <w:pPr>
              <w:ind w:firstLine="0"/>
              <w:jc w:val="center"/>
              <w:rPr>
                <w:rFonts w:cs="Times New Roman"/>
                <w:sz w:val="20"/>
                <w:szCs w:val="20"/>
                <w:lang w:eastAsia="ru-RU"/>
              </w:rPr>
            </w:pPr>
          </w:p>
        </w:tc>
        <w:tc>
          <w:tcPr>
            <w:tcW w:w="3536" w:type="dxa"/>
            <w:gridSpan w:val="2"/>
            <w:vMerge/>
          </w:tcPr>
          <w:p w:rsidR="002B1FAC" w:rsidRPr="00E27C13" w:rsidRDefault="002B1FAC" w:rsidP="0010382F">
            <w:pPr>
              <w:ind w:firstLine="0"/>
              <w:rPr>
                <w:rFonts w:cs="Times New Roman"/>
                <w:sz w:val="20"/>
                <w:szCs w:val="20"/>
                <w:lang w:eastAsia="ru-RU"/>
              </w:rPr>
            </w:pPr>
          </w:p>
        </w:tc>
        <w:tc>
          <w:tcPr>
            <w:tcW w:w="850"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06</w:t>
            </w:r>
          </w:p>
        </w:tc>
        <w:tc>
          <w:tcPr>
            <w:tcW w:w="1563" w:type="dxa"/>
            <w:shd w:val="clear" w:color="auto" w:fill="auto"/>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посещение по паллиативной медицинской помощи, включая</w:t>
            </w:r>
          </w:p>
        </w:tc>
        <w:tc>
          <w:tcPr>
            <w:tcW w:w="1562"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0,020800</w:t>
            </w:r>
          </w:p>
        </w:tc>
        <w:tc>
          <w:tcPr>
            <w:tcW w:w="1563" w:type="dxa"/>
            <w:shd w:val="clear" w:color="auto" w:fill="auto"/>
            <w:noWrap/>
            <w:hideMark/>
          </w:tcPr>
          <w:p w:rsidR="002B1FAC" w:rsidRPr="00E27C13" w:rsidRDefault="002B1FAC" w:rsidP="00D66560">
            <w:pPr>
              <w:ind w:firstLine="0"/>
              <w:jc w:val="center"/>
              <w:rPr>
                <w:rFonts w:cs="Times New Roman"/>
                <w:sz w:val="20"/>
                <w:szCs w:val="20"/>
                <w:lang w:eastAsia="ru-RU"/>
              </w:rPr>
            </w:pPr>
            <w:r w:rsidRPr="00E27C13">
              <w:rPr>
                <w:rFonts w:cs="Times New Roman"/>
                <w:sz w:val="20"/>
                <w:szCs w:val="20"/>
                <w:lang w:val="en-US" w:eastAsia="ru-RU"/>
              </w:rPr>
              <w:t>832</w:t>
            </w:r>
            <w:r w:rsidRPr="00E27C13">
              <w:rPr>
                <w:rFonts w:cs="Times New Roman"/>
                <w:sz w:val="20"/>
                <w:szCs w:val="20"/>
                <w:lang w:eastAsia="ru-RU"/>
              </w:rPr>
              <w:t>,69</w:t>
            </w:r>
          </w:p>
        </w:tc>
        <w:tc>
          <w:tcPr>
            <w:tcW w:w="1134"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val="en-US" w:eastAsia="ru-RU"/>
              </w:rPr>
              <w:t>17</w:t>
            </w:r>
            <w:r w:rsidRPr="00E27C13">
              <w:rPr>
                <w:rFonts w:cs="Times New Roman"/>
                <w:sz w:val="20"/>
                <w:szCs w:val="20"/>
                <w:lang w:eastAsia="ru-RU"/>
              </w:rPr>
              <w:t>,</w:t>
            </w:r>
            <w:r w:rsidRPr="00E27C13">
              <w:rPr>
                <w:rFonts w:cs="Times New Roman"/>
                <w:sz w:val="20"/>
                <w:szCs w:val="20"/>
                <w:lang w:val="en-US" w:eastAsia="ru-RU"/>
              </w:rPr>
              <w:t>3</w:t>
            </w:r>
            <w:r w:rsidRPr="00E27C13">
              <w:rPr>
                <w:rFonts w:cs="Times New Roman"/>
                <w:sz w:val="20"/>
                <w:szCs w:val="20"/>
                <w:lang w:eastAsia="ru-RU"/>
              </w:rPr>
              <w:t>2</w:t>
            </w:r>
          </w:p>
        </w:tc>
        <w:tc>
          <w:tcPr>
            <w:tcW w:w="1134"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2B1FAC" w:rsidRPr="00E27C13" w:rsidRDefault="002B1FAC" w:rsidP="009F58FF">
            <w:pPr>
              <w:ind w:firstLine="0"/>
              <w:jc w:val="center"/>
              <w:rPr>
                <w:rFonts w:cs="Times New Roman"/>
                <w:sz w:val="20"/>
                <w:szCs w:val="20"/>
                <w:lang w:val="en-US" w:eastAsia="ru-RU"/>
              </w:rPr>
            </w:pPr>
            <w:r w:rsidRPr="00E27C13">
              <w:rPr>
                <w:rFonts w:cs="Times New Roman"/>
                <w:sz w:val="20"/>
                <w:szCs w:val="20"/>
                <w:lang w:eastAsia="ru-RU"/>
              </w:rPr>
              <w:t>2</w:t>
            </w:r>
            <w:r w:rsidRPr="00E27C13">
              <w:rPr>
                <w:rFonts w:cs="Times New Roman"/>
                <w:sz w:val="20"/>
                <w:szCs w:val="20"/>
                <w:lang w:val="en-US" w:eastAsia="ru-RU"/>
              </w:rPr>
              <w:t>1</w:t>
            </w:r>
            <w:r w:rsidRPr="00E27C13">
              <w:rPr>
                <w:rFonts w:cs="Times New Roman"/>
                <w:sz w:val="20"/>
                <w:szCs w:val="20"/>
                <w:lang w:eastAsia="ru-RU"/>
              </w:rPr>
              <w:t> </w:t>
            </w:r>
            <w:r w:rsidRPr="00E27C13">
              <w:rPr>
                <w:rFonts w:cs="Times New Roman"/>
                <w:sz w:val="20"/>
                <w:szCs w:val="20"/>
                <w:lang w:val="en-US" w:eastAsia="ru-RU"/>
              </w:rPr>
              <w:t>60</w:t>
            </w:r>
            <w:r w:rsidRPr="00E27C13">
              <w:rPr>
                <w:rFonts w:cs="Times New Roman"/>
                <w:sz w:val="20"/>
                <w:szCs w:val="20"/>
                <w:lang w:eastAsia="ru-RU"/>
              </w:rPr>
              <w:t>2,5</w:t>
            </w:r>
          </w:p>
        </w:tc>
        <w:tc>
          <w:tcPr>
            <w:tcW w:w="1417"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851"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r>
      <w:tr w:rsidR="002B1FAC" w:rsidRPr="00E27C13" w:rsidTr="00B11F7E">
        <w:trPr>
          <w:trHeight w:val="447"/>
        </w:trPr>
        <w:tc>
          <w:tcPr>
            <w:tcW w:w="566" w:type="dxa"/>
            <w:vMerge/>
          </w:tcPr>
          <w:p w:rsidR="002B1FAC" w:rsidRPr="00E27C13" w:rsidRDefault="002B1FAC" w:rsidP="00987D36">
            <w:pPr>
              <w:ind w:firstLine="0"/>
              <w:jc w:val="center"/>
              <w:rPr>
                <w:rFonts w:cs="Times New Roman"/>
                <w:sz w:val="20"/>
                <w:szCs w:val="20"/>
                <w:lang w:eastAsia="ru-RU"/>
              </w:rPr>
            </w:pPr>
          </w:p>
        </w:tc>
        <w:tc>
          <w:tcPr>
            <w:tcW w:w="3536" w:type="dxa"/>
            <w:gridSpan w:val="2"/>
            <w:vMerge/>
          </w:tcPr>
          <w:p w:rsidR="002B1FAC" w:rsidRPr="00E27C13" w:rsidRDefault="002B1FAC" w:rsidP="0010382F">
            <w:pPr>
              <w:ind w:firstLine="0"/>
              <w:rPr>
                <w:rFonts w:cs="Times New Roman"/>
                <w:sz w:val="20"/>
                <w:szCs w:val="20"/>
                <w:lang w:eastAsia="ru-RU"/>
              </w:rPr>
            </w:pPr>
          </w:p>
        </w:tc>
        <w:tc>
          <w:tcPr>
            <w:tcW w:w="850"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07</w:t>
            </w:r>
          </w:p>
        </w:tc>
        <w:tc>
          <w:tcPr>
            <w:tcW w:w="1563" w:type="dxa"/>
            <w:shd w:val="clear" w:color="auto" w:fill="auto"/>
            <w:hideMark/>
          </w:tcPr>
          <w:p w:rsidR="002B1FAC" w:rsidRPr="00E27C13" w:rsidRDefault="002B1FAC" w:rsidP="00534247">
            <w:pPr>
              <w:ind w:firstLine="0"/>
              <w:jc w:val="center"/>
              <w:rPr>
                <w:rFonts w:cs="Times New Roman"/>
                <w:iCs/>
                <w:sz w:val="20"/>
                <w:szCs w:val="20"/>
                <w:lang w:eastAsia="ru-RU"/>
              </w:rPr>
            </w:pPr>
            <w:r w:rsidRPr="00E27C13">
              <w:rPr>
                <w:rFonts w:cs="Times New Roman"/>
                <w:iCs/>
                <w:sz w:val="20"/>
                <w:szCs w:val="20"/>
                <w:lang w:eastAsia="ru-RU"/>
              </w:rPr>
              <w:t>посещение по паллиативной медицинской по</w:t>
            </w:r>
            <w:r w:rsidR="009822F5">
              <w:rPr>
                <w:rFonts w:cs="Times New Roman"/>
                <w:iCs/>
                <w:sz w:val="20"/>
                <w:szCs w:val="20"/>
                <w:lang w:eastAsia="ru-RU"/>
              </w:rPr>
              <w:t>мощи без учета посе-щения на до</w:t>
            </w:r>
            <w:r w:rsidRPr="00E27C13">
              <w:rPr>
                <w:rFonts w:cs="Times New Roman"/>
                <w:iCs/>
                <w:sz w:val="20"/>
                <w:szCs w:val="20"/>
                <w:lang w:eastAsia="ru-RU"/>
              </w:rPr>
              <w:t>му патро-нажными бригадами</w:t>
            </w:r>
          </w:p>
        </w:tc>
        <w:tc>
          <w:tcPr>
            <w:tcW w:w="1562"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0,015840</w:t>
            </w:r>
          </w:p>
        </w:tc>
        <w:tc>
          <w:tcPr>
            <w:tcW w:w="1563"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4</w:t>
            </w:r>
            <w:r w:rsidRPr="00E27C13">
              <w:rPr>
                <w:rFonts w:cs="Times New Roman"/>
                <w:sz w:val="20"/>
                <w:szCs w:val="20"/>
                <w:lang w:val="en-US" w:eastAsia="ru-RU"/>
              </w:rPr>
              <w:t>26</w:t>
            </w:r>
            <w:r w:rsidRPr="00E27C13">
              <w:rPr>
                <w:rFonts w:cs="Times New Roman"/>
                <w:sz w:val="20"/>
                <w:szCs w:val="20"/>
                <w:lang w:eastAsia="ru-RU"/>
              </w:rPr>
              <w:t>,</w:t>
            </w:r>
            <w:r w:rsidRPr="00E27C13">
              <w:rPr>
                <w:rFonts w:cs="Times New Roman"/>
                <w:sz w:val="20"/>
                <w:szCs w:val="20"/>
                <w:lang w:val="en-US" w:eastAsia="ru-RU"/>
              </w:rPr>
              <w:t>2</w:t>
            </w:r>
            <w:r w:rsidRPr="00E27C13">
              <w:rPr>
                <w:rFonts w:cs="Times New Roman"/>
                <w:sz w:val="20"/>
                <w:szCs w:val="20"/>
                <w:lang w:eastAsia="ru-RU"/>
              </w:rPr>
              <w:t>0</w:t>
            </w:r>
          </w:p>
        </w:tc>
        <w:tc>
          <w:tcPr>
            <w:tcW w:w="1134" w:type="dxa"/>
            <w:shd w:val="clear" w:color="auto" w:fill="auto"/>
            <w:noWrap/>
            <w:hideMark/>
          </w:tcPr>
          <w:p w:rsidR="002B1FAC" w:rsidRPr="00E27C13" w:rsidRDefault="002B1FAC" w:rsidP="00376B01">
            <w:pPr>
              <w:ind w:firstLine="0"/>
              <w:jc w:val="center"/>
              <w:rPr>
                <w:rFonts w:cs="Times New Roman"/>
                <w:sz w:val="20"/>
                <w:szCs w:val="20"/>
                <w:lang w:val="en-US" w:eastAsia="ru-RU"/>
              </w:rPr>
            </w:pPr>
            <w:r w:rsidRPr="00E27C13">
              <w:rPr>
                <w:rFonts w:cs="Times New Roman"/>
                <w:sz w:val="20"/>
                <w:szCs w:val="20"/>
                <w:lang w:val="en-US" w:eastAsia="ru-RU"/>
              </w:rPr>
              <w:t>6</w:t>
            </w:r>
            <w:r w:rsidRPr="00E27C13">
              <w:rPr>
                <w:rFonts w:cs="Times New Roman"/>
                <w:sz w:val="20"/>
                <w:szCs w:val="20"/>
                <w:lang w:eastAsia="ru-RU"/>
              </w:rPr>
              <w:t>,7</w:t>
            </w:r>
            <w:r w:rsidRPr="00E27C13">
              <w:rPr>
                <w:rFonts w:cs="Times New Roman"/>
                <w:sz w:val="20"/>
                <w:szCs w:val="20"/>
                <w:lang w:val="en-US" w:eastAsia="ru-RU"/>
              </w:rPr>
              <w:t>5</w:t>
            </w:r>
          </w:p>
        </w:tc>
        <w:tc>
          <w:tcPr>
            <w:tcW w:w="1134"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2B1FAC" w:rsidRPr="00E27C13" w:rsidRDefault="002B1FAC" w:rsidP="009F58FF">
            <w:pPr>
              <w:ind w:firstLine="0"/>
              <w:jc w:val="center"/>
              <w:rPr>
                <w:rFonts w:cs="Times New Roman"/>
                <w:sz w:val="20"/>
                <w:szCs w:val="20"/>
                <w:lang w:eastAsia="ru-RU"/>
              </w:rPr>
            </w:pPr>
            <w:r w:rsidRPr="00E27C13">
              <w:rPr>
                <w:rFonts w:cs="Times New Roman"/>
                <w:sz w:val="20"/>
                <w:szCs w:val="20"/>
                <w:lang w:val="en-US" w:eastAsia="ru-RU"/>
              </w:rPr>
              <w:t>8</w:t>
            </w:r>
            <w:r w:rsidRPr="00E27C13">
              <w:rPr>
                <w:rFonts w:cs="Times New Roman"/>
                <w:sz w:val="20"/>
                <w:szCs w:val="20"/>
                <w:lang w:eastAsia="ru-RU"/>
              </w:rPr>
              <w:t> </w:t>
            </w:r>
            <w:r w:rsidRPr="00E27C13">
              <w:rPr>
                <w:rFonts w:cs="Times New Roman"/>
                <w:sz w:val="20"/>
                <w:szCs w:val="20"/>
                <w:lang w:val="en-US" w:eastAsia="ru-RU"/>
              </w:rPr>
              <w:t>4</w:t>
            </w:r>
            <w:r w:rsidRPr="00E27C13">
              <w:rPr>
                <w:rFonts w:cs="Times New Roman"/>
                <w:sz w:val="20"/>
                <w:szCs w:val="20"/>
                <w:lang w:eastAsia="ru-RU"/>
              </w:rPr>
              <w:t>19,0</w:t>
            </w:r>
          </w:p>
        </w:tc>
        <w:tc>
          <w:tcPr>
            <w:tcW w:w="1417"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851"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r>
      <w:tr w:rsidR="002B1FAC" w:rsidRPr="00E27C13" w:rsidTr="00B11F7E">
        <w:trPr>
          <w:trHeight w:val="777"/>
        </w:trPr>
        <w:tc>
          <w:tcPr>
            <w:tcW w:w="566" w:type="dxa"/>
            <w:vMerge/>
          </w:tcPr>
          <w:p w:rsidR="002B1FAC" w:rsidRPr="00E27C13" w:rsidRDefault="002B1FAC" w:rsidP="00987D36">
            <w:pPr>
              <w:ind w:firstLine="0"/>
              <w:jc w:val="center"/>
              <w:rPr>
                <w:rFonts w:cs="Times New Roman"/>
                <w:sz w:val="20"/>
                <w:szCs w:val="20"/>
                <w:lang w:eastAsia="ru-RU"/>
              </w:rPr>
            </w:pPr>
          </w:p>
        </w:tc>
        <w:tc>
          <w:tcPr>
            <w:tcW w:w="3536" w:type="dxa"/>
            <w:gridSpan w:val="2"/>
            <w:vMerge/>
          </w:tcPr>
          <w:p w:rsidR="002B1FAC" w:rsidRPr="00E27C13" w:rsidRDefault="002B1FAC" w:rsidP="0010382F">
            <w:pPr>
              <w:ind w:firstLine="0"/>
              <w:rPr>
                <w:rFonts w:cs="Times New Roman"/>
                <w:sz w:val="20"/>
                <w:szCs w:val="20"/>
                <w:lang w:eastAsia="ru-RU"/>
              </w:rPr>
            </w:pPr>
          </w:p>
        </w:tc>
        <w:tc>
          <w:tcPr>
            <w:tcW w:w="850"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08</w:t>
            </w:r>
          </w:p>
        </w:tc>
        <w:tc>
          <w:tcPr>
            <w:tcW w:w="1563" w:type="dxa"/>
            <w:shd w:val="clear" w:color="auto" w:fill="auto"/>
            <w:hideMark/>
          </w:tcPr>
          <w:p w:rsidR="002B1FAC" w:rsidRPr="00E27C13" w:rsidRDefault="002B1FAC" w:rsidP="00534247">
            <w:pPr>
              <w:ind w:firstLine="0"/>
              <w:jc w:val="center"/>
              <w:rPr>
                <w:rFonts w:cs="Times New Roman"/>
                <w:iCs/>
                <w:sz w:val="20"/>
                <w:szCs w:val="20"/>
                <w:lang w:eastAsia="ru-RU"/>
              </w:rPr>
            </w:pPr>
            <w:r w:rsidRPr="00E27C13">
              <w:rPr>
                <w:rFonts w:cs="Times New Roman"/>
                <w:iCs/>
                <w:sz w:val="20"/>
                <w:szCs w:val="20"/>
                <w:lang w:eastAsia="ru-RU"/>
              </w:rPr>
              <w:t>посещение на дому выезд-ными патро-нажными бригадами</w:t>
            </w:r>
          </w:p>
        </w:tc>
        <w:tc>
          <w:tcPr>
            <w:tcW w:w="1562"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0,004960</w:t>
            </w:r>
          </w:p>
        </w:tc>
        <w:tc>
          <w:tcPr>
            <w:tcW w:w="1563" w:type="dxa"/>
            <w:shd w:val="clear" w:color="auto" w:fill="auto"/>
            <w:noWrap/>
            <w:hideMark/>
          </w:tcPr>
          <w:p w:rsidR="002B1FAC" w:rsidRPr="00E27C13" w:rsidRDefault="002B1FAC" w:rsidP="00376B01">
            <w:pPr>
              <w:ind w:firstLine="0"/>
              <w:jc w:val="center"/>
              <w:rPr>
                <w:rFonts w:cs="Times New Roman"/>
                <w:sz w:val="20"/>
                <w:szCs w:val="20"/>
                <w:lang w:val="en-US" w:eastAsia="ru-RU"/>
              </w:rPr>
            </w:pPr>
            <w:r w:rsidRPr="00E27C13">
              <w:rPr>
                <w:rFonts w:cs="Times New Roman"/>
                <w:sz w:val="20"/>
                <w:szCs w:val="20"/>
                <w:lang w:eastAsia="ru-RU"/>
              </w:rPr>
              <w:t>2 1</w:t>
            </w:r>
            <w:r w:rsidRPr="00E27C13">
              <w:rPr>
                <w:rFonts w:cs="Times New Roman"/>
                <w:sz w:val="20"/>
                <w:szCs w:val="20"/>
                <w:lang w:val="en-US" w:eastAsia="ru-RU"/>
              </w:rPr>
              <w:t>31</w:t>
            </w:r>
            <w:r w:rsidRPr="00E27C13">
              <w:rPr>
                <w:rFonts w:cs="Times New Roman"/>
                <w:sz w:val="20"/>
                <w:szCs w:val="20"/>
                <w:lang w:eastAsia="ru-RU"/>
              </w:rPr>
              <w:t>,</w:t>
            </w:r>
            <w:r w:rsidRPr="00E27C13">
              <w:rPr>
                <w:rFonts w:cs="Times New Roman"/>
                <w:sz w:val="20"/>
                <w:szCs w:val="20"/>
                <w:lang w:val="en-US" w:eastAsia="ru-RU"/>
              </w:rPr>
              <w:t>20</w:t>
            </w:r>
          </w:p>
        </w:tc>
        <w:tc>
          <w:tcPr>
            <w:tcW w:w="1134" w:type="dxa"/>
            <w:shd w:val="clear" w:color="auto" w:fill="auto"/>
            <w:noWrap/>
            <w:hideMark/>
          </w:tcPr>
          <w:p w:rsidR="002B1FAC" w:rsidRPr="00E27C13" w:rsidRDefault="002B1FAC" w:rsidP="00376B01">
            <w:pPr>
              <w:ind w:firstLine="0"/>
              <w:jc w:val="center"/>
              <w:rPr>
                <w:rFonts w:cs="Times New Roman"/>
                <w:sz w:val="20"/>
                <w:szCs w:val="20"/>
                <w:lang w:val="en-US" w:eastAsia="ru-RU"/>
              </w:rPr>
            </w:pPr>
            <w:r w:rsidRPr="00E27C13">
              <w:rPr>
                <w:rFonts w:cs="Times New Roman"/>
                <w:sz w:val="20"/>
                <w:szCs w:val="20"/>
                <w:lang w:eastAsia="ru-RU"/>
              </w:rPr>
              <w:t>1</w:t>
            </w:r>
            <w:r w:rsidRPr="00E27C13">
              <w:rPr>
                <w:rFonts w:cs="Times New Roman"/>
                <w:sz w:val="20"/>
                <w:szCs w:val="20"/>
                <w:lang w:val="en-US" w:eastAsia="ru-RU"/>
              </w:rPr>
              <w:t>0</w:t>
            </w:r>
            <w:r w:rsidRPr="00E27C13">
              <w:rPr>
                <w:rFonts w:cs="Times New Roman"/>
                <w:sz w:val="20"/>
                <w:szCs w:val="20"/>
                <w:lang w:eastAsia="ru-RU"/>
              </w:rPr>
              <w:t>,</w:t>
            </w:r>
            <w:r w:rsidRPr="00E27C13">
              <w:rPr>
                <w:rFonts w:cs="Times New Roman"/>
                <w:sz w:val="20"/>
                <w:szCs w:val="20"/>
                <w:lang w:val="en-US" w:eastAsia="ru-RU"/>
              </w:rPr>
              <w:t>57</w:t>
            </w:r>
          </w:p>
        </w:tc>
        <w:tc>
          <w:tcPr>
            <w:tcW w:w="1134"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2B1FAC" w:rsidRPr="00E27C13" w:rsidRDefault="002B1FAC" w:rsidP="009F58FF">
            <w:pPr>
              <w:ind w:firstLine="0"/>
              <w:jc w:val="center"/>
              <w:rPr>
                <w:rFonts w:cs="Times New Roman"/>
                <w:sz w:val="20"/>
                <w:szCs w:val="20"/>
                <w:lang w:eastAsia="ru-RU"/>
              </w:rPr>
            </w:pPr>
            <w:r w:rsidRPr="00E27C13">
              <w:rPr>
                <w:rFonts w:cs="Times New Roman"/>
                <w:sz w:val="20"/>
                <w:szCs w:val="20"/>
                <w:lang w:val="en-US" w:eastAsia="ru-RU"/>
              </w:rPr>
              <w:t>1</w:t>
            </w:r>
            <w:r w:rsidRPr="00E27C13">
              <w:rPr>
                <w:rFonts w:cs="Times New Roman"/>
                <w:sz w:val="20"/>
                <w:szCs w:val="20"/>
                <w:lang w:eastAsia="ru-RU"/>
              </w:rPr>
              <w:t>3 183,5</w:t>
            </w:r>
          </w:p>
        </w:tc>
        <w:tc>
          <w:tcPr>
            <w:tcW w:w="1417"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851"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r>
      <w:tr w:rsidR="002B1FAC" w:rsidRPr="00E27C13" w:rsidTr="00B11F7E">
        <w:trPr>
          <w:trHeight w:val="938"/>
        </w:trPr>
        <w:tc>
          <w:tcPr>
            <w:tcW w:w="566" w:type="dxa"/>
            <w:vMerge/>
          </w:tcPr>
          <w:p w:rsidR="002B1FAC" w:rsidRPr="00E27C13" w:rsidRDefault="002B1FAC" w:rsidP="00987D36">
            <w:pPr>
              <w:ind w:firstLine="0"/>
              <w:jc w:val="center"/>
              <w:rPr>
                <w:rFonts w:cs="Times New Roman"/>
                <w:sz w:val="20"/>
                <w:szCs w:val="20"/>
                <w:lang w:eastAsia="ru-RU"/>
              </w:rPr>
            </w:pPr>
          </w:p>
        </w:tc>
        <w:tc>
          <w:tcPr>
            <w:tcW w:w="3536" w:type="dxa"/>
            <w:gridSpan w:val="2"/>
            <w:vMerge/>
          </w:tcPr>
          <w:p w:rsidR="002B1FAC" w:rsidRPr="00E27C13" w:rsidRDefault="002B1FAC" w:rsidP="0010382F">
            <w:pPr>
              <w:ind w:firstLine="0"/>
              <w:rPr>
                <w:rFonts w:cs="Times New Roman"/>
                <w:sz w:val="20"/>
                <w:szCs w:val="20"/>
                <w:lang w:eastAsia="ru-RU"/>
              </w:rPr>
            </w:pPr>
          </w:p>
        </w:tc>
        <w:tc>
          <w:tcPr>
            <w:tcW w:w="850" w:type="dxa"/>
            <w:shd w:val="clear" w:color="auto" w:fill="auto"/>
            <w:noWrap/>
            <w:hideMark/>
          </w:tcPr>
          <w:p w:rsidR="002B1FAC" w:rsidRPr="00E27C13" w:rsidRDefault="002B1FAC" w:rsidP="00374369">
            <w:pPr>
              <w:ind w:firstLine="0"/>
              <w:jc w:val="center"/>
              <w:rPr>
                <w:rFonts w:cs="Times New Roman"/>
                <w:sz w:val="20"/>
                <w:szCs w:val="20"/>
                <w:highlight w:val="yellow"/>
                <w:lang w:eastAsia="ru-RU"/>
              </w:rPr>
            </w:pPr>
            <w:r w:rsidRPr="00E27C13">
              <w:rPr>
                <w:rFonts w:cs="Times New Roman"/>
                <w:sz w:val="20"/>
                <w:szCs w:val="20"/>
                <w:lang w:eastAsia="ru-RU"/>
              </w:rPr>
              <w:t>09</w:t>
            </w:r>
          </w:p>
        </w:tc>
        <w:tc>
          <w:tcPr>
            <w:tcW w:w="1563" w:type="dxa"/>
            <w:shd w:val="clear" w:color="auto" w:fill="auto"/>
            <w:hideMark/>
          </w:tcPr>
          <w:p w:rsidR="002B1FAC" w:rsidRPr="00E27C13" w:rsidRDefault="002B1FAC" w:rsidP="00376B01">
            <w:pPr>
              <w:ind w:firstLine="0"/>
              <w:jc w:val="center"/>
              <w:rPr>
                <w:rFonts w:cs="Times New Roman"/>
                <w:iCs/>
                <w:sz w:val="20"/>
                <w:szCs w:val="20"/>
                <w:lang w:eastAsia="ru-RU"/>
              </w:rPr>
            </w:pPr>
            <w:r w:rsidRPr="00E27C13">
              <w:rPr>
                <w:rFonts w:cs="Times New Roman"/>
                <w:iCs/>
                <w:sz w:val="20"/>
                <w:szCs w:val="20"/>
                <w:lang w:eastAsia="ru-RU"/>
              </w:rPr>
              <w:t>посещений по неотложной медицинской помощи</w:t>
            </w:r>
          </w:p>
        </w:tc>
        <w:tc>
          <w:tcPr>
            <w:tcW w:w="1562"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0,006240</w:t>
            </w:r>
          </w:p>
        </w:tc>
        <w:tc>
          <w:tcPr>
            <w:tcW w:w="1563"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488,00</w:t>
            </w:r>
          </w:p>
        </w:tc>
        <w:tc>
          <w:tcPr>
            <w:tcW w:w="1134" w:type="dxa"/>
            <w:shd w:val="clear" w:color="auto" w:fill="auto"/>
            <w:noWrap/>
            <w:hideMark/>
          </w:tcPr>
          <w:p w:rsidR="002B1FAC" w:rsidRPr="00E27C13" w:rsidRDefault="002B1FAC" w:rsidP="00BD7DD7">
            <w:pPr>
              <w:ind w:firstLine="0"/>
              <w:jc w:val="center"/>
              <w:rPr>
                <w:rFonts w:cs="Times New Roman"/>
                <w:sz w:val="20"/>
                <w:szCs w:val="20"/>
                <w:lang w:eastAsia="ru-RU"/>
              </w:rPr>
            </w:pPr>
            <w:r w:rsidRPr="00E27C13">
              <w:rPr>
                <w:rFonts w:cs="Times New Roman"/>
                <w:sz w:val="20"/>
                <w:szCs w:val="20"/>
                <w:lang w:eastAsia="ru-RU"/>
              </w:rPr>
              <w:t>3,05</w:t>
            </w:r>
          </w:p>
        </w:tc>
        <w:tc>
          <w:tcPr>
            <w:tcW w:w="1134"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2B1FAC" w:rsidRPr="00E27C13" w:rsidRDefault="002B1FAC" w:rsidP="009F58FF">
            <w:pPr>
              <w:ind w:firstLine="0"/>
              <w:jc w:val="center"/>
              <w:rPr>
                <w:rFonts w:cs="Times New Roman"/>
                <w:sz w:val="20"/>
                <w:szCs w:val="20"/>
                <w:lang w:eastAsia="ru-RU"/>
              </w:rPr>
            </w:pPr>
            <w:r w:rsidRPr="00E27C13">
              <w:rPr>
                <w:rFonts w:cs="Times New Roman"/>
                <w:sz w:val="20"/>
                <w:szCs w:val="20"/>
                <w:lang w:eastAsia="ru-RU"/>
              </w:rPr>
              <w:t>3 </w:t>
            </w:r>
            <w:r w:rsidRPr="00E27C13">
              <w:rPr>
                <w:rFonts w:cs="Times New Roman"/>
                <w:sz w:val="20"/>
                <w:szCs w:val="20"/>
                <w:lang w:val="en-US" w:eastAsia="ru-RU"/>
              </w:rPr>
              <w:t>8</w:t>
            </w:r>
            <w:r w:rsidRPr="00E27C13">
              <w:rPr>
                <w:rFonts w:cs="Times New Roman"/>
                <w:sz w:val="20"/>
                <w:szCs w:val="20"/>
                <w:lang w:eastAsia="ru-RU"/>
              </w:rPr>
              <w:t>04,1</w:t>
            </w:r>
          </w:p>
        </w:tc>
        <w:tc>
          <w:tcPr>
            <w:tcW w:w="1417"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851"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r>
      <w:tr w:rsidR="002B1FAC" w:rsidRPr="00E27C13" w:rsidTr="00B11F7E">
        <w:trPr>
          <w:trHeight w:val="175"/>
        </w:trPr>
        <w:tc>
          <w:tcPr>
            <w:tcW w:w="566" w:type="dxa"/>
            <w:vMerge/>
          </w:tcPr>
          <w:p w:rsidR="002B1FAC" w:rsidRPr="00E27C13" w:rsidRDefault="002B1FAC" w:rsidP="00987D36">
            <w:pPr>
              <w:ind w:firstLine="0"/>
              <w:jc w:val="center"/>
              <w:rPr>
                <w:rFonts w:cs="Times New Roman"/>
                <w:sz w:val="20"/>
                <w:szCs w:val="20"/>
                <w:lang w:eastAsia="ru-RU"/>
              </w:rPr>
            </w:pPr>
          </w:p>
        </w:tc>
        <w:tc>
          <w:tcPr>
            <w:tcW w:w="3536" w:type="dxa"/>
            <w:gridSpan w:val="2"/>
            <w:vMerge/>
          </w:tcPr>
          <w:p w:rsidR="002B1FAC" w:rsidRPr="00E27C13" w:rsidRDefault="002B1FAC" w:rsidP="0010382F">
            <w:pPr>
              <w:ind w:firstLine="0"/>
              <w:rPr>
                <w:rFonts w:cs="Times New Roman"/>
                <w:sz w:val="20"/>
                <w:szCs w:val="20"/>
                <w:lang w:eastAsia="ru-RU"/>
              </w:rPr>
            </w:pPr>
          </w:p>
        </w:tc>
        <w:tc>
          <w:tcPr>
            <w:tcW w:w="850"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10</w:t>
            </w:r>
          </w:p>
        </w:tc>
        <w:tc>
          <w:tcPr>
            <w:tcW w:w="1563" w:type="dxa"/>
            <w:shd w:val="clear" w:color="auto" w:fill="auto"/>
            <w:hideMark/>
          </w:tcPr>
          <w:p w:rsidR="002B1FAC" w:rsidRPr="00E27C13" w:rsidRDefault="002B1FAC" w:rsidP="00534247">
            <w:pPr>
              <w:ind w:firstLine="0"/>
              <w:jc w:val="center"/>
              <w:rPr>
                <w:rFonts w:cs="Times New Roman"/>
                <w:sz w:val="20"/>
                <w:szCs w:val="20"/>
                <w:lang w:eastAsia="ru-RU"/>
              </w:rPr>
            </w:pPr>
            <w:r w:rsidRPr="00E27C13">
              <w:rPr>
                <w:rFonts w:cs="Times New Roman"/>
                <w:sz w:val="20"/>
                <w:szCs w:val="20"/>
                <w:lang w:eastAsia="ru-RU"/>
              </w:rPr>
              <w:t>обращение</w:t>
            </w:r>
          </w:p>
        </w:tc>
        <w:tc>
          <w:tcPr>
            <w:tcW w:w="1562"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0,128000</w:t>
            </w:r>
          </w:p>
        </w:tc>
        <w:tc>
          <w:tcPr>
            <w:tcW w:w="1563"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1 3</w:t>
            </w:r>
            <w:r w:rsidRPr="00E27C13">
              <w:rPr>
                <w:rFonts w:cs="Times New Roman"/>
                <w:sz w:val="20"/>
                <w:szCs w:val="20"/>
                <w:lang w:val="en-US" w:eastAsia="ru-RU"/>
              </w:rPr>
              <w:t>74</w:t>
            </w:r>
            <w:r w:rsidRPr="00E27C13">
              <w:rPr>
                <w:rFonts w:cs="Times New Roman"/>
                <w:sz w:val="20"/>
                <w:szCs w:val="20"/>
                <w:lang w:eastAsia="ru-RU"/>
              </w:rPr>
              <w:t>,</w:t>
            </w:r>
            <w:r w:rsidRPr="00E27C13">
              <w:rPr>
                <w:rFonts w:cs="Times New Roman"/>
                <w:sz w:val="20"/>
                <w:szCs w:val="20"/>
                <w:lang w:val="en-US" w:eastAsia="ru-RU"/>
              </w:rPr>
              <w:t>9</w:t>
            </w:r>
            <w:r w:rsidRPr="00E27C13">
              <w:rPr>
                <w:rFonts w:cs="Times New Roman"/>
                <w:sz w:val="20"/>
                <w:szCs w:val="20"/>
                <w:lang w:eastAsia="ru-RU"/>
              </w:rPr>
              <w:t>0</w:t>
            </w:r>
          </w:p>
        </w:tc>
        <w:tc>
          <w:tcPr>
            <w:tcW w:w="1134" w:type="dxa"/>
            <w:shd w:val="clear" w:color="auto" w:fill="auto"/>
            <w:noWrap/>
            <w:hideMark/>
          </w:tcPr>
          <w:p w:rsidR="002B1FAC" w:rsidRPr="00E27C13" w:rsidRDefault="002B1FAC" w:rsidP="00376B01">
            <w:pPr>
              <w:ind w:firstLine="0"/>
              <w:jc w:val="center"/>
              <w:rPr>
                <w:rFonts w:cs="Times New Roman"/>
                <w:sz w:val="20"/>
                <w:szCs w:val="20"/>
                <w:lang w:val="en-US" w:eastAsia="ru-RU"/>
              </w:rPr>
            </w:pPr>
            <w:r w:rsidRPr="00E27C13">
              <w:rPr>
                <w:rFonts w:cs="Times New Roman"/>
                <w:sz w:val="20"/>
                <w:szCs w:val="20"/>
                <w:lang w:val="en-US" w:eastAsia="ru-RU"/>
              </w:rPr>
              <w:t>175</w:t>
            </w:r>
            <w:r w:rsidRPr="00E27C13">
              <w:rPr>
                <w:rFonts w:cs="Times New Roman"/>
                <w:sz w:val="20"/>
                <w:szCs w:val="20"/>
                <w:lang w:eastAsia="ru-RU"/>
              </w:rPr>
              <w:t>,</w:t>
            </w:r>
            <w:r w:rsidRPr="00E27C13">
              <w:rPr>
                <w:rFonts w:cs="Times New Roman"/>
                <w:sz w:val="20"/>
                <w:szCs w:val="20"/>
                <w:lang w:val="en-US" w:eastAsia="ru-RU"/>
              </w:rPr>
              <w:t>99</w:t>
            </w:r>
          </w:p>
        </w:tc>
        <w:tc>
          <w:tcPr>
            <w:tcW w:w="1134"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2B1FAC" w:rsidRPr="00E27C13" w:rsidRDefault="002B1FAC" w:rsidP="009F58FF">
            <w:pPr>
              <w:ind w:firstLine="0"/>
              <w:jc w:val="center"/>
              <w:rPr>
                <w:rFonts w:cs="Times New Roman"/>
                <w:sz w:val="20"/>
                <w:szCs w:val="20"/>
                <w:lang w:val="en-US" w:eastAsia="ru-RU"/>
              </w:rPr>
            </w:pPr>
            <w:r w:rsidRPr="00E27C13">
              <w:rPr>
                <w:rFonts w:cs="Times New Roman"/>
                <w:sz w:val="20"/>
                <w:szCs w:val="20"/>
                <w:lang w:eastAsia="ru-RU"/>
              </w:rPr>
              <w:t>2</w:t>
            </w:r>
            <w:r w:rsidRPr="00E27C13">
              <w:rPr>
                <w:rFonts w:cs="Times New Roman"/>
                <w:sz w:val="20"/>
                <w:szCs w:val="20"/>
                <w:lang w:val="en-US" w:eastAsia="ru-RU"/>
              </w:rPr>
              <w:t>19</w:t>
            </w:r>
            <w:r w:rsidRPr="00E27C13">
              <w:rPr>
                <w:rFonts w:cs="Times New Roman"/>
                <w:sz w:val="20"/>
                <w:szCs w:val="20"/>
                <w:lang w:eastAsia="ru-RU"/>
              </w:rPr>
              <w:t> </w:t>
            </w:r>
            <w:r w:rsidRPr="00E27C13">
              <w:rPr>
                <w:rFonts w:cs="Times New Roman"/>
                <w:sz w:val="20"/>
                <w:szCs w:val="20"/>
                <w:lang w:val="en-US" w:eastAsia="ru-RU"/>
              </w:rPr>
              <w:t>50</w:t>
            </w:r>
            <w:r w:rsidRPr="00E27C13">
              <w:rPr>
                <w:rFonts w:cs="Times New Roman"/>
                <w:sz w:val="20"/>
                <w:szCs w:val="20"/>
                <w:lang w:eastAsia="ru-RU"/>
              </w:rPr>
              <w:t>4,1</w:t>
            </w:r>
          </w:p>
        </w:tc>
        <w:tc>
          <w:tcPr>
            <w:tcW w:w="1417"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851"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r>
      <w:tr w:rsidR="002B1FAC" w:rsidRPr="00E27C13" w:rsidTr="00B11F7E">
        <w:trPr>
          <w:trHeight w:val="720"/>
        </w:trPr>
        <w:tc>
          <w:tcPr>
            <w:tcW w:w="566" w:type="dxa"/>
            <w:vMerge/>
          </w:tcPr>
          <w:p w:rsidR="002B1FAC" w:rsidRPr="00E27C13" w:rsidRDefault="002B1FAC" w:rsidP="00987D36">
            <w:pPr>
              <w:ind w:firstLine="0"/>
              <w:jc w:val="center"/>
              <w:rPr>
                <w:rFonts w:cs="Times New Roman"/>
                <w:i/>
                <w:iCs/>
                <w:sz w:val="20"/>
                <w:szCs w:val="20"/>
                <w:lang w:eastAsia="ru-RU"/>
              </w:rPr>
            </w:pPr>
          </w:p>
        </w:tc>
        <w:tc>
          <w:tcPr>
            <w:tcW w:w="3536" w:type="dxa"/>
            <w:gridSpan w:val="2"/>
            <w:vMerge w:val="restart"/>
          </w:tcPr>
          <w:p w:rsidR="002B1FAC" w:rsidRPr="00E27C13" w:rsidRDefault="002B1FAC" w:rsidP="0010382F">
            <w:pPr>
              <w:ind w:firstLine="0"/>
              <w:rPr>
                <w:rFonts w:cs="Times New Roman"/>
                <w:iCs/>
                <w:sz w:val="20"/>
                <w:szCs w:val="20"/>
                <w:lang w:eastAsia="ru-RU"/>
              </w:rPr>
            </w:pPr>
            <w:r w:rsidRPr="00E27C13">
              <w:rPr>
                <w:rFonts w:cs="Times New Roman"/>
                <w:iCs/>
                <w:sz w:val="20"/>
                <w:szCs w:val="20"/>
                <w:lang w:eastAsia="ru-RU"/>
              </w:rPr>
              <w:t>не идентифицированным и не застрахованным в системе ОМС лицам</w:t>
            </w:r>
          </w:p>
        </w:tc>
        <w:tc>
          <w:tcPr>
            <w:tcW w:w="850" w:type="dxa"/>
            <w:shd w:val="clear" w:color="auto" w:fill="auto"/>
            <w:noWrap/>
            <w:hideMark/>
          </w:tcPr>
          <w:p w:rsidR="002B1FAC" w:rsidRPr="00E27C13" w:rsidRDefault="002B1FAC" w:rsidP="00544F14">
            <w:pPr>
              <w:ind w:firstLine="0"/>
              <w:jc w:val="center"/>
              <w:rPr>
                <w:rFonts w:cs="Times New Roman"/>
                <w:iCs/>
                <w:sz w:val="20"/>
                <w:szCs w:val="20"/>
                <w:lang w:eastAsia="ru-RU"/>
              </w:rPr>
            </w:pPr>
            <w:r w:rsidRPr="00E27C13">
              <w:rPr>
                <w:rFonts w:cs="Times New Roman"/>
                <w:iCs/>
                <w:sz w:val="20"/>
                <w:szCs w:val="20"/>
                <w:lang w:eastAsia="ru-RU"/>
              </w:rPr>
              <w:t>11</w:t>
            </w:r>
          </w:p>
        </w:tc>
        <w:tc>
          <w:tcPr>
            <w:tcW w:w="1563" w:type="dxa"/>
            <w:shd w:val="clear" w:color="auto" w:fill="auto"/>
            <w:hideMark/>
          </w:tcPr>
          <w:p w:rsidR="002B1FAC" w:rsidRPr="00E27C13" w:rsidRDefault="002B1FAC" w:rsidP="00534247">
            <w:pPr>
              <w:ind w:firstLine="0"/>
              <w:jc w:val="center"/>
              <w:rPr>
                <w:rFonts w:cs="Times New Roman"/>
                <w:iCs/>
                <w:sz w:val="20"/>
                <w:szCs w:val="20"/>
                <w:lang w:eastAsia="ru-RU"/>
              </w:rPr>
            </w:pPr>
            <w:r w:rsidRPr="00E27C13">
              <w:rPr>
                <w:rFonts w:cs="Times New Roman"/>
                <w:iCs/>
                <w:sz w:val="20"/>
                <w:szCs w:val="20"/>
                <w:lang w:eastAsia="ru-RU"/>
              </w:rPr>
              <w:t>посещение с профилакти-ческой и ины-ми целями</w:t>
            </w:r>
          </w:p>
        </w:tc>
        <w:tc>
          <w:tcPr>
            <w:tcW w:w="1562"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w:t>
            </w:r>
          </w:p>
        </w:tc>
        <w:tc>
          <w:tcPr>
            <w:tcW w:w="1563"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w:t>
            </w:r>
          </w:p>
        </w:tc>
        <w:tc>
          <w:tcPr>
            <w:tcW w:w="1134"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w:t>
            </w:r>
          </w:p>
        </w:tc>
        <w:tc>
          <w:tcPr>
            <w:tcW w:w="1134"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w:t>
            </w:r>
          </w:p>
        </w:tc>
        <w:tc>
          <w:tcPr>
            <w:tcW w:w="1417"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851"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r>
      <w:tr w:rsidR="002B1FAC" w:rsidRPr="00E27C13" w:rsidTr="00B11F7E">
        <w:trPr>
          <w:trHeight w:val="720"/>
        </w:trPr>
        <w:tc>
          <w:tcPr>
            <w:tcW w:w="566" w:type="dxa"/>
            <w:vMerge/>
          </w:tcPr>
          <w:p w:rsidR="002B1FAC" w:rsidRPr="00E27C13" w:rsidRDefault="002B1FAC" w:rsidP="00987D36">
            <w:pPr>
              <w:ind w:firstLine="0"/>
              <w:jc w:val="center"/>
              <w:rPr>
                <w:rFonts w:cs="Times New Roman"/>
                <w:iCs/>
                <w:sz w:val="20"/>
                <w:szCs w:val="20"/>
                <w:lang w:eastAsia="ru-RU"/>
              </w:rPr>
            </w:pPr>
          </w:p>
        </w:tc>
        <w:tc>
          <w:tcPr>
            <w:tcW w:w="3536" w:type="dxa"/>
            <w:gridSpan w:val="2"/>
            <w:vMerge/>
          </w:tcPr>
          <w:p w:rsidR="002B1FAC" w:rsidRPr="00E27C13" w:rsidRDefault="002B1FAC" w:rsidP="0010382F">
            <w:pPr>
              <w:ind w:firstLine="0"/>
              <w:rPr>
                <w:rFonts w:cs="Times New Roman"/>
                <w:iCs/>
                <w:sz w:val="20"/>
                <w:szCs w:val="20"/>
                <w:lang w:eastAsia="ru-RU"/>
              </w:rPr>
            </w:pPr>
          </w:p>
        </w:tc>
        <w:tc>
          <w:tcPr>
            <w:tcW w:w="850" w:type="dxa"/>
            <w:shd w:val="clear" w:color="auto" w:fill="auto"/>
            <w:noWrap/>
            <w:hideMark/>
          </w:tcPr>
          <w:p w:rsidR="002B1FAC" w:rsidRPr="00E27C13" w:rsidRDefault="002B1FAC" w:rsidP="00374369">
            <w:pPr>
              <w:ind w:firstLine="0"/>
              <w:jc w:val="center"/>
              <w:rPr>
                <w:rFonts w:cs="Times New Roman"/>
                <w:iCs/>
                <w:sz w:val="20"/>
                <w:szCs w:val="20"/>
                <w:lang w:eastAsia="ru-RU"/>
              </w:rPr>
            </w:pPr>
            <w:r w:rsidRPr="00E27C13">
              <w:rPr>
                <w:rFonts w:cs="Times New Roman"/>
                <w:iCs/>
                <w:sz w:val="20"/>
                <w:szCs w:val="20"/>
                <w:lang w:eastAsia="ru-RU"/>
              </w:rPr>
              <w:t>12</w:t>
            </w:r>
          </w:p>
        </w:tc>
        <w:tc>
          <w:tcPr>
            <w:tcW w:w="1563" w:type="dxa"/>
            <w:shd w:val="clear" w:color="auto" w:fill="auto"/>
            <w:hideMark/>
          </w:tcPr>
          <w:p w:rsidR="002B1FAC" w:rsidRPr="00E27C13" w:rsidRDefault="002B1FAC" w:rsidP="00376B01">
            <w:pPr>
              <w:ind w:firstLine="0"/>
              <w:jc w:val="center"/>
              <w:rPr>
                <w:rFonts w:cs="Times New Roman"/>
                <w:iCs/>
                <w:sz w:val="20"/>
                <w:szCs w:val="20"/>
                <w:lang w:eastAsia="ru-RU"/>
              </w:rPr>
            </w:pPr>
            <w:r w:rsidRPr="00E27C13">
              <w:rPr>
                <w:rFonts w:cs="Times New Roman"/>
                <w:iCs/>
                <w:sz w:val="20"/>
                <w:szCs w:val="20"/>
                <w:lang w:eastAsia="ru-RU"/>
              </w:rPr>
              <w:t>посещений по неотложной медицинской помощи</w:t>
            </w:r>
          </w:p>
        </w:tc>
        <w:tc>
          <w:tcPr>
            <w:tcW w:w="1562"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0,006240</w:t>
            </w:r>
          </w:p>
        </w:tc>
        <w:tc>
          <w:tcPr>
            <w:tcW w:w="1563"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488,00</w:t>
            </w:r>
          </w:p>
        </w:tc>
        <w:tc>
          <w:tcPr>
            <w:tcW w:w="1134" w:type="dxa"/>
            <w:shd w:val="clear" w:color="auto" w:fill="auto"/>
            <w:noWrap/>
            <w:hideMark/>
          </w:tcPr>
          <w:p w:rsidR="002B1FAC" w:rsidRPr="00E27C13" w:rsidRDefault="002B1FAC" w:rsidP="00FA4386">
            <w:pPr>
              <w:ind w:firstLine="0"/>
              <w:jc w:val="center"/>
              <w:rPr>
                <w:rFonts w:cs="Times New Roman"/>
                <w:sz w:val="20"/>
                <w:szCs w:val="20"/>
                <w:lang w:eastAsia="ru-RU"/>
              </w:rPr>
            </w:pPr>
            <w:r w:rsidRPr="00E27C13">
              <w:rPr>
                <w:rFonts w:cs="Times New Roman"/>
                <w:sz w:val="20"/>
                <w:szCs w:val="20"/>
                <w:lang w:eastAsia="ru-RU"/>
              </w:rPr>
              <w:t>3,05</w:t>
            </w:r>
          </w:p>
        </w:tc>
        <w:tc>
          <w:tcPr>
            <w:tcW w:w="1134"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2B1FAC" w:rsidRPr="00E27C13" w:rsidRDefault="002B1FAC" w:rsidP="00FA4386">
            <w:pPr>
              <w:ind w:firstLine="0"/>
              <w:jc w:val="center"/>
              <w:rPr>
                <w:rFonts w:cs="Times New Roman"/>
                <w:sz w:val="20"/>
                <w:szCs w:val="20"/>
                <w:lang w:val="en-US" w:eastAsia="ru-RU"/>
              </w:rPr>
            </w:pPr>
            <w:r w:rsidRPr="00E27C13">
              <w:rPr>
                <w:rFonts w:cs="Times New Roman"/>
                <w:sz w:val="20"/>
                <w:szCs w:val="20"/>
                <w:lang w:eastAsia="ru-RU"/>
              </w:rPr>
              <w:t>3 </w:t>
            </w:r>
            <w:r w:rsidRPr="00E27C13">
              <w:rPr>
                <w:rFonts w:cs="Times New Roman"/>
                <w:sz w:val="20"/>
                <w:szCs w:val="20"/>
                <w:lang w:val="en-US" w:eastAsia="ru-RU"/>
              </w:rPr>
              <w:t>8</w:t>
            </w:r>
            <w:r w:rsidRPr="00E27C13">
              <w:rPr>
                <w:rFonts w:cs="Times New Roman"/>
                <w:sz w:val="20"/>
                <w:szCs w:val="20"/>
                <w:lang w:eastAsia="ru-RU"/>
              </w:rPr>
              <w:t>04,1</w:t>
            </w:r>
          </w:p>
        </w:tc>
        <w:tc>
          <w:tcPr>
            <w:tcW w:w="1417"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851"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r>
      <w:tr w:rsidR="002B1FAC" w:rsidRPr="00E27C13" w:rsidTr="00B11F7E">
        <w:trPr>
          <w:trHeight w:val="169"/>
        </w:trPr>
        <w:tc>
          <w:tcPr>
            <w:tcW w:w="566" w:type="dxa"/>
            <w:vMerge/>
          </w:tcPr>
          <w:p w:rsidR="002B1FAC" w:rsidRPr="00E27C13" w:rsidRDefault="002B1FAC" w:rsidP="00987D36">
            <w:pPr>
              <w:ind w:firstLine="0"/>
              <w:jc w:val="center"/>
              <w:rPr>
                <w:rFonts w:cs="Times New Roman"/>
                <w:iCs/>
                <w:sz w:val="20"/>
                <w:szCs w:val="20"/>
                <w:lang w:eastAsia="ru-RU"/>
              </w:rPr>
            </w:pPr>
          </w:p>
        </w:tc>
        <w:tc>
          <w:tcPr>
            <w:tcW w:w="3536" w:type="dxa"/>
            <w:gridSpan w:val="2"/>
            <w:vMerge/>
          </w:tcPr>
          <w:p w:rsidR="002B1FAC" w:rsidRPr="00E27C13" w:rsidRDefault="002B1FAC" w:rsidP="0010382F">
            <w:pPr>
              <w:ind w:firstLine="0"/>
              <w:rPr>
                <w:rFonts w:cs="Times New Roman"/>
                <w:iCs/>
                <w:sz w:val="20"/>
                <w:szCs w:val="20"/>
                <w:lang w:eastAsia="ru-RU"/>
              </w:rPr>
            </w:pPr>
          </w:p>
        </w:tc>
        <w:tc>
          <w:tcPr>
            <w:tcW w:w="850" w:type="dxa"/>
            <w:shd w:val="clear" w:color="auto" w:fill="auto"/>
            <w:noWrap/>
            <w:hideMark/>
          </w:tcPr>
          <w:p w:rsidR="002B1FAC" w:rsidRPr="00E27C13" w:rsidRDefault="002B1FAC" w:rsidP="00544F14">
            <w:pPr>
              <w:ind w:firstLine="0"/>
              <w:jc w:val="center"/>
              <w:rPr>
                <w:rFonts w:cs="Times New Roman"/>
                <w:iCs/>
                <w:sz w:val="20"/>
                <w:szCs w:val="20"/>
                <w:lang w:eastAsia="ru-RU"/>
              </w:rPr>
            </w:pPr>
            <w:r w:rsidRPr="00E27C13">
              <w:rPr>
                <w:rFonts w:cs="Times New Roman"/>
                <w:iCs/>
                <w:sz w:val="20"/>
                <w:szCs w:val="20"/>
                <w:lang w:eastAsia="ru-RU"/>
              </w:rPr>
              <w:t>13</w:t>
            </w:r>
          </w:p>
        </w:tc>
        <w:tc>
          <w:tcPr>
            <w:tcW w:w="1563" w:type="dxa"/>
            <w:shd w:val="clear" w:color="auto" w:fill="auto"/>
            <w:hideMark/>
          </w:tcPr>
          <w:p w:rsidR="002B1FAC" w:rsidRPr="00E27C13" w:rsidRDefault="002B1FAC" w:rsidP="00534247">
            <w:pPr>
              <w:ind w:firstLine="0"/>
              <w:jc w:val="center"/>
              <w:rPr>
                <w:rFonts w:cs="Times New Roman"/>
                <w:iCs/>
                <w:sz w:val="20"/>
                <w:szCs w:val="20"/>
                <w:lang w:eastAsia="ru-RU"/>
              </w:rPr>
            </w:pPr>
            <w:r w:rsidRPr="00E27C13">
              <w:rPr>
                <w:rFonts w:cs="Times New Roman"/>
                <w:iCs/>
                <w:sz w:val="20"/>
                <w:szCs w:val="20"/>
                <w:lang w:eastAsia="ru-RU"/>
              </w:rPr>
              <w:t>обращение</w:t>
            </w:r>
          </w:p>
        </w:tc>
        <w:tc>
          <w:tcPr>
            <w:tcW w:w="1562" w:type="dxa"/>
            <w:shd w:val="clear" w:color="auto" w:fill="auto"/>
            <w:noWrap/>
            <w:hideMark/>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0,000469</w:t>
            </w:r>
          </w:p>
        </w:tc>
        <w:tc>
          <w:tcPr>
            <w:tcW w:w="1563" w:type="dxa"/>
            <w:shd w:val="clear" w:color="auto" w:fill="auto"/>
            <w:noWrap/>
            <w:hideMark/>
          </w:tcPr>
          <w:p w:rsidR="002B1FAC" w:rsidRPr="00E27C13" w:rsidRDefault="002B1FAC" w:rsidP="00FA4386">
            <w:pPr>
              <w:ind w:firstLine="0"/>
              <w:jc w:val="center"/>
              <w:rPr>
                <w:rFonts w:cs="Times New Roman"/>
                <w:sz w:val="20"/>
                <w:szCs w:val="20"/>
                <w:lang w:eastAsia="ru-RU"/>
              </w:rPr>
            </w:pPr>
            <w:r w:rsidRPr="00E27C13">
              <w:rPr>
                <w:rFonts w:cs="Times New Roman"/>
                <w:sz w:val="20"/>
                <w:szCs w:val="20"/>
                <w:lang w:eastAsia="ru-RU"/>
              </w:rPr>
              <w:t>806,20</w:t>
            </w:r>
          </w:p>
        </w:tc>
        <w:tc>
          <w:tcPr>
            <w:tcW w:w="1134" w:type="dxa"/>
            <w:shd w:val="clear" w:color="auto" w:fill="auto"/>
            <w:noWrap/>
            <w:hideMark/>
          </w:tcPr>
          <w:p w:rsidR="002B1FAC" w:rsidRPr="00E27C13" w:rsidRDefault="002B1FAC" w:rsidP="00376B01">
            <w:pPr>
              <w:ind w:firstLine="0"/>
              <w:jc w:val="center"/>
              <w:rPr>
                <w:rFonts w:cs="Times New Roman"/>
                <w:sz w:val="20"/>
                <w:szCs w:val="20"/>
                <w:lang w:val="en-US" w:eastAsia="ru-RU"/>
              </w:rPr>
            </w:pPr>
            <w:r w:rsidRPr="00E27C13">
              <w:rPr>
                <w:rFonts w:cs="Times New Roman"/>
                <w:sz w:val="20"/>
                <w:szCs w:val="20"/>
                <w:lang w:eastAsia="ru-RU"/>
              </w:rPr>
              <w:t>0,3</w:t>
            </w:r>
            <w:r w:rsidRPr="00E27C13">
              <w:rPr>
                <w:rFonts w:cs="Times New Roman"/>
                <w:sz w:val="20"/>
                <w:szCs w:val="20"/>
                <w:lang w:val="en-US" w:eastAsia="ru-RU"/>
              </w:rPr>
              <w:t>8</w:t>
            </w:r>
          </w:p>
        </w:tc>
        <w:tc>
          <w:tcPr>
            <w:tcW w:w="1134"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2B1FAC" w:rsidRPr="00E27C13" w:rsidRDefault="002B1FAC" w:rsidP="009F58FF">
            <w:pPr>
              <w:ind w:firstLine="0"/>
              <w:jc w:val="center"/>
              <w:rPr>
                <w:rFonts w:cs="Times New Roman"/>
                <w:sz w:val="20"/>
                <w:szCs w:val="20"/>
                <w:lang w:eastAsia="ru-RU"/>
              </w:rPr>
            </w:pPr>
            <w:r w:rsidRPr="00E27C13">
              <w:rPr>
                <w:rFonts w:cs="Times New Roman"/>
                <w:sz w:val="20"/>
                <w:szCs w:val="20"/>
                <w:lang w:eastAsia="ru-RU"/>
              </w:rPr>
              <w:t>474,0</w:t>
            </w:r>
          </w:p>
        </w:tc>
        <w:tc>
          <w:tcPr>
            <w:tcW w:w="1417"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c>
          <w:tcPr>
            <w:tcW w:w="851" w:type="dxa"/>
          </w:tcPr>
          <w:p w:rsidR="002B1FAC" w:rsidRPr="00E27C13" w:rsidRDefault="002B1FAC" w:rsidP="00376B01">
            <w:pPr>
              <w:ind w:firstLine="0"/>
              <w:jc w:val="center"/>
              <w:rPr>
                <w:rFonts w:cs="Times New Roman"/>
                <w:sz w:val="20"/>
                <w:szCs w:val="20"/>
                <w:lang w:eastAsia="ru-RU"/>
              </w:rPr>
            </w:pPr>
            <w:r w:rsidRPr="00E27C13">
              <w:rPr>
                <w:rFonts w:cs="Times New Roman"/>
                <w:sz w:val="20"/>
                <w:szCs w:val="20"/>
                <w:lang w:eastAsia="ru-RU"/>
              </w:rPr>
              <w:t>Х</w:t>
            </w:r>
          </w:p>
        </w:tc>
      </w:tr>
      <w:tr w:rsidR="00DC493F" w:rsidRPr="00E27C13" w:rsidTr="00B11F7E">
        <w:trPr>
          <w:trHeight w:val="589"/>
        </w:trPr>
        <w:tc>
          <w:tcPr>
            <w:tcW w:w="566" w:type="dxa"/>
            <w:vMerge w:val="restart"/>
          </w:tcPr>
          <w:p w:rsidR="00DC493F" w:rsidRPr="00E27C13" w:rsidRDefault="00DC493F" w:rsidP="00987D36">
            <w:pPr>
              <w:ind w:firstLine="0"/>
              <w:jc w:val="center"/>
              <w:rPr>
                <w:rFonts w:cs="Times New Roman"/>
                <w:sz w:val="20"/>
                <w:szCs w:val="20"/>
                <w:lang w:eastAsia="ru-RU"/>
              </w:rPr>
            </w:pPr>
            <w:r w:rsidRPr="00E27C13">
              <w:rPr>
                <w:rFonts w:cs="Times New Roman"/>
                <w:sz w:val="20"/>
                <w:szCs w:val="20"/>
                <w:lang w:eastAsia="ru-RU"/>
              </w:rPr>
              <w:t>1.3.</w:t>
            </w:r>
          </w:p>
        </w:tc>
        <w:tc>
          <w:tcPr>
            <w:tcW w:w="3536" w:type="dxa"/>
            <w:gridSpan w:val="2"/>
          </w:tcPr>
          <w:p w:rsidR="00DC493F" w:rsidRPr="00E27C13" w:rsidRDefault="00DC493F" w:rsidP="0010382F">
            <w:pPr>
              <w:ind w:firstLine="0"/>
              <w:rPr>
                <w:rFonts w:cs="Times New Roman"/>
                <w:sz w:val="20"/>
                <w:szCs w:val="20"/>
                <w:lang w:eastAsia="ru-RU"/>
              </w:rPr>
            </w:pPr>
            <w:r w:rsidRPr="00E27C13">
              <w:rPr>
                <w:rFonts w:cs="Times New Roman"/>
                <w:sz w:val="20"/>
                <w:szCs w:val="20"/>
                <w:lang w:eastAsia="ru-RU"/>
              </w:rPr>
              <w:t>Специализированная медицинская помощь в стационарных условиях, в том числе</w:t>
            </w:r>
          </w:p>
        </w:tc>
        <w:tc>
          <w:tcPr>
            <w:tcW w:w="850" w:type="dxa"/>
            <w:shd w:val="clear" w:color="auto" w:fill="auto"/>
            <w:noWrap/>
            <w:hideMark/>
          </w:tcPr>
          <w:p w:rsidR="00DC493F" w:rsidRPr="00E27C13" w:rsidRDefault="00DC493F" w:rsidP="00544F14">
            <w:pPr>
              <w:ind w:firstLine="0"/>
              <w:jc w:val="center"/>
              <w:rPr>
                <w:rFonts w:cs="Times New Roman"/>
                <w:sz w:val="20"/>
                <w:szCs w:val="20"/>
                <w:lang w:eastAsia="ru-RU"/>
              </w:rPr>
            </w:pPr>
            <w:r w:rsidRPr="00E27C13">
              <w:rPr>
                <w:rFonts w:cs="Times New Roman"/>
                <w:sz w:val="20"/>
                <w:szCs w:val="20"/>
                <w:lang w:eastAsia="ru-RU"/>
              </w:rPr>
              <w:t>14</w:t>
            </w:r>
          </w:p>
        </w:tc>
        <w:tc>
          <w:tcPr>
            <w:tcW w:w="1563" w:type="dxa"/>
            <w:shd w:val="clear" w:color="auto" w:fill="auto"/>
            <w:hideMark/>
          </w:tcPr>
          <w:p w:rsidR="00DC493F" w:rsidRPr="00E27C13" w:rsidRDefault="00DC493F" w:rsidP="00374369">
            <w:pPr>
              <w:ind w:firstLine="0"/>
              <w:jc w:val="center"/>
              <w:rPr>
                <w:rFonts w:cs="Times New Roman"/>
                <w:sz w:val="20"/>
                <w:szCs w:val="20"/>
                <w:lang w:eastAsia="ru-RU"/>
              </w:rPr>
            </w:pPr>
            <w:r w:rsidRPr="00E27C13">
              <w:rPr>
                <w:rFonts w:cs="Times New Roman"/>
                <w:sz w:val="20"/>
                <w:szCs w:val="20"/>
                <w:lang w:eastAsia="ru-RU"/>
              </w:rPr>
              <w:t xml:space="preserve">случай </w:t>
            </w:r>
            <w:r w:rsidRPr="00E27C13">
              <w:rPr>
                <w:rFonts w:cs="Times New Roman"/>
                <w:sz w:val="20"/>
                <w:szCs w:val="20"/>
                <w:lang w:eastAsia="ru-RU"/>
              </w:rPr>
              <w:br/>
              <w:t>госпитали-зации</w:t>
            </w:r>
          </w:p>
        </w:tc>
        <w:tc>
          <w:tcPr>
            <w:tcW w:w="1562" w:type="dxa"/>
            <w:shd w:val="clear" w:color="auto" w:fill="auto"/>
            <w:noWrap/>
            <w:hideMark/>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0,012176</w:t>
            </w:r>
          </w:p>
        </w:tc>
        <w:tc>
          <w:tcPr>
            <w:tcW w:w="1563" w:type="dxa"/>
            <w:shd w:val="clear" w:color="auto" w:fill="auto"/>
            <w:noWrap/>
            <w:hideMark/>
          </w:tcPr>
          <w:p w:rsidR="00DC493F" w:rsidRPr="00E27C13" w:rsidRDefault="00DC493F" w:rsidP="00FA4386">
            <w:pPr>
              <w:ind w:firstLine="0"/>
              <w:jc w:val="center"/>
              <w:rPr>
                <w:rFonts w:cs="Times New Roman"/>
                <w:sz w:val="20"/>
                <w:szCs w:val="20"/>
                <w:lang w:eastAsia="ru-RU"/>
              </w:rPr>
            </w:pPr>
            <w:r w:rsidRPr="00E27C13">
              <w:rPr>
                <w:rFonts w:cs="Times New Roman"/>
                <w:sz w:val="20"/>
                <w:szCs w:val="20"/>
                <w:lang w:eastAsia="ru-RU"/>
              </w:rPr>
              <w:t>85 143,54</w:t>
            </w:r>
          </w:p>
        </w:tc>
        <w:tc>
          <w:tcPr>
            <w:tcW w:w="1134" w:type="dxa"/>
            <w:shd w:val="clear" w:color="auto" w:fill="auto"/>
            <w:noWrap/>
            <w:hideMark/>
          </w:tcPr>
          <w:p w:rsidR="00DC493F" w:rsidRPr="00E27C13" w:rsidRDefault="00DC493F" w:rsidP="00FA4386">
            <w:pPr>
              <w:ind w:firstLine="0"/>
              <w:jc w:val="center"/>
              <w:rPr>
                <w:rFonts w:cs="Times New Roman"/>
                <w:sz w:val="20"/>
                <w:szCs w:val="20"/>
                <w:lang w:eastAsia="ru-RU"/>
              </w:rPr>
            </w:pPr>
            <w:r w:rsidRPr="00E27C13">
              <w:rPr>
                <w:rFonts w:cs="Times New Roman"/>
                <w:sz w:val="20"/>
                <w:szCs w:val="20"/>
                <w:lang w:eastAsia="ru-RU"/>
              </w:rPr>
              <w:t>1 0</w:t>
            </w:r>
            <w:r w:rsidRPr="00E27C13">
              <w:rPr>
                <w:rFonts w:cs="Times New Roman"/>
                <w:sz w:val="20"/>
                <w:szCs w:val="20"/>
                <w:lang w:val="en-US" w:eastAsia="ru-RU"/>
              </w:rPr>
              <w:t>3</w:t>
            </w:r>
            <w:r w:rsidRPr="00E27C13">
              <w:rPr>
                <w:rFonts w:cs="Times New Roman"/>
                <w:sz w:val="20"/>
                <w:szCs w:val="20"/>
                <w:lang w:eastAsia="ru-RU"/>
              </w:rPr>
              <w:t>6,</w:t>
            </w:r>
            <w:r w:rsidRPr="00E27C13">
              <w:rPr>
                <w:rFonts w:cs="Times New Roman"/>
                <w:sz w:val="20"/>
                <w:szCs w:val="20"/>
                <w:lang w:val="en-US" w:eastAsia="ru-RU"/>
              </w:rPr>
              <w:t>7</w:t>
            </w:r>
            <w:r w:rsidRPr="00E27C13">
              <w:rPr>
                <w:rFonts w:cs="Times New Roman"/>
                <w:sz w:val="20"/>
                <w:szCs w:val="20"/>
                <w:lang w:eastAsia="ru-RU"/>
              </w:rPr>
              <w:t>1</w:t>
            </w:r>
          </w:p>
        </w:tc>
        <w:tc>
          <w:tcPr>
            <w:tcW w:w="1134"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DC493F" w:rsidRPr="00E27C13" w:rsidRDefault="00DC493F" w:rsidP="009F58FF">
            <w:pPr>
              <w:ind w:firstLine="0"/>
              <w:jc w:val="center"/>
              <w:rPr>
                <w:rFonts w:cs="Times New Roman"/>
                <w:sz w:val="20"/>
                <w:szCs w:val="20"/>
                <w:lang w:eastAsia="ru-RU"/>
              </w:rPr>
            </w:pPr>
            <w:r w:rsidRPr="00E27C13">
              <w:rPr>
                <w:rFonts w:cs="Times New Roman"/>
                <w:sz w:val="20"/>
                <w:szCs w:val="20"/>
                <w:lang w:eastAsia="ru-RU"/>
              </w:rPr>
              <w:t>1 </w:t>
            </w:r>
            <w:r w:rsidRPr="00E27C13">
              <w:rPr>
                <w:rFonts w:cs="Times New Roman"/>
                <w:sz w:val="20"/>
                <w:szCs w:val="20"/>
                <w:lang w:val="en-US" w:eastAsia="ru-RU"/>
              </w:rPr>
              <w:t>2</w:t>
            </w:r>
            <w:r w:rsidRPr="00E27C13">
              <w:rPr>
                <w:rFonts w:cs="Times New Roman"/>
                <w:sz w:val="20"/>
                <w:szCs w:val="20"/>
                <w:lang w:eastAsia="ru-RU"/>
              </w:rPr>
              <w:t>93 039,7</w:t>
            </w:r>
          </w:p>
        </w:tc>
        <w:tc>
          <w:tcPr>
            <w:tcW w:w="1417"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851"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r>
      <w:tr w:rsidR="00DC493F" w:rsidRPr="00E27C13" w:rsidTr="00B11F7E">
        <w:trPr>
          <w:trHeight w:val="540"/>
        </w:trPr>
        <w:tc>
          <w:tcPr>
            <w:tcW w:w="566" w:type="dxa"/>
            <w:vMerge/>
          </w:tcPr>
          <w:p w:rsidR="00DC493F" w:rsidRPr="00E27C13" w:rsidRDefault="00DC493F" w:rsidP="00987D36">
            <w:pPr>
              <w:ind w:firstLine="0"/>
              <w:jc w:val="center"/>
              <w:rPr>
                <w:rFonts w:cs="Times New Roman"/>
                <w:i/>
                <w:iCs/>
                <w:sz w:val="20"/>
                <w:szCs w:val="20"/>
                <w:lang w:eastAsia="ru-RU"/>
              </w:rPr>
            </w:pPr>
          </w:p>
        </w:tc>
        <w:tc>
          <w:tcPr>
            <w:tcW w:w="3536" w:type="dxa"/>
            <w:gridSpan w:val="2"/>
          </w:tcPr>
          <w:p w:rsidR="00DC493F" w:rsidRPr="00E27C13" w:rsidRDefault="00DC493F" w:rsidP="0010382F">
            <w:pPr>
              <w:ind w:firstLine="0"/>
              <w:rPr>
                <w:rFonts w:cs="Times New Roman"/>
                <w:iCs/>
                <w:sz w:val="20"/>
                <w:szCs w:val="20"/>
                <w:lang w:eastAsia="ru-RU"/>
              </w:rPr>
            </w:pPr>
            <w:r w:rsidRPr="00E27C13">
              <w:rPr>
                <w:rFonts w:cs="Times New Roman"/>
                <w:iCs/>
                <w:sz w:val="20"/>
                <w:szCs w:val="20"/>
                <w:lang w:eastAsia="ru-RU"/>
              </w:rPr>
              <w:t>не идентифицированным и не застрахованным в системе ОМС лицам</w:t>
            </w:r>
          </w:p>
        </w:tc>
        <w:tc>
          <w:tcPr>
            <w:tcW w:w="850" w:type="dxa"/>
            <w:shd w:val="clear" w:color="auto" w:fill="auto"/>
            <w:noWrap/>
            <w:hideMark/>
          </w:tcPr>
          <w:p w:rsidR="00DC493F" w:rsidRPr="00E27C13" w:rsidRDefault="00DC493F" w:rsidP="00544F14">
            <w:pPr>
              <w:ind w:firstLine="0"/>
              <w:jc w:val="center"/>
              <w:rPr>
                <w:rFonts w:cs="Times New Roman"/>
                <w:iCs/>
                <w:sz w:val="20"/>
                <w:szCs w:val="20"/>
                <w:lang w:eastAsia="ru-RU"/>
              </w:rPr>
            </w:pPr>
            <w:r w:rsidRPr="00E27C13">
              <w:rPr>
                <w:rFonts w:cs="Times New Roman"/>
                <w:iCs/>
                <w:sz w:val="20"/>
                <w:szCs w:val="20"/>
                <w:lang w:eastAsia="ru-RU"/>
              </w:rPr>
              <w:t>15</w:t>
            </w:r>
          </w:p>
        </w:tc>
        <w:tc>
          <w:tcPr>
            <w:tcW w:w="1563" w:type="dxa"/>
            <w:shd w:val="clear" w:color="auto" w:fill="auto"/>
            <w:hideMark/>
          </w:tcPr>
          <w:p w:rsidR="00DC493F" w:rsidRPr="00E27C13" w:rsidRDefault="00DC493F" w:rsidP="00374369">
            <w:pPr>
              <w:ind w:firstLine="0"/>
              <w:jc w:val="center"/>
              <w:rPr>
                <w:rFonts w:cs="Times New Roman"/>
                <w:iCs/>
                <w:sz w:val="20"/>
                <w:szCs w:val="20"/>
                <w:lang w:eastAsia="ru-RU"/>
              </w:rPr>
            </w:pPr>
            <w:r w:rsidRPr="00E27C13">
              <w:rPr>
                <w:rFonts w:cs="Times New Roman"/>
                <w:iCs/>
                <w:sz w:val="20"/>
                <w:szCs w:val="20"/>
                <w:lang w:eastAsia="ru-RU"/>
              </w:rPr>
              <w:t>случай</w:t>
            </w:r>
            <w:r w:rsidRPr="00E27C13">
              <w:rPr>
                <w:rFonts w:cs="Times New Roman"/>
                <w:iCs/>
                <w:sz w:val="20"/>
                <w:szCs w:val="20"/>
                <w:lang w:eastAsia="ru-RU"/>
              </w:rPr>
              <w:br/>
              <w:t>госпитали-зации</w:t>
            </w:r>
          </w:p>
        </w:tc>
        <w:tc>
          <w:tcPr>
            <w:tcW w:w="1562" w:type="dxa"/>
            <w:shd w:val="clear" w:color="auto" w:fill="auto"/>
            <w:noWrap/>
            <w:hideMark/>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0,001025</w:t>
            </w:r>
          </w:p>
        </w:tc>
        <w:tc>
          <w:tcPr>
            <w:tcW w:w="1563" w:type="dxa"/>
            <w:shd w:val="clear" w:color="auto" w:fill="auto"/>
            <w:noWrap/>
            <w:hideMark/>
          </w:tcPr>
          <w:p w:rsidR="00DC493F" w:rsidRPr="00E27C13" w:rsidRDefault="00DC493F" w:rsidP="00FA4386">
            <w:pPr>
              <w:ind w:firstLine="0"/>
              <w:jc w:val="center"/>
              <w:rPr>
                <w:rFonts w:cs="Times New Roman"/>
                <w:sz w:val="20"/>
                <w:szCs w:val="20"/>
                <w:lang w:eastAsia="ru-RU"/>
              </w:rPr>
            </w:pPr>
            <w:r w:rsidRPr="00E27C13">
              <w:rPr>
                <w:rFonts w:cs="Times New Roman"/>
                <w:sz w:val="20"/>
                <w:szCs w:val="20"/>
                <w:lang w:eastAsia="ru-RU"/>
              </w:rPr>
              <w:t>14 968,60</w:t>
            </w:r>
          </w:p>
        </w:tc>
        <w:tc>
          <w:tcPr>
            <w:tcW w:w="1134" w:type="dxa"/>
            <w:shd w:val="clear" w:color="auto" w:fill="auto"/>
            <w:noWrap/>
            <w:hideMark/>
          </w:tcPr>
          <w:p w:rsidR="00DC493F" w:rsidRPr="00E27C13" w:rsidRDefault="00DC493F" w:rsidP="00376B01">
            <w:pPr>
              <w:ind w:firstLine="0"/>
              <w:jc w:val="center"/>
              <w:rPr>
                <w:rFonts w:cs="Times New Roman"/>
                <w:sz w:val="20"/>
                <w:szCs w:val="20"/>
                <w:lang w:val="en-US" w:eastAsia="ru-RU"/>
              </w:rPr>
            </w:pPr>
            <w:r w:rsidRPr="00E27C13">
              <w:rPr>
                <w:rFonts w:cs="Times New Roman"/>
                <w:sz w:val="20"/>
                <w:szCs w:val="20"/>
                <w:lang w:eastAsia="ru-RU"/>
              </w:rPr>
              <w:t>15,3</w:t>
            </w:r>
            <w:r w:rsidRPr="00E27C13">
              <w:rPr>
                <w:rFonts w:cs="Times New Roman"/>
                <w:sz w:val="20"/>
                <w:szCs w:val="20"/>
                <w:lang w:val="en-US" w:eastAsia="ru-RU"/>
              </w:rPr>
              <w:t>4</w:t>
            </w:r>
          </w:p>
        </w:tc>
        <w:tc>
          <w:tcPr>
            <w:tcW w:w="1134"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DC493F" w:rsidRPr="00E27C13" w:rsidRDefault="00DC493F" w:rsidP="009F58FF">
            <w:pPr>
              <w:ind w:firstLine="0"/>
              <w:jc w:val="center"/>
              <w:rPr>
                <w:rFonts w:cs="Times New Roman"/>
                <w:sz w:val="20"/>
                <w:szCs w:val="20"/>
                <w:lang w:eastAsia="ru-RU"/>
              </w:rPr>
            </w:pPr>
            <w:r w:rsidRPr="00E27C13">
              <w:rPr>
                <w:rFonts w:cs="Times New Roman"/>
                <w:sz w:val="20"/>
                <w:szCs w:val="20"/>
                <w:lang w:eastAsia="ru-RU"/>
              </w:rPr>
              <w:t>19 </w:t>
            </w:r>
            <w:r w:rsidRPr="00E27C13">
              <w:rPr>
                <w:rFonts w:cs="Times New Roman"/>
                <w:sz w:val="20"/>
                <w:szCs w:val="20"/>
                <w:lang w:val="en-US" w:eastAsia="ru-RU"/>
              </w:rPr>
              <w:t>13</w:t>
            </w:r>
            <w:r w:rsidRPr="00E27C13">
              <w:rPr>
                <w:rFonts w:cs="Times New Roman"/>
                <w:sz w:val="20"/>
                <w:szCs w:val="20"/>
                <w:lang w:eastAsia="ru-RU"/>
              </w:rPr>
              <w:t>2,9</w:t>
            </w:r>
          </w:p>
        </w:tc>
        <w:tc>
          <w:tcPr>
            <w:tcW w:w="1417"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851"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r>
      <w:tr w:rsidR="00DC493F" w:rsidRPr="00E27C13" w:rsidTr="00B11F7E">
        <w:trPr>
          <w:trHeight w:val="427"/>
        </w:trPr>
        <w:tc>
          <w:tcPr>
            <w:tcW w:w="566" w:type="dxa"/>
            <w:vMerge w:val="restart"/>
          </w:tcPr>
          <w:p w:rsidR="00DC493F" w:rsidRPr="00E27C13" w:rsidRDefault="00DC493F" w:rsidP="00987D36">
            <w:pPr>
              <w:ind w:firstLine="0"/>
              <w:jc w:val="center"/>
              <w:rPr>
                <w:rFonts w:cs="Times New Roman"/>
                <w:sz w:val="20"/>
                <w:szCs w:val="20"/>
                <w:lang w:eastAsia="ru-RU"/>
              </w:rPr>
            </w:pPr>
            <w:r w:rsidRPr="00E27C13">
              <w:rPr>
                <w:rFonts w:cs="Times New Roman"/>
                <w:sz w:val="20"/>
                <w:szCs w:val="20"/>
                <w:lang w:eastAsia="ru-RU"/>
              </w:rPr>
              <w:t>1.4.</w:t>
            </w:r>
          </w:p>
        </w:tc>
        <w:tc>
          <w:tcPr>
            <w:tcW w:w="3536" w:type="dxa"/>
            <w:gridSpan w:val="2"/>
          </w:tcPr>
          <w:p w:rsidR="00DC493F" w:rsidRPr="00E27C13" w:rsidRDefault="00DC493F" w:rsidP="0010382F">
            <w:pPr>
              <w:ind w:firstLine="0"/>
              <w:rPr>
                <w:rFonts w:cs="Times New Roman"/>
                <w:sz w:val="20"/>
                <w:szCs w:val="20"/>
                <w:lang w:eastAsia="ru-RU"/>
              </w:rPr>
            </w:pPr>
            <w:r w:rsidRPr="00E27C13">
              <w:rPr>
                <w:rFonts w:cs="Times New Roman"/>
                <w:sz w:val="20"/>
                <w:szCs w:val="20"/>
                <w:lang w:eastAsia="ru-RU"/>
              </w:rPr>
              <w:t>Медицинская помощь в условиях дневного стационара, в том числе</w:t>
            </w:r>
          </w:p>
        </w:tc>
        <w:tc>
          <w:tcPr>
            <w:tcW w:w="850" w:type="dxa"/>
            <w:shd w:val="clear" w:color="auto" w:fill="auto"/>
            <w:noWrap/>
            <w:hideMark/>
          </w:tcPr>
          <w:p w:rsidR="00DC493F" w:rsidRPr="00E27C13" w:rsidRDefault="00DC493F" w:rsidP="00544F14">
            <w:pPr>
              <w:ind w:firstLine="0"/>
              <w:jc w:val="center"/>
              <w:rPr>
                <w:rFonts w:cs="Times New Roman"/>
                <w:sz w:val="20"/>
                <w:szCs w:val="20"/>
                <w:lang w:eastAsia="ru-RU"/>
              </w:rPr>
            </w:pPr>
            <w:r w:rsidRPr="00E27C13">
              <w:rPr>
                <w:rFonts w:cs="Times New Roman"/>
                <w:sz w:val="20"/>
                <w:szCs w:val="20"/>
                <w:lang w:eastAsia="ru-RU"/>
              </w:rPr>
              <w:t>16</w:t>
            </w:r>
          </w:p>
        </w:tc>
        <w:tc>
          <w:tcPr>
            <w:tcW w:w="1563" w:type="dxa"/>
            <w:shd w:val="clear" w:color="auto" w:fill="auto"/>
            <w:hideMark/>
          </w:tcPr>
          <w:p w:rsidR="00DC493F" w:rsidRPr="00E27C13" w:rsidRDefault="00DC493F" w:rsidP="00374369">
            <w:pPr>
              <w:ind w:firstLine="0"/>
              <w:jc w:val="center"/>
              <w:rPr>
                <w:rFonts w:cs="Times New Roman"/>
                <w:sz w:val="20"/>
                <w:szCs w:val="20"/>
                <w:lang w:eastAsia="ru-RU"/>
              </w:rPr>
            </w:pPr>
            <w:r w:rsidRPr="00E27C13">
              <w:rPr>
                <w:rFonts w:cs="Times New Roman"/>
                <w:sz w:val="20"/>
                <w:szCs w:val="20"/>
                <w:lang w:eastAsia="ru-RU"/>
              </w:rPr>
              <w:t xml:space="preserve">случай </w:t>
            </w:r>
            <w:r w:rsidRPr="00E27C13">
              <w:rPr>
                <w:rFonts w:cs="Times New Roman"/>
                <w:sz w:val="20"/>
                <w:szCs w:val="20"/>
                <w:lang w:eastAsia="ru-RU"/>
              </w:rPr>
              <w:br/>
              <w:t>лечения</w:t>
            </w:r>
          </w:p>
        </w:tc>
        <w:tc>
          <w:tcPr>
            <w:tcW w:w="1562" w:type="dxa"/>
            <w:shd w:val="clear" w:color="auto" w:fill="auto"/>
            <w:noWrap/>
            <w:hideMark/>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0,003200</w:t>
            </w:r>
          </w:p>
        </w:tc>
        <w:tc>
          <w:tcPr>
            <w:tcW w:w="1563" w:type="dxa"/>
            <w:shd w:val="clear" w:color="auto" w:fill="auto"/>
            <w:noWrap/>
            <w:hideMark/>
          </w:tcPr>
          <w:p w:rsidR="00DC493F" w:rsidRPr="00E27C13" w:rsidRDefault="00DC493F" w:rsidP="009F58FF">
            <w:pPr>
              <w:ind w:firstLine="0"/>
              <w:jc w:val="center"/>
              <w:rPr>
                <w:rFonts w:cs="Times New Roman"/>
                <w:sz w:val="20"/>
                <w:szCs w:val="20"/>
                <w:lang w:eastAsia="ru-RU"/>
              </w:rPr>
            </w:pPr>
            <w:r w:rsidRPr="00E27C13">
              <w:rPr>
                <w:rFonts w:cs="Times New Roman"/>
                <w:sz w:val="20"/>
                <w:szCs w:val="20"/>
                <w:lang w:val="en-US" w:eastAsia="ru-RU"/>
              </w:rPr>
              <w:t>18</w:t>
            </w:r>
            <w:r w:rsidRPr="00E27C13">
              <w:rPr>
                <w:rFonts w:cs="Times New Roman"/>
                <w:sz w:val="20"/>
                <w:szCs w:val="20"/>
                <w:lang w:eastAsia="ru-RU"/>
              </w:rPr>
              <w:t> </w:t>
            </w:r>
            <w:r w:rsidRPr="00E27C13">
              <w:rPr>
                <w:rFonts w:cs="Times New Roman"/>
                <w:sz w:val="20"/>
                <w:szCs w:val="20"/>
                <w:lang w:val="en-US" w:eastAsia="ru-RU"/>
              </w:rPr>
              <w:t>22</w:t>
            </w:r>
            <w:r w:rsidRPr="00E27C13">
              <w:rPr>
                <w:rFonts w:cs="Times New Roman"/>
                <w:sz w:val="20"/>
                <w:szCs w:val="20"/>
                <w:lang w:eastAsia="ru-RU"/>
              </w:rPr>
              <w:t>3,4</w:t>
            </w:r>
          </w:p>
        </w:tc>
        <w:tc>
          <w:tcPr>
            <w:tcW w:w="1134" w:type="dxa"/>
            <w:shd w:val="clear" w:color="auto" w:fill="auto"/>
            <w:noWrap/>
            <w:hideMark/>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val="en-US" w:eastAsia="ru-RU"/>
              </w:rPr>
              <w:t>58</w:t>
            </w:r>
            <w:r w:rsidRPr="00E27C13">
              <w:rPr>
                <w:rFonts w:cs="Times New Roman"/>
                <w:sz w:val="20"/>
                <w:szCs w:val="20"/>
                <w:lang w:eastAsia="ru-RU"/>
              </w:rPr>
              <w:t>,</w:t>
            </w:r>
            <w:r w:rsidRPr="00E27C13">
              <w:rPr>
                <w:rFonts w:cs="Times New Roman"/>
                <w:sz w:val="20"/>
                <w:szCs w:val="20"/>
                <w:lang w:val="en-US" w:eastAsia="ru-RU"/>
              </w:rPr>
              <w:t>3</w:t>
            </w:r>
            <w:r w:rsidRPr="00E27C13">
              <w:rPr>
                <w:rFonts w:cs="Times New Roman"/>
                <w:sz w:val="20"/>
                <w:szCs w:val="20"/>
                <w:lang w:eastAsia="ru-RU"/>
              </w:rPr>
              <w:t>1</w:t>
            </w:r>
          </w:p>
        </w:tc>
        <w:tc>
          <w:tcPr>
            <w:tcW w:w="1134"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DC493F" w:rsidRPr="00E27C13" w:rsidRDefault="00DC493F" w:rsidP="009F58FF">
            <w:pPr>
              <w:ind w:firstLine="0"/>
              <w:jc w:val="center"/>
              <w:rPr>
                <w:rFonts w:cs="Times New Roman"/>
                <w:sz w:val="20"/>
                <w:szCs w:val="20"/>
                <w:lang w:eastAsia="ru-RU"/>
              </w:rPr>
            </w:pPr>
            <w:r w:rsidRPr="00E27C13">
              <w:rPr>
                <w:rFonts w:cs="Times New Roman"/>
                <w:sz w:val="20"/>
                <w:szCs w:val="20"/>
                <w:lang w:eastAsia="ru-RU"/>
              </w:rPr>
              <w:t>7</w:t>
            </w:r>
            <w:r w:rsidRPr="00E27C13">
              <w:rPr>
                <w:rFonts w:cs="Times New Roman"/>
                <w:sz w:val="20"/>
                <w:szCs w:val="20"/>
                <w:lang w:val="en-US" w:eastAsia="ru-RU"/>
              </w:rPr>
              <w:t>2</w:t>
            </w:r>
            <w:r w:rsidRPr="00E27C13">
              <w:rPr>
                <w:rFonts w:cs="Times New Roman"/>
                <w:sz w:val="20"/>
                <w:szCs w:val="20"/>
                <w:lang w:eastAsia="ru-RU"/>
              </w:rPr>
              <w:t> </w:t>
            </w:r>
            <w:r w:rsidRPr="00E27C13">
              <w:rPr>
                <w:rFonts w:cs="Times New Roman"/>
                <w:sz w:val="20"/>
                <w:szCs w:val="20"/>
                <w:lang w:val="en-US" w:eastAsia="ru-RU"/>
              </w:rPr>
              <w:t>7</w:t>
            </w:r>
            <w:r w:rsidRPr="00E27C13">
              <w:rPr>
                <w:rFonts w:cs="Times New Roman"/>
                <w:sz w:val="20"/>
                <w:szCs w:val="20"/>
                <w:lang w:eastAsia="ru-RU"/>
              </w:rPr>
              <w:t>27,3</w:t>
            </w:r>
          </w:p>
        </w:tc>
        <w:tc>
          <w:tcPr>
            <w:tcW w:w="1417"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851"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r>
      <w:tr w:rsidR="00DC493F" w:rsidRPr="00E27C13" w:rsidTr="00B11F7E">
        <w:trPr>
          <w:trHeight w:val="447"/>
        </w:trPr>
        <w:tc>
          <w:tcPr>
            <w:tcW w:w="566" w:type="dxa"/>
            <w:vMerge/>
          </w:tcPr>
          <w:p w:rsidR="00DC493F" w:rsidRPr="00E27C13" w:rsidRDefault="00DC493F" w:rsidP="00987D36">
            <w:pPr>
              <w:ind w:firstLine="0"/>
              <w:jc w:val="center"/>
              <w:rPr>
                <w:rFonts w:cs="Times New Roman"/>
                <w:i/>
                <w:iCs/>
                <w:sz w:val="20"/>
                <w:szCs w:val="20"/>
                <w:lang w:eastAsia="ru-RU"/>
              </w:rPr>
            </w:pPr>
          </w:p>
        </w:tc>
        <w:tc>
          <w:tcPr>
            <w:tcW w:w="3536" w:type="dxa"/>
            <w:gridSpan w:val="2"/>
          </w:tcPr>
          <w:p w:rsidR="00DC493F" w:rsidRPr="00E27C13" w:rsidRDefault="00DC493F" w:rsidP="0010382F">
            <w:pPr>
              <w:ind w:firstLine="0"/>
              <w:rPr>
                <w:rFonts w:cs="Times New Roman"/>
                <w:iCs/>
                <w:sz w:val="20"/>
                <w:szCs w:val="20"/>
                <w:lang w:eastAsia="ru-RU"/>
              </w:rPr>
            </w:pPr>
            <w:r w:rsidRPr="00E27C13">
              <w:rPr>
                <w:rFonts w:cs="Times New Roman"/>
                <w:iCs/>
                <w:sz w:val="20"/>
                <w:szCs w:val="20"/>
                <w:lang w:eastAsia="ru-RU"/>
              </w:rPr>
              <w:t>не идентифицированным и не застрахованным в системе ОМС лицам</w:t>
            </w:r>
          </w:p>
        </w:tc>
        <w:tc>
          <w:tcPr>
            <w:tcW w:w="850" w:type="dxa"/>
            <w:shd w:val="clear" w:color="auto" w:fill="auto"/>
            <w:noWrap/>
            <w:hideMark/>
          </w:tcPr>
          <w:p w:rsidR="00DC493F" w:rsidRPr="00E27C13" w:rsidRDefault="00DC493F" w:rsidP="00544F14">
            <w:pPr>
              <w:ind w:firstLine="0"/>
              <w:jc w:val="center"/>
              <w:rPr>
                <w:rFonts w:cs="Times New Roman"/>
                <w:iCs/>
                <w:sz w:val="20"/>
                <w:szCs w:val="20"/>
                <w:lang w:eastAsia="ru-RU"/>
              </w:rPr>
            </w:pPr>
            <w:r w:rsidRPr="00E27C13">
              <w:rPr>
                <w:rFonts w:cs="Times New Roman"/>
                <w:iCs/>
                <w:sz w:val="20"/>
                <w:szCs w:val="20"/>
                <w:lang w:eastAsia="ru-RU"/>
              </w:rPr>
              <w:t>17</w:t>
            </w:r>
          </w:p>
        </w:tc>
        <w:tc>
          <w:tcPr>
            <w:tcW w:w="1563" w:type="dxa"/>
            <w:shd w:val="clear" w:color="auto" w:fill="auto"/>
            <w:hideMark/>
          </w:tcPr>
          <w:p w:rsidR="00DC493F" w:rsidRPr="00E27C13" w:rsidRDefault="00DC493F" w:rsidP="00374369">
            <w:pPr>
              <w:ind w:firstLine="0"/>
              <w:jc w:val="center"/>
              <w:rPr>
                <w:rFonts w:cs="Times New Roman"/>
                <w:iCs/>
                <w:sz w:val="20"/>
                <w:szCs w:val="20"/>
                <w:lang w:eastAsia="ru-RU"/>
              </w:rPr>
            </w:pPr>
            <w:r w:rsidRPr="00E27C13">
              <w:rPr>
                <w:rFonts w:cs="Times New Roman"/>
                <w:iCs/>
                <w:sz w:val="20"/>
                <w:szCs w:val="20"/>
                <w:lang w:eastAsia="ru-RU"/>
              </w:rPr>
              <w:t xml:space="preserve">случай </w:t>
            </w:r>
            <w:r w:rsidRPr="00E27C13">
              <w:rPr>
                <w:rFonts w:cs="Times New Roman"/>
                <w:iCs/>
                <w:sz w:val="20"/>
                <w:szCs w:val="20"/>
                <w:lang w:eastAsia="ru-RU"/>
              </w:rPr>
              <w:br/>
              <w:t>лечения</w:t>
            </w:r>
          </w:p>
        </w:tc>
        <w:tc>
          <w:tcPr>
            <w:tcW w:w="1562" w:type="dxa"/>
            <w:shd w:val="clear" w:color="auto" w:fill="auto"/>
            <w:noWrap/>
            <w:hideMark/>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w:t>
            </w:r>
          </w:p>
        </w:tc>
        <w:tc>
          <w:tcPr>
            <w:tcW w:w="1563" w:type="dxa"/>
            <w:shd w:val="clear" w:color="auto" w:fill="auto"/>
            <w:noWrap/>
            <w:hideMark/>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w:t>
            </w:r>
          </w:p>
        </w:tc>
        <w:tc>
          <w:tcPr>
            <w:tcW w:w="1134" w:type="dxa"/>
            <w:shd w:val="clear" w:color="auto" w:fill="auto"/>
            <w:noWrap/>
            <w:hideMark/>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w:t>
            </w:r>
          </w:p>
        </w:tc>
        <w:tc>
          <w:tcPr>
            <w:tcW w:w="1134"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w:t>
            </w:r>
          </w:p>
        </w:tc>
        <w:tc>
          <w:tcPr>
            <w:tcW w:w="1417"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851"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r>
      <w:tr w:rsidR="00DC493F" w:rsidRPr="00E27C13" w:rsidTr="00B11F7E">
        <w:trPr>
          <w:trHeight w:val="443"/>
        </w:trPr>
        <w:tc>
          <w:tcPr>
            <w:tcW w:w="566" w:type="dxa"/>
          </w:tcPr>
          <w:p w:rsidR="00DC493F" w:rsidRPr="00E27C13" w:rsidRDefault="00DC493F" w:rsidP="00987D36">
            <w:pPr>
              <w:ind w:firstLine="0"/>
              <w:jc w:val="center"/>
              <w:rPr>
                <w:rFonts w:cs="Times New Roman"/>
                <w:sz w:val="20"/>
                <w:szCs w:val="20"/>
                <w:lang w:eastAsia="ru-RU"/>
              </w:rPr>
            </w:pPr>
            <w:r w:rsidRPr="00E27C13">
              <w:rPr>
                <w:rFonts w:cs="Times New Roman"/>
                <w:sz w:val="20"/>
                <w:szCs w:val="20"/>
                <w:lang w:eastAsia="ru-RU"/>
              </w:rPr>
              <w:t>1.5.</w:t>
            </w:r>
          </w:p>
        </w:tc>
        <w:tc>
          <w:tcPr>
            <w:tcW w:w="3536" w:type="dxa"/>
            <w:gridSpan w:val="2"/>
          </w:tcPr>
          <w:p w:rsidR="00DC493F" w:rsidRPr="00E27C13" w:rsidRDefault="00DC493F" w:rsidP="0010382F">
            <w:pPr>
              <w:ind w:firstLine="0"/>
              <w:rPr>
                <w:rFonts w:cs="Times New Roman"/>
                <w:sz w:val="20"/>
                <w:szCs w:val="20"/>
                <w:lang w:eastAsia="ru-RU"/>
              </w:rPr>
            </w:pPr>
            <w:r w:rsidRPr="00E27C13">
              <w:rPr>
                <w:rFonts w:cs="Times New Roman"/>
                <w:sz w:val="20"/>
                <w:szCs w:val="20"/>
                <w:lang w:eastAsia="ru-RU"/>
              </w:rPr>
              <w:t>Паллиативная медицинская помощь в стационарных условиях</w:t>
            </w:r>
          </w:p>
        </w:tc>
        <w:tc>
          <w:tcPr>
            <w:tcW w:w="850" w:type="dxa"/>
            <w:shd w:val="clear" w:color="auto" w:fill="auto"/>
            <w:noWrap/>
            <w:hideMark/>
          </w:tcPr>
          <w:p w:rsidR="00DC493F" w:rsidRPr="00E27C13" w:rsidRDefault="00DC493F" w:rsidP="00544F14">
            <w:pPr>
              <w:ind w:firstLine="0"/>
              <w:jc w:val="center"/>
              <w:rPr>
                <w:rFonts w:cs="Times New Roman"/>
                <w:sz w:val="20"/>
                <w:szCs w:val="20"/>
                <w:lang w:eastAsia="ru-RU"/>
              </w:rPr>
            </w:pPr>
            <w:r w:rsidRPr="00E27C13">
              <w:rPr>
                <w:rFonts w:cs="Times New Roman"/>
                <w:sz w:val="20"/>
                <w:szCs w:val="20"/>
                <w:lang w:eastAsia="ru-RU"/>
              </w:rPr>
              <w:t>18</w:t>
            </w:r>
          </w:p>
        </w:tc>
        <w:tc>
          <w:tcPr>
            <w:tcW w:w="1563" w:type="dxa"/>
            <w:shd w:val="clear" w:color="auto" w:fill="auto"/>
            <w:hideMark/>
          </w:tcPr>
          <w:p w:rsidR="00DC493F" w:rsidRPr="00E27C13" w:rsidRDefault="00DC493F" w:rsidP="009227BC">
            <w:pPr>
              <w:ind w:firstLine="0"/>
              <w:jc w:val="center"/>
              <w:rPr>
                <w:rFonts w:cs="Times New Roman"/>
                <w:sz w:val="20"/>
                <w:szCs w:val="20"/>
                <w:lang w:eastAsia="ru-RU"/>
              </w:rPr>
            </w:pPr>
            <w:r w:rsidRPr="00E27C13">
              <w:rPr>
                <w:rFonts w:cs="Times New Roman"/>
                <w:sz w:val="20"/>
                <w:szCs w:val="20"/>
                <w:lang w:eastAsia="ru-RU"/>
              </w:rPr>
              <w:t>койко-день</w:t>
            </w:r>
          </w:p>
        </w:tc>
        <w:tc>
          <w:tcPr>
            <w:tcW w:w="1562" w:type="dxa"/>
            <w:shd w:val="clear" w:color="auto" w:fill="auto"/>
            <w:noWrap/>
            <w:hideMark/>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0,092000</w:t>
            </w:r>
          </w:p>
        </w:tc>
        <w:tc>
          <w:tcPr>
            <w:tcW w:w="1563" w:type="dxa"/>
            <w:shd w:val="clear" w:color="auto" w:fill="auto"/>
            <w:noWrap/>
            <w:hideMark/>
          </w:tcPr>
          <w:p w:rsidR="00DC493F" w:rsidRPr="00E27C13" w:rsidRDefault="00DC493F" w:rsidP="00376B01">
            <w:pPr>
              <w:ind w:firstLine="0"/>
              <w:jc w:val="center"/>
              <w:rPr>
                <w:rFonts w:cs="Times New Roman"/>
                <w:sz w:val="20"/>
                <w:szCs w:val="20"/>
                <w:lang w:val="en-US" w:eastAsia="ru-RU"/>
              </w:rPr>
            </w:pPr>
            <w:r w:rsidRPr="00E27C13">
              <w:rPr>
                <w:rFonts w:cs="Times New Roman"/>
                <w:sz w:val="20"/>
                <w:szCs w:val="20"/>
                <w:lang w:eastAsia="ru-RU"/>
              </w:rPr>
              <w:t>2 </w:t>
            </w:r>
            <w:r w:rsidRPr="00E27C13">
              <w:rPr>
                <w:rFonts w:cs="Times New Roman"/>
                <w:sz w:val="20"/>
                <w:szCs w:val="20"/>
                <w:lang w:val="en-US" w:eastAsia="ru-RU"/>
              </w:rPr>
              <w:t>519</w:t>
            </w:r>
            <w:r w:rsidRPr="00E27C13">
              <w:rPr>
                <w:rFonts w:cs="Times New Roman"/>
                <w:sz w:val="20"/>
                <w:szCs w:val="20"/>
                <w:lang w:eastAsia="ru-RU"/>
              </w:rPr>
              <w:t>,</w:t>
            </w:r>
            <w:r w:rsidRPr="00E27C13">
              <w:rPr>
                <w:rFonts w:cs="Times New Roman"/>
                <w:sz w:val="20"/>
                <w:szCs w:val="20"/>
                <w:lang w:val="en-US" w:eastAsia="ru-RU"/>
              </w:rPr>
              <w:t>8</w:t>
            </w:r>
          </w:p>
        </w:tc>
        <w:tc>
          <w:tcPr>
            <w:tcW w:w="1134" w:type="dxa"/>
            <w:shd w:val="clear" w:color="auto" w:fill="auto"/>
            <w:noWrap/>
            <w:hideMark/>
          </w:tcPr>
          <w:p w:rsidR="00DC493F" w:rsidRPr="00E27C13" w:rsidRDefault="00DC493F" w:rsidP="00376B01">
            <w:pPr>
              <w:ind w:firstLine="0"/>
              <w:jc w:val="center"/>
              <w:rPr>
                <w:rFonts w:cs="Times New Roman"/>
                <w:sz w:val="20"/>
                <w:szCs w:val="20"/>
                <w:lang w:val="en-US" w:eastAsia="ru-RU"/>
              </w:rPr>
            </w:pPr>
            <w:r w:rsidRPr="00E27C13">
              <w:rPr>
                <w:rFonts w:cs="Times New Roman"/>
                <w:sz w:val="20"/>
                <w:szCs w:val="20"/>
                <w:lang w:val="en-US" w:eastAsia="ru-RU"/>
              </w:rPr>
              <w:t>2</w:t>
            </w:r>
            <w:r w:rsidRPr="00E27C13">
              <w:rPr>
                <w:rFonts w:cs="Times New Roman"/>
                <w:sz w:val="20"/>
                <w:szCs w:val="20"/>
                <w:lang w:eastAsia="ru-RU"/>
              </w:rPr>
              <w:t>3</w:t>
            </w:r>
            <w:r w:rsidRPr="00E27C13">
              <w:rPr>
                <w:rFonts w:cs="Times New Roman"/>
                <w:sz w:val="20"/>
                <w:szCs w:val="20"/>
                <w:lang w:val="en-US" w:eastAsia="ru-RU"/>
              </w:rPr>
              <w:t>1</w:t>
            </w:r>
            <w:r w:rsidRPr="00E27C13">
              <w:rPr>
                <w:rFonts w:cs="Times New Roman"/>
                <w:sz w:val="20"/>
                <w:szCs w:val="20"/>
                <w:lang w:eastAsia="ru-RU"/>
              </w:rPr>
              <w:t>,</w:t>
            </w:r>
            <w:r w:rsidRPr="00E27C13">
              <w:rPr>
                <w:rFonts w:cs="Times New Roman"/>
                <w:sz w:val="20"/>
                <w:szCs w:val="20"/>
                <w:lang w:val="en-US" w:eastAsia="ru-RU"/>
              </w:rPr>
              <w:t>82</w:t>
            </w:r>
          </w:p>
        </w:tc>
        <w:tc>
          <w:tcPr>
            <w:tcW w:w="1134"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DC493F" w:rsidRPr="00E27C13" w:rsidRDefault="00DC493F" w:rsidP="009F58FF">
            <w:pPr>
              <w:ind w:firstLine="0"/>
              <w:jc w:val="center"/>
              <w:rPr>
                <w:rFonts w:cs="Times New Roman"/>
                <w:sz w:val="20"/>
                <w:szCs w:val="20"/>
                <w:lang w:eastAsia="ru-RU"/>
              </w:rPr>
            </w:pPr>
            <w:r w:rsidRPr="00E27C13">
              <w:rPr>
                <w:rFonts w:cs="Times New Roman"/>
                <w:sz w:val="20"/>
                <w:szCs w:val="20"/>
                <w:lang w:eastAsia="ru-RU"/>
              </w:rPr>
              <w:t>2</w:t>
            </w:r>
            <w:r w:rsidRPr="00E27C13">
              <w:rPr>
                <w:rFonts w:cs="Times New Roman"/>
                <w:sz w:val="20"/>
                <w:szCs w:val="20"/>
                <w:lang w:val="en-US" w:eastAsia="ru-RU"/>
              </w:rPr>
              <w:t>89</w:t>
            </w:r>
            <w:r w:rsidRPr="00E27C13">
              <w:rPr>
                <w:rFonts w:cs="Times New Roman"/>
                <w:sz w:val="20"/>
                <w:szCs w:val="20"/>
                <w:lang w:eastAsia="ru-RU"/>
              </w:rPr>
              <w:t> </w:t>
            </w:r>
            <w:r w:rsidRPr="00E27C13">
              <w:rPr>
                <w:rFonts w:cs="Times New Roman"/>
                <w:sz w:val="20"/>
                <w:szCs w:val="20"/>
                <w:lang w:val="en-US" w:eastAsia="ru-RU"/>
              </w:rPr>
              <w:t>1</w:t>
            </w:r>
            <w:r w:rsidRPr="00E27C13">
              <w:rPr>
                <w:rFonts w:cs="Times New Roman"/>
                <w:sz w:val="20"/>
                <w:szCs w:val="20"/>
                <w:lang w:eastAsia="ru-RU"/>
              </w:rPr>
              <w:t>39,49</w:t>
            </w:r>
          </w:p>
        </w:tc>
        <w:tc>
          <w:tcPr>
            <w:tcW w:w="1417"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851"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r>
      <w:tr w:rsidR="00DC493F" w:rsidRPr="00E27C13" w:rsidTr="00B11F7E">
        <w:trPr>
          <w:trHeight w:val="477"/>
        </w:trPr>
        <w:tc>
          <w:tcPr>
            <w:tcW w:w="566" w:type="dxa"/>
          </w:tcPr>
          <w:p w:rsidR="00DC493F" w:rsidRPr="00E27C13" w:rsidRDefault="00DC493F" w:rsidP="00987D36">
            <w:pPr>
              <w:ind w:firstLine="0"/>
              <w:jc w:val="center"/>
              <w:rPr>
                <w:rFonts w:cs="Times New Roman"/>
                <w:sz w:val="20"/>
                <w:szCs w:val="20"/>
                <w:lang w:eastAsia="ru-RU"/>
              </w:rPr>
            </w:pPr>
            <w:r w:rsidRPr="00E27C13">
              <w:rPr>
                <w:rFonts w:cs="Times New Roman"/>
                <w:sz w:val="20"/>
                <w:szCs w:val="20"/>
                <w:lang w:eastAsia="ru-RU"/>
              </w:rPr>
              <w:t>1.6.</w:t>
            </w:r>
          </w:p>
        </w:tc>
        <w:tc>
          <w:tcPr>
            <w:tcW w:w="3536" w:type="dxa"/>
            <w:gridSpan w:val="2"/>
          </w:tcPr>
          <w:p w:rsidR="00DC493F" w:rsidRPr="00E27C13" w:rsidRDefault="00DC493F" w:rsidP="0010382F">
            <w:pPr>
              <w:ind w:firstLine="0"/>
              <w:rPr>
                <w:rFonts w:cs="Times New Roman"/>
                <w:sz w:val="20"/>
                <w:szCs w:val="20"/>
                <w:lang w:eastAsia="ru-RU"/>
              </w:rPr>
            </w:pPr>
            <w:r w:rsidRPr="00E27C13">
              <w:rPr>
                <w:rFonts w:cs="Times New Roman"/>
                <w:sz w:val="20"/>
                <w:szCs w:val="20"/>
                <w:lang w:eastAsia="ru-RU"/>
              </w:rPr>
              <w:t>Иные государственные и муниципальные услуги (работы)</w:t>
            </w:r>
          </w:p>
        </w:tc>
        <w:tc>
          <w:tcPr>
            <w:tcW w:w="850" w:type="dxa"/>
            <w:shd w:val="clear" w:color="auto" w:fill="auto"/>
            <w:noWrap/>
            <w:hideMark/>
          </w:tcPr>
          <w:p w:rsidR="00DC493F" w:rsidRPr="00E27C13" w:rsidRDefault="00DC493F" w:rsidP="00544F14">
            <w:pPr>
              <w:ind w:firstLine="0"/>
              <w:jc w:val="center"/>
              <w:rPr>
                <w:rFonts w:cs="Times New Roman"/>
                <w:sz w:val="20"/>
                <w:szCs w:val="20"/>
                <w:lang w:eastAsia="ru-RU"/>
              </w:rPr>
            </w:pPr>
            <w:r w:rsidRPr="00E27C13">
              <w:rPr>
                <w:rFonts w:cs="Times New Roman"/>
                <w:sz w:val="20"/>
                <w:szCs w:val="20"/>
                <w:lang w:eastAsia="ru-RU"/>
              </w:rPr>
              <w:t>19</w:t>
            </w:r>
          </w:p>
        </w:tc>
        <w:tc>
          <w:tcPr>
            <w:tcW w:w="1563" w:type="dxa"/>
            <w:shd w:val="clear" w:color="auto" w:fill="auto"/>
            <w:noWrap/>
            <w:hideMark/>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w:t>
            </w:r>
          </w:p>
        </w:tc>
        <w:tc>
          <w:tcPr>
            <w:tcW w:w="1562" w:type="dxa"/>
            <w:shd w:val="clear" w:color="auto" w:fill="auto"/>
            <w:noWrap/>
            <w:hideMark/>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1563" w:type="dxa"/>
            <w:shd w:val="clear" w:color="auto" w:fill="auto"/>
            <w:noWrap/>
            <w:hideMark/>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1134" w:type="dxa"/>
            <w:shd w:val="clear" w:color="auto" w:fill="auto"/>
            <w:noWrap/>
            <w:hideMark/>
          </w:tcPr>
          <w:p w:rsidR="00DC493F" w:rsidRPr="00E27C13" w:rsidRDefault="00DC493F" w:rsidP="009F58FF">
            <w:pPr>
              <w:ind w:firstLine="0"/>
              <w:jc w:val="center"/>
              <w:rPr>
                <w:rFonts w:cs="Times New Roman"/>
                <w:sz w:val="20"/>
                <w:szCs w:val="20"/>
                <w:lang w:eastAsia="ru-RU"/>
              </w:rPr>
            </w:pPr>
            <w:r w:rsidRPr="00E27C13">
              <w:rPr>
                <w:rFonts w:cs="Times New Roman"/>
                <w:sz w:val="20"/>
                <w:szCs w:val="20"/>
                <w:lang w:eastAsia="ru-RU"/>
              </w:rPr>
              <w:t>2 157,14</w:t>
            </w:r>
          </w:p>
        </w:tc>
        <w:tc>
          <w:tcPr>
            <w:tcW w:w="1134"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DC493F" w:rsidRPr="00E27C13" w:rsidRDefault="00DC493F" w:rsidP="009F58FF">
            <w:pPr>
              <w:ind w:firstLine="0"/>
              <w:jc w:val="center"/>
              <w:rPr>
                <w:rFonts w:cs="Times New Roman"/>
                <w:sz w:val="20"/>
                <w:szCs w:val="20"/>
                <w:lang w:eastAsia="ru-RU"/>
              </w:rPr>
            </w:pPr>
            <w:r w:rsidRPr="00E27C13">
              <w:rPr>
                <w:rFonts w:cs="Times New Roman"/>
                <w:sz w:val="20"/>
                <w:szCs w:val="20"/>
                <w:lang w:eastAsia="ru-RU"/>
              </w:rPr>
              <w:t>2 690 502,79</w:t>
            </w:r>
          </w:p>
        </w:tc>
        <w:tc>
          <w:tcPr>
            <w:tcW w:w="1417"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851"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r>
      <w:tr w:rsidR="00DC493F" w:rsidRPr="00E27C13" w:rsidTr="00B11F7E">
        <w:trPr>
          <w:trHeight w:val="750"/>
        </w:trPr>
        <w:tc>
          <w:tcPr>
            <w:tcW w:w="566" w:type="dxa"/>
          </w:tcPr>
          <w:p w:rsidR="00DC493F" w:rsidRPr="00E27C13" w:rsidRDefault="00DC493F" w:rsidP="00987D36">
            <w:pPr>
              <w:ind w:firstLine="0"/>
              <w:jc w:val="center"/>
              <w:rPr>
                <w:rFonts w:cs="Times New Roman"/>
                <w:sz w:val="20"/>
                <w:szCs w:val="20"/>
                <w:lang w:eastAsia="ru-RU"/>
              </w:rPr>
            </w:pPr>
            <w:r w:rsidRPr="00E27C13">
              <w:rPr>
                <w:rFonts w:cs="Times New Roman"/>
                <w:sz w:val="20"/>
                <w:szCs w:val="20"/>
                <w:lang w:eastAsia="ru-RU"/>
              </w:rPr>
              <w:t>1.7.</w:t>
            </w:r>
          </w:p>
        </w:tc>
        <w:tc>
          <w:tcPr>
            <w:tcW w:w="3536" w:type="dxa"/>
            <w:gridSpan w:val="2"/>
          </w:tcPr>
          <w:p w:rsidR="00DC493F" w:rsidRPr="00E27C13" w:rsidRDefault="00DC493F" w:rsidP="0010382F">
            <w:pPr>
              <w:ind w:firstLine="0"/>
              <w:rPr>
                <w:rFonts w:cs="Times New Roman"/>
                <w:sz w:val="20"/>
                <w:szCs w:val="20"/>
                <w:lang w:eastAsia="ru-RU"/>
              </w:rPr>
            </w:pPr>
            <w:r w:rsidRPr="00E27C13">
              <w:rPr>
                <w:rFonts w:cs="Times New Roman"/>
                <w:sz w:val="20"/>
                <w:szCs w:val="20"/>
                <w:lang w:eastAsia="ru-RU"/>
              </w:rPr>
              <w:t>Высокотехнологичная медицинская помощь, оказываемая в медицинских организациях Ярославской области</w:t>
            </w:r>
          </w:p>
        </w:tc>
        <w:tc>
          <w:tcPr>
            <w:tcW w:w="850" w:type="dxa"/>
            <w:shd w:val="clear" w:color="auto" w:fill="auto"/>
            <w:noWrap/>
            <w:hideMark/>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20</w:t>
            </w:r>
          </w:p>
        </w:tc>
        <w:tc>
          <w:tcPr>
            <w:tcW w:w="1563" w:type="dxa"/>
            <w:shd w:val="clear" w:color="auto" w:fill="auto"/>
            <w:hideMark/>
          </w:tcPr>
          <w:p w:rsidR="00DC493F" w:rsidRPr="00E27C13" w:rsidRDefault="00DC493F" w:rsidP="009227BC">
            <w:pPr>
              <w:ind w:firstLine="0"/>
              <w:jc w:val="center"/>
              <w:rPr>
                <w:rFonts w:cs="Times New Roman"/>
                <w:sz w:val="20"/>
                <w:szCs w:val="20"/>
                <w:lang w:eastAsia="ru-RU"/>
              </w:rPr>
            </w:pPr>
            <w:r w:rsidRPr="00E27C13">
              <w:rPr>
                <w:rFonts w:cs="Times New Roman"/>
                <w:sz w:val="20"/>
                <w:szCs w:val="20"/>
                <w:lang w:eastAsia="ru-RU"/>
              </w:rPr>
              <w:t xml:space="preserve">случай </w:t>
            </w:r>
            <w:r w:rsidRPr="00E27C13">
              <w:rPr>
                <w:rFonts w:cs="Times New Roman"/>
                <w:sz w:val="20"/>
                <w:szCs w:val="20"/>
                <w:lang w:eastAsia="ru-RU"/>
              </w:rPr>
              <w:br/>
              <w:t>госпитали-зации</w:t>
            </w:r>
          </w:p>
        </w:tc>
        <w:tc>
          <w:tcPr>
            <w:tcW w:w="1562" w:type="dxa"/>
            <w:shd w:val="clear" w:color="auto" w:fill="auto"/>
            <w:noWrap/>
            <w:hideMark/>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1563" w:type="dxa"/>
            <w:shd w:val="clear" w:color="auto" w:fill="auto"/>
            <w:noWrap/>
            <w:hideMark/>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1134" w:type="dxa"/>
            <w:shd w:val="clear" w:color="auto" w:fill="auto"/>
            <w:noWrap/>
            <w:hideMark/>
          </w:tcPr>
          <w:p w:rsidR="00DC493F" w:rsidRPr="00E27C13" w:rsidRDefault="00DC493F" w:rsidP="00B401D4">
            <w:pPr>
              <w:ind w:firstLine="0"/>
              <w:jc w:val="center"/>
              <w:rPr>
                <w:rFonts w:cs="Times New Roman"/>
                <w:sz w:val="20"/>
                <w:szCs w:val="20"/>
                <w:lang w:eastAsia="ru-RU"/>
              </w:rPr>
            </w:pPr>
            <w:r w:rsidRPr="00E27C13">
              <w:rPr>
                <w:rFonts w:cs="Times New Roman"/>
                <w:sz w:val="20"/>
                <w:szCs w:val="20"/>
                <w:lang w:eastAsia="ru-RU"/>
              </w:rPr>
              <w:t>4</w:t>
            </w:r>
            <w:r w:rsidRPr="00E27C13">
              <w:rPr>
                <w:rFonts w:cs="Times New Roman"/>
                <w:sz w:val="20"/>
                <w:szCs w:val="20"/>
                <w:lang w:val="en-US" w:eastAsia="ru-RU"/>
              </w:rPr>
              <w:t>56</w:t>
            </w:r>
            <w:r w:rsidRPr="00E27C13">
              <w:rPr>
                <w:rFonts w:cs="Times New Roman"/>
                <w:sz w:val="20"/>
                <w:szCs w:val="20"/>
                <w:lang w:eastAsia="ru-RU"/>
              </w:rPr>
              <w:t>,</w:t>
            </w:r>
            <w:r w:rsidRPr="00E27C13">
              <w:rPr>
                <w:rFonts w:cs="Times New Roman"/>
                <w:sz w:val="20"/>
                <w:szCs w:val="20"/>
                <w:lang w:val="en-US" w:eastAsia="ru-RU"/>
              </w:rPr>
              <w:t>7</w:t>
            </w:r>
            <w:r w:rsidRPr="00E27C13">
              <w:rPr>
                <w:rFonts w:cs="Times New Roman"/>
                <w:sz w:val="20"/>
                <w:szCs w:val="20"/>
                <w:lang w:eastAsia="ru-RU"/>
              </w:rPr>
              <w:t>7</w:t>
            </w:r>
          </w:p>
        </w:tc>
        <w:tc>
          <w:tcPr>
            <w:tcW w:w="1134"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1276" w:type="dxa"/>
            <w:shd w:val="clear" w:color="auto" w:fill="auto"/>
            <w:noWrap/>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569 701,30</w:t>
            </w:r>
          </w:p>
        </w:tc>
        <w:tc>
          <w:tcPr>
            <w:tcW w:w="1417"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c>
          <w:tcPr>
            <w:tcW w:w="851" w:type="dxa"/>
          </w:tcPr>
          <w:p w:rsidR="00DC493F" w:rsidRPr="00E27C13" w:rsidRDefault="00DC493F" w:rsidP="00376B01">
            <w:pPr>
              <w:ind w:firstLine="0"/>
              <w:jc w:val="center"/>
              <w:rPr>
                <w:rFonts w:cs="Times New Roman"/>
                <w:sz w:val="20"/>
                <w:szCs w:val="20"/>
                <w:lang w:eastAsia="ru-RU"/>
              </w:rPr>
            </w:pPr>
            <w:r w:rsidRPr="00E27C13">
              <w:rPr>
                <w:rFonts w:cs="Times New Roman"/>
                <w:sz w:val="20"/>
                <w:szCs w:val="20"/>
                <w:lang w:eastAsia="ru-RU"/>
              </w:rPr>
              <w:t>Х</w:t>
            </w:r>
          </w:p>
        </w:tc>
      </w:tr>
      <w:tr w:rsidR="00DC493F" w:rsidRPr="00E27C13" w:rsidTr="00B11F7E">
        <w:trPr>
          <w:trHeight w:val="1174"/>
        </w:trPr>
        <w:tc>
          <w:tcPr>
            <w:tcW w:w="566" w:type="dxa"/>
          </w:tcPr>
          <w:p w:rsidR="00DC493F" w:rsidRPr="00E27C13" w:rsidRDefault="00DC493F" w:rsidP="00987D36">
            <w:pPr>
              <w:ind w:firstLine="0"/>
              <w:jc w:val="center"/>
              <w:rPr>
                <w:rFonts w:cs="Times New Roman"/>
                <w:bCs/>
                <w:sz w:val="20"/>
                <w:szCs w:val="20"/>
                <w:lang w:eastAsia="ru-RU"/>
              </w:rPr>
            </w:pPr>
            <w:r w:rsidRPr="00E27C13">
              <w:rPr>
                <w:rFonts w:cs="Times New Roman"/>
                <w:bCs/>
                <w:sz w:val="20"/>
                <w:szCs w:val="20"/>
                <w:lang w:eastAsia="ru-RU"/>
              </w:rPr>
              <w:t>2.</w:t>
            </w:r>
          </w:p>
        </w:tc>
        <w:tc>
          <w:tcPr>
            <w:tcW w:w="3536" w:type="dxa"/>
            <w:gridSpan w:val="2"/>
          </w:tcPr>
          <w:p w:rsidR="00DC493F" w:rsidRPr="00E27C13" w:rsidRDefault="00DC493F" w:rsidP="0010382F">
            <w:pPr>
              <w:ind w:firstLine="0"/>
              <w:rPr>
                <w:rFonts w:cs="Times New Roman"/>
                <w:bCs/>
                <w:sz w:val="20"/>
                <w:szCs w:val="20"/>
                <w:lang w:eastAsia="ru-RU"/>
              </w:rPr>
            </w:pPr>
            <w:r w:rsidRPr="00E27C13">
              <w:rPr>
                <w:rFonts w:cs="Times New Roman"/>
                <w:bCs/>
                <w:sz w:val="20"/>
                <w:szCs w:val="20"/>
                <w:lang w:eastAsia="ru-RU"/>
              </w:rPr>
              <w:t>Средства консолидированного бюджета Ярославской области на приобретение медицинского оборудования для медицинских организаций, работающих в системе ОМС**</w:t>
            </w:r>
          </w:p>
        </w:tc>
        <w:tc>
          <w:tcPr>
            <w:tcW w:w="850" w:type="dxa"/>
            <w:shd w:val="clear" w:color="auto" w:fill="auto"/>
            <w:noWrap/>
            <w:hideMark/>
          </w:tcPr>
          <w:p w:rsidR="00DC493F" w:rsidRPr="00E27C13" w:rsidRDefault="00DC493F" w:rsidP="00544F14">
            <w:pPr>
              <w:ind w:firstLine="0"/>
              <w:jc w:val="center"/>
              <w:rPr>
                <w:rFonts w:cs="Times New Roman"/>
                <w:bCs/>
                <w:sz w:val="20"/>
                <w:szCs w:val="20"/>
                <w:lang w:eastAsia="ru-RU"/>
              </w:rPr>
            </w:pPr>
            <w:r w:rsidRPr="00E27C13">
              <w:rPr>
                <w:rFonts w:cs="Times New Roman"/>
                <w:bCs/>
                <w:sz w:val="20"/>
                <w:szCs w:val="20"/>
                <w:lang w:eastAsia="ru-RU"/>
              </w:rPr>
              <w:t>21</w:t>
            </w:r>
          </w:p>
        </w:tc>
        <w:tc>
          <w:tcPr>
            <w:tcW w:w="1563" w:type="dxa"/>
            <w:shd w:val="clear" w:color="auto" w:fill="auto"/>
            <w:noWrap/>
            <w:hideMark/>
          </w:tcPr>
          <w:p w:rsidR="00DC493F" w:rsidRPr="00E27C13" w:rsidRDefault="00DC493F" w:rsidP="00376B01">
            <w:pPr>
              <w:ind w:firstLine="0"/>
              <w:jc w:val="center"/>
              <w:rPr>
                <w:rFonts w:cs="Times New Roman"/>
                <w:bCs/>
                <w:sz w:val="20"/>
                <w:szCs w:val="20"/>
                <w:lang w:eastAsia="ru-RU"/>
              </w:rPr>
            </w:pPr>
            <w:r w:rsidRPr="00E27C13">
              <w:rPr>
                <w:rFonts w:cs="Times New Roman"/>
                <w:bCs/>
                <w:sz w:val="20"/>
                <w:szCs w:val="20"/>
                <w:lang w:eastAsia="ru-RU"/>
              </w:rPr>
              <w:t>-</w:t>
            </w:r>
          </w:p>
        </w:tc>
        <w:tc>
          <w:tcPr>
            <w:tcW w:w="1562" w:type="dxa"/>
            <w:shd w:val="clear" w:color="auto" w:fill="auto"/>
            <w:noWrap/>
            <w:hideMark/>
          </w:tcPr>
          <w:p w:rsidR="00DC493F" w:rsidRPr="00E27C13" w:rsidRDefault="00DC493F" w:rsidP="00376B01">
            <w:pPr>
              <w:ind w:firstLine="0"/>
              <w:jc w:val="center"/>
              <w:rPr>
                <w:rFonts w:cs="Times New Roman"/>
                <w:bCs/>
                <w:sz w:val="20"/>
                <w:szCs w:val="20"/>
                <w:lang w:eastAsia="ru-RU"/>
              </w:rPr>
            </w:pPr>
            <w:r w:rsidRPr="00E27C13">
              <w:rPr>
                <w:rFonts w:cs="Times New Roman"/>
                <w:bCs/>
                <w:sz w:val="20"/>
                <w:szCs w:val="20"/>
                <w:lang w:eastAsia="ru-RU"/>
              </w:rPr>
              <w:t>Х</w:t>
            </w:r>
          </w:p>
        </w:tc>
        <w:tc>
          <w:tcPr>
            <w:tcW w:w="1563" w:type="dxa"/>
            <w:shd w:val="clear" w:color="auto" w:fill="auto"/>
            <w:noWrap/>
            <w:hideMark/>
          </w:tcPr>
          <w:p w:rsidR="00DC493F" w:rsidRPr="00E27C13" w:rsidRDefault="00DC493F" w:rsidP="00376B01">
            <w:pPr>
              <w:ind w:firstLine="0"/>
              <w:jc w:val="center"/>
              <w:rPr>
                <w:rFonts w:cs="Times New Roman"/>
                <w:bCs/>
                <w:sz w:val="20"/>
                <w:szCs w:val="20"/>
                <w:lang w:eastAsia="ru-RU"/>
              </w:rPr>
            </w:pPr>
            <w:r w:rsidRPr="00E27C13">
              <w:rPr>
                <w:rFonts w:cs="Times New Roman"/>
                <w:bCs/>
                <w:sz w:val="20"/>
                <w:szCs w:val="20"/>
                <w:lang w:eastAsia="ru-RU"/>
              </w:rPr>
              <w:t>Х</w:t>
            </w:r>
          </w:p>
        </w:tc>
        <w:tc>
          <w:tcPr>
            <w:tcW w:w="1134" w:type="dxa"/>
            <w:shd w:val="clear" w:color="auto" w:fill="auto"/>
            <w:noWrap/>
            <w:hideMark/>
          </w:tcPr>
          <w:p w:rsidR="00DC493F" w:rsidRPr="00E27C13" w:rsidRDefault="00DC493F" w:rsidP="00376B01">
            <w:pPr>
              <w:ind w:firstLine="0"/>
              <w:jc w:val="center"/>
              <w:rPr>
                <w:rFonts w:cs="Times New Roman"/>
                <w:bCs/>
                <w:sz w:val="20"/>
                <w:szCs w:val="20"/>
                <w:lang w:eastAsia="ru-RU"/>
              </w:rPr>
            </w:pPr>
            <w:r w:rsidRPr="00E27C13">
              <w:rPr>
                <w:rFonts w:cs="Times New Roman"/>
                <w:bCs/>
                <w:sz w:val="20"/>
                <w:szCs w:val="20"/>
                <w:lang w:eastAsia="ru-RU"/>
              </w:rPr>
              <w:t>-</w:t>
            </w:r>
          </w:p>
        </w:tc>
        <w:tc>
          <w:tcPr>
            <w:tcW w:w="1134" w:type="dxa"/>
          </w:tcPr>
          <w:p w:rsidR="00DC493F" w:rsidRPr="00E27C13" w:rsidRDefault="00DC493F" w:rsidP="00376B01">
            <w:pPr>
              <w:ind w:firstLine="0"/>
              <w:jc w:val="center"/>
              <w:rPr>
                <w:rFonts w:cs="Times New Roman"/>
                <w:bCs/>
                <w:sz w:val="20"/>
                <w:szCs w:val="20"/>
                <w:lang w:eastAsia="ru-RU"/>
              </w:rPr>
            </w:pPr>
            <w:r w:rsidRPr="00E27C13">
              <w:rPr>
                <w:rFonts w:cs="Times New Roman"/>
                <w:bCs/>
                <w:sz w:val="20"/>
                <w:szCs w:val="20"/>
                <w:lang w:eastAsia="ru-RU"/>
              </w:rPr>
              <w:t>Х</w:t>
            </w:r>
          </w:p>
        </w:tc>
        <w:tc>
          <w:tcPr>
            <w:tcW w:w="1276" w:type="dxa"/>
            <w:shd w:val="clear" w:color="auto" w:fill="auto"/>
            <w:noWrap/>
          </w:tcPr>
          <w:p w:rsidR="00DC493F" w:rsidRPr="00E27C13" w:rsidRDefault="00DC493F" w:rsidP="00376B01">
            <w:pPr>
              <w:ind w:firstLine="0"/>
              <w:jc w:val="center"/>
              <w:rPr>
                <w:rFonts w:cs="Times New Roman"/>
                <w:bCs/>
                <w:sz w:val="20"/>
                <w:szCs w:val="20"/>
                <w:lang w:eastAsia="ru-RU"/>
              </w:rPr>
            </w:pPr>
            <w:r w:rsidRPr="00E27C13">
              <w:rPr>
                <w:rFonts w:cs="Times New Roman"/>
                <w:bCs/>
                <w:sz w:val="20"/>
                <w:szCs w:val="20"/>
                <w:lang w:eastAsia="ru-RU"/>
              </w:rPr>
              <w:t>-</w:t>
            </w:r>
          </w:p>
        </w:tc>
        <w:tc>
          <w:tcPr>
            <w:tcW w:w="1417" w:type="dxa"/>
          </w:tcPr>
          <w:p w:rsidR="00DC493F" w:rsidRPr="00E27C13" w:rsidRDefault="00DC493F" w:rsidP="00376B01">
            <w:pPr>
              <w:ind w:firstLine="0"/>
              <w:jc w:val="center"/>
              <w:rPr>
                <w:rFonts w:cs="Times New Roman"/>
                <w:bCs/>
                <w:sz w:val="20"/>
                <w:szCs w:val="20"/>
                <w:lang w:eastAsia="ru-RU"/>
              </w:rPr>
            </w:pPr>
            <w:r w:rsidRPr="00E27C13">
              <w:rPr>
                <w:rFonts w:cs="Times New Roman"/>
                <w:bCs/>
                <w:sz w:val="20"/>
                <w:szCs w:val="20"/>
                <w:lang w:eastAsia="ru-RU"/>
              </w:rPr>
              <w:t>Х</w:t>
            </w:r>
          </w:p>
        </w:tc>
        <w:tc>
          <w:tcPr>
            <w:tcW w:w="851" w:type="dxa"/>
          </w:tcPr>
          <w:p w:rsidR="00DC493F" w:rsidRPr="00E27C13" w:rsidRDefault="00DC493F" w:rsidP="00376B01">
            <w:pPr>
              <w:ind w:firstLine="0"/>
              <w:jc w:val="center"/>
              <w:rPr>
                <w:rFonts w:cs="Times New Roman"/>
                <w:bCs/>
                <w:sz w:val="20"/>
                <w:szCs w:val="20"/>
                <w:lang w:eastAsia="ru-RU"/>
              </w:rPr>
            </w:pPr>
            <w:r w:rsidRPr="00E27C13">
              <w:rPr>
                <w:rFonts w:cs="Times New Roman"/>
                <w:bCs/>
                <w:sz w:val="20"/>
                <w:szCs w:val="20"/>
                <w:lang w:eastAsia="ru-RU"/>
              </w:rPr>
              <w:t>-</w:t>
            </w:r>
          </w:p>
        </w:tc>
      </w:tr>
      <w:tr w:rsidR="000A6535" w:rsidRPr="00E27C13" w:rsidTr="00B11F7E">
        <w:trPr>
          <w:trHeight w:val="510"/>
        </w:trPr>
        <w:tc>
          <w:tcPr>
            <w:tcW w:w="566" w:type="dxa"/>
            <w:vMerge w:val="restart"/>
          </w:tcPr>
          <w:p w:rsidR="000A6535" w:rsidRPr="00E27C13" w:rsidRDefault="000A6535" w:rsidP="00987D36">
            <w:pPr>
              <w:ind w:firstLine="0"/>
              <w:jc w:val="center"/>
              <w:rPr>
                <w:rFonts w:cs="Times New Roman"/>
                <w:bCs/>
                <w:sz w:val="20"/>
                <w:szCs w:val="20"/>
                <w:lang w:eastAsia="ru-RU"/>
              </w:rPr>
            </w:pPr>
            <w:r w:rsidRPr="00E27C13">
              <w:rPr>
                <w:rFonts w:cs="Times New Roman"/>
                <w:bCs/>
                <w:sz w:val="20"/>
                <w:szCs w:val="20"/>
                <w:lang w:eastAsia="ru-RU"/>
              </w:rPr>
              <w:t>3.</w:t>
            </w:r>
          </w:p>
        </w:tc>
        <w:tc>
          <w:tcPr>
            <w:tcW w:w="3536" w:type="dxa"/>
            <w:gridSpan w:val="2"/>
          </w:tcPr>
          <w:p w:rsidR="000A6535" w:rsidRPr="00E27C13" w:rsidRDefault="000A6535" w:rsidP="0010382F">
            <w:pPr>
              <w:ind w:firstLine="0"/>
              <w:rPr>
                <w:rFonts w:cs="Times New Roman"/>
                <w:bCs/>
                <w:sz w:val="20"/>
                <w:szCs w:val="20"/>
                <w:lang w:eastAsia="ru-RU"/>
              </w:rPr>
            </w:pPr>
            <w:r w:rsidRPr="00E27C13">
              <w:rPr>
                <w:rFonts w:cs="Times New Roman"/>
                <w:bCs/>
                <w:sz w:val="20"/>
                <w:szCs w:val="20"/>
                <w:lang w:eastAsia="ru-RU"/>
              </w:rPr>
              <w:t>Медицинская помощь в рамках территориальной программы ОМС Ярославской области:</w:t>
            </w:r>
          </w:p>
        </w:tc>
        <w:tc>
          <w:tcPr>
            <w:tcW w:w="850" w:type="dxa"/>
            <w:shd w:val="clear" w:color="auto" w:fill="auto"/>
            <w:noWrap/>
            <w:hideMark/>
          </w:tcPr>
          <w:p w:rsidR="000A6535" w:rsidRPr="00E27C13" w:rsidRDefault="000A6535" w:rsidP="00544F14">
            <w:pPr>
              <w:ind w:firstLine="0"/>
              <w:jc w:val="center"/>
              <w:rPr>
                <w:rFonts w:cs="Times New Roman"/>
                <w:bCs/>
                <w:sz w:val="20"/>
                <w:szCs w:val="20"/>
                <w:lang w:eastAsia="ru-RU"/>
              </w:rPr>
            </w:pPr>
            <w:r w:rsidRPr="00E27C13">
              <w:rPr>
                <w:rFonts w:cs="Times New Roman"/>
                <w:bCs/>
                <w:sz w:val="20"/>
                <w:szCs w:val="20"/>
                <w:lang w:eastAsia="ru-RU"/>
              </w:rPr>
              <w:t>22</w:t>
            </w:r>
          </w:p>
        </w:tc>
        <w:tc>
          <w:tcPr>
            <w:tcW w:w="1563" w:type="dxa"/>
            <w:shd w:val="clear" w:color="auto" w:fill="auto"/>
            <w:noWrap/>
            <w:hideMark/>
          </w:tcPr>
          <w:p w:rsidR="000A6535" w:rsidRPr="00E27C13" w:rsidRDefault="000A6535" w:rsidP="00376B01">
            <w:pPr>
              <w:ind w:firstLine="0"/>
              <w:jc w:val="center"/>
              <w:rPr>
                <w:rFonts w:cs="Times New Roman"/>
                <w:bCs/>
                <w:sz w:val="20"/>
                <w:szCs w:val="20"/>
                <w:lang w:eastAsia="ru-RU"/>
              </w:rPr>
            </w:pPr>
            <w:r w:rsidRPr="00E27C13">
              <w:rPr>
                <w:rFonts w:cs="Times New Roman"/>
                <w:bCs/>
                <w:sz w:val="20"/>
                <w:szCs w:val="20"/>
                <w:lang w:eastAsia="ru-RU"/>
              </w:rPr>
              <w:t>-</w:t>
            </w:r>
          </w:p>
        </w:tc>
        <w:tc>
          <w:tcPr>
            <w:tcW w:w="1562" w:type="dxa"/>
            <w:shd w:val="clear" w:color="auto" w:fill="auto"/>
            <w:noWrap/>
            <w:hideMark/>
          </w:tcPr>
          <w:p w:rsidR="000A6535" w:rsidRPr="00E27C13" w:rsidRDefault="000A6535" w:rsidP="00376B01">
            <w:pPr>
              <w:ind w:firstLine="0"/>
              <w:jc w:val="center"/>
              <w:rPr>
                <w:rFonts w:cs="Times New Roman"/>
                <w:bCs/>
                <w:sz w:val="20"/>
                <w:szCs w:val="20"/>
                <w:lang w:eastAsia="ru-RU"/>
              </w:rPr>
            </w:pPr>
            <w:r w:rsidRPr="00E27C13">
              <w:rPr>
                <w:rFonts w:cs="Times New Roman"/>
                <w:bCs/>
                <w:sz w:val="20"/>
                <w:szCs w:val="20"/>
                <w:lang w:eastAsia="ru-RU"/>
              </w:rPr>
              <w:t>Х</w:t>
            </w:r>
          </w:p>
        </w:tc>
        <w:tc>
          <w:tcPr>
            <w:tcW w:w="1563" w:type="dxa"/>
            <w:shd w:val="clear" w:color="auto" w:fill="auto"/>
            <w:noWrap/>
            <w:hideMark/>
          </w:tcPr>
          <w:p w:rsidR="000A6535" w:rsidRPr="00E27C13" w:rsidRDefault="000A6535" w:rsidP="00376B01">
            <w:pPr>
              <w:ind w:firstLine="0"/>
              <w:jc w:val="center"/>
              <w:rPr>
                <w:rFonts w:cs="Times New Roman"/>
                <w:bCs/>
                <w:sz w:val="20"/>
                <w:szCs w:val="20"/>
                <w:lang w:eastAsia="ru-RU"/>
              </w:rPr>
            </w:pPr>
            <w:r w:rsidRPr="00E27C13">
              <w:rPr>
                <w:rFonts w:cs="Times New Roman"/>
                <w:bCs/>
                <w:sz w:val="20"/>
                <w:szCs w:val="20"/>
                <w:lang w:eastAsia="ru-RU"/>
              </w:rPr>
              <w:t>Х</w:t>
            </w:r>
          </w:p>
        </w:tc>
        <w:tc>
          <w:tcPr>
            <w:tcW w:w="1134" w:type="dxa"/>
            <w:shd w:val="clear" w:color="auto" w:fill="auto"/>
            <w:noWrap/>
            <w:hideMark/>
          </w:tcPr>
          <w:p w:rsidR="000A6535" w:rsidRPr="00E27C13" w:rsidRDefault="000A6535" w:rsidP="00376B01">
            <w:pPr>
              <w:ind w:firstLine="0"/>
              <w:jc w:val="center"/>
              <w:rPr>
                <w:rFonts w:cs="Times New Roman"/>
                <w:bCs/>
                <w:sz w:val="20"/>
                <w:szCs w:val="20"/>
                <w:lang w:eastAsia="ru-RU"/>
              </w:rPr>
            </w:pPr>
            <w:r w:rsidRPr="00E27C13">
              <w:rPr>
                <w:rFonts w:cs="Times New Roman"/>
                <w:bCs/>
                <w:sz w:val="20"/>
                <w:szCs w:val="20"/>
                <w:lang w:eastAsia="ru-RU"/>
              </w:rPr>
              <w:t>Х</w:t>
            </w:r>
          </w:p>
        </w:tc>
        <w:tc>
          <w:tcPr>
            <w:tcW w:w="1134" w:type="dxa"/>
          </w:tcPr>
          <w:p w:rsidR="000A6535" w:rsidRPr="00E27C13" w:rsidRDefault="000A6535" w:rsidP="00376B01">
            <w:pPr>
              <w:ind w:firstLine="0"/>
              <w:jc w:val="center"/>
              <w:rPr>
                <w:rFonts w:cs="Times New Roman"/>
                <w:bCs/>
                <w:sz w:val="20"/>
                <w:szCs w:val="20"/>
              </w:rPr>
            </w:pPr>
            <w:r w:rsidRPr="00E27C13">
              <w:rPr>
                <w:rFonts w:cs="Times New Roman"/>
                <w:sz w:val="20"/>
                <w:szCs w:val="20"/>
              </w:rPr>
              <w:t>12 983,22</w:t>
            </w:r>
          </w:p>
        </w:tc>
        <w:tc>
          <w:tcPr>
            <w:tcW w:w="1276" w:type="dxa"/>
            <w:shd w:val="clear" w:color="auto" w:fill="auto"/>
            <w:noWrap/>
          </w:tcPr>
          <w:p w:rsidR="000A6535" w:rsidRPr="00E27C13" w:rsidRDefault="000A6535" w:rsidP="00376B01">
            <w:pPr>
              <w:ind w:firstLine="0"/>
              <w:jc w:val="center"/>
              <w:rPr>
                <w:rFonts w:cs="Times New Roman"/>
                <w:bCs/>
                <w:sz w:val="20"/>
                <w:szCs w:val="20"/>
              </w:rPr>
            </w:pPr>
            <w:r w:rsidRPr="00E27C13">
              <w:rPr>
                <w:rFonts w:cs="Times New Roman"/>
                <w:bCs/>
                <w:sz w:val="20"/>
                <w:szCs w:val="20"/>
              </w:rPr>
              <w:t>Х</w:t>
            </w:r>
          </w:p>
        </w:tc>
        <w:tc>
          <w:tcPr>
            <w:tcW w:w="1417" w:type="dxa"/>
          </w:tcPr>
          <w:p w:rsidR="000A6535" w:rsidRPr="00E27C13" w:rsidRDefault="000A6535" w:rsidP="00376B01">
            <w:pPr>
              <w:ind w:firstLine="0"/>
              <w:jc w:val="center"/>
              <w:rPr>
                <w:rFonts w:cs="Times New Roman"/>
                <w:bCs/>
                <w:spacing w:val="-12"/>
                <w:sz w:val="20"/>
                <w:szCs w:val="20"/>
              </w:rPr>
            </w:pPr>
            <w:r w:rsidRPr="00E27C13">
              <w:rPr>
                <w:rFonts w:cs="Times New Roman"/>
                <w:sz w:val="20"/>
                <w:szCs w:val="20"/>
              </w:rPr>
              <w:t>16 897 407,40</w:t>
            </w:r>
          </w:p>
        </w:tc>
        <w:tc>
          <w:tcPr>
            <w:tcW w:w="851" w:type="dxa"/>
          </w:tcPr>
          <w:p w:rsidR="000A6535" w:rsidRPr="00E27C13" w:rsidRDefault="000A6535" w:rsidP="00376B01">
            <w:pPr>
              <w:ind w:firstLine="0"/>
              <w:jc w:val="center"/>
              <w:rPr>
                <w:rFonts w:cs="Times New Roman"/>
                <w:bCs/>
                <w:sz w:val="20"/>
                <w:szCs w:val="20"/>
              </w:rPr>
            </w:pPr>
            <w:r w:rsidRPr="00E27C13">
              <w:rPr>
                <w:rFonts w:cs="Times New Roman"/>
                <w:bCs/>
                <w:sz w:val="20"/>
                <w:szCs w:val="20"/>
              </w:rPr>
              <w:t>75,0</w:t>
            </w:r>
          </w:p>
        </w:tc>
      </w:tr>
      <w:tr w:rsidR="000A6535" w:rsidRPr="00E27C13" w:rsidTr="00B11F7E">
        <w:trPr>
          <w:trHeight w:val="397"/>
        </w:trPr>
        <w:tc>
          <w:tcPr>
            <w:tcW w:w="566" w:type="dxa"/>
            <w:vMerge/>
          </w:tcPr>
          <w:p w:rsidR="000A6535" w:rsidRPr="00E27C13" w:rsidRDefault="000A6535" w:rsidP="00987D36">
            <w:pPr>
              <w:ind w:firstLine="0"/>
              <w:jc w:val="center"/>
              <w:rPr>
                <w:rFonts w:cs="Times New Roman"/>
                <w:sz w:val="20"/>
                <w:szCs w:val="20"/>
                <w:lang w:eastAsia="ru-RU"/>
              </w:rPr>
            </w:pPr>
          </w:p>
        </w:tc>
        <w:tc>
          <w:tcPr>
            <w:tcW w:w="3536" w:type="dxa"/>
            <w:gridSpan w:val="2"/>
          </w:tcPr>
          <w:p w:rsidR="000A6535" w:rsidRPr="00E27C13" w:rsidRDefault="00F96C13" w:rsidP="0010382F">
            <w:pPr>
              <w:ind w:firstLine="0"/>
              <w:rPr>
                <w:rFonts w:cs="Times New Roman"/>
                <w:sz w:val="20"/>
                <w:szCs w:val="20"/>
                <w:lang w:eastAsia="ru-RU"/>
              </w:rPr>
            </w:pPr>
            <w:r>
              <w:rPr>
                <w:rFonts w:cs="Times New Roman"/>
                <w:sz w:val="20"/>
                <w:szCs w:val="20"/>
                <w:lang w:eastAsia="ru-RU"/>
              </w:rPr>
              <w:t xml:space="preserve">- </w:t>
            </w:r>
            <w:r w:rsidR="000A6535" w:rsidRPr="00E27C13">
              <w:rPr>
                <w:rFonts w:cs="Times New Roman"/>
                <w:sz w:val="20"/>
                <w:szCs w:val="20"/>
                <w:lang w:eastAsia="ru-RU"/>
              </w:rPr>
              <w:t>скорая медицинская помощь (сум</w:t>
            </w:r>
            <w:r w:rsidR="00AB3FD8">
              <w:rPr>
                <w:rFonts w:cs="Times New Roman"/>
                <w:sz w:val="20"/>
                <w:szCs w:val="20"/>
                <w:lang w:eastAsia="ru-RU"/>
              </w:rPr>
              <w:t xml:space="preserve">ма строк 31 </w:t>
            </w:r>
            <w:r w:rsidR="000A6535" w:rsidRPr="00E27C13">
              <w:rPr>
                <w:rFonts w:cs="Times New Roman"/>
                <w:sz w:val="20"/>
                <w:szCs w:val="20"/>
                <w:lang w:eastAsia="ru-RU"/>
              </w:rPr>
              <w:t>+ 36 + 43)</w:t>
            </w:r>
          </w:p>
        </w:tc>
        <w:tc>
          <w:tcPr>
            <w:tcW w:w="850" w:type="dxa"/>
            <w:shd w:val="clear" w:color="auto" w:fill="auto"/>
            <w:noWrap/>
            <w:hideMark/>
          </w:tcPr>
          <w:p w:rsidR="000A6535" w:rsidRPr="00E27C13" w:rsidRDefault="000A6535" w:rsidP="00544F14">
            <w:pPr>
              <w:ind w:firstLine="0"/>
              <w:jc w:val="center"/>
              <w:rPr>
                <w:rFonts w:cs="Times New Roman"/>
                <w:sz w:val="20"/>
                <w:szCs w:val="20"/>
                <w:lang w:eastAsia="ru-RU"/>
              </w:rPr>
            </w:pPr>
            <w:r w:rsidRPr="00E27C13">
              <w:rPr>
                <w:rFonts w:cs="Times New Roman"/>
                <w:sz w:val="20"/>
                <w:szCs w:val="20"/>
                <w:lang w:eastAsia="ru-RU"/>
              </w:rPr>
              <w:t>23</w:t>
            </w:r>
          </w:p>
        </w:tc>
        <w:tc>
          <w:tcPr>
            <w:tcW w:w="1563" w:type="dxa"/>
            <w:shd w:val="clear" w:color="auto" w:fill="auto"/>
            <w:noWrap/>
            <w:hideMark/>
          </w:tcPr>
          <w:p w:rsidR="000A6535" w:rsidRPr="00E27C13" w:rsidRDefault="000A6535" w:rsidP="00A44D2A">
            <w:pPr>
              <w:ind w:firstLine="0"/>
              <w:jc w:val="center"/>
              <w:rPr>
                <w:rFonts w:cs="Times New Roman"/>
                <w:sz w:val="20"/>
                <w:szCs w:val="20"/>
                <w:lang w:eastAsia="ru-RU"/>
              </w:rPr>
            </w:pPr>
            <w:r w:rsidRPr="00E27C13">
              <w:rPr>
                <w:rFonts w:cs="Times New Roman"/>
                <w:sz w:val="20"/>
                <w:szCs w:val="20"/>
                <w:lang w:eastAsia="ru-RU"/>
              </w:rPr>
              <w:t>вызов</w:t>
            </w:r>
          </w:p>
        </w:tc>
        <w:tc>
          <w:tcPr>
            <w:tcW w:w="1562" w:type="dxa"/>
            <w:shd w:val="clear" w:color="auto" w:fill="auto"/>
            <w:noWrap/>
            <w:hideMark/>
          </w:tcPr>
          <w:p w:rsidR="000A6535" w:rsidRPr="00E27C13" w:rsidRDefault="000A6535" w:rsidP="00376B01">
            <w:pPr>
              <w:ind w:firstLine="0"/>
              <w:jc w:val="center"/>
              <w:rPr>
                <w:rFonts w:cs="Times New Roman"/>
                <w:bCs/>
                <w:sz w:val="20"/>
                <w:szCs w:val="20"/>
                <w:lang w:eastAsia="ru-RU"/>
              </w:rPr>
            </w:pPr>
            <w:r w:rsidRPr="00E27C13">
              <w:rPr>
                <w:rFonts w:cs="Times New Roman"/>
                <w:bCs/>
                <w:sz w:val="20"/>
                <w:szCs w:val="20"/>
                <w:lang w:eastAsia="ru-RU"/>
              </w:rPr>
              <w:t>0,29</w:t>
            </w:r>
          </w:p>
        </w:tc>
        <w:tc>
          <w:tcPr>
            <w:tcW w:w="1563" w:type="dxa"/>
            <w:shd w:val="clear" w:color="auto" w:fill="auto"/>
            <w:noWrap/>
            <w:hideMark/>
          </w:tcPr>
          <w:p w:rsidR="000A6535" w:rsidRPr="00E27C13" w:rsidRDefault="000A6535" w:rsidP="00376B01">
            <w:pPr>
              <w:ind w:firstLine="0"/>
              <w:jc w:val="center"/>
              <w:rPr>
                <w:rFonts w:cs="Times New Roman"/>
                <w:bCs/>
                <w:sz w:val="20"/>
                <w:szCs w:val="20"/>
                <w:lang w:eastAsia="ru-RU"/>
              </w:rPr>
            </w:pPr>
            <w:r w:rsidRPr="00E27C13">
              <w:rPr>
                <w:rFonts w:cs="Times New Roman"/>
                <w:sz w:val="20"/>
                <w:szCs w:val="20"/>
              </w:rPr>
              <w:t>2 713,40</w:t>
            </w:r>
          </w:p>
        </w:tc>
        <w:tc>
          <w:tcPr>
            <w:tcW w:w="1134" w:type="dxa"/>
            <w:shd w:val="clear" w:color="auto" w:fill="auto"/>
            <w:noWrap/>
            <w:hideMark/>
          </w:tcPr>
          <w:p w:rsidR="000A6535" w:rsidRPr="00E27C13" w:rsidRDefault="000A6535" w:rsidP="00376B01">
            <w:pPr>
              <w:ind w:firstLine="0"/>
              <w:jc w:val="center"/>
              <w:rPr>
                <w:rFonts w:cs="Times New Roman"/>
                <w:bCs/>
                <w:sz w:val="20"/>
                <w:szCs w:val="20"/>
                <w:lang w:eastAsia="ru-RU"/>
              </w:rPr>
            </w:pPr>
            <w:r w:rsidRPr="00E27C13">
              <w:rPr>
                <w:rFonts w:cs="Times New Roman"/>
                <w:bCs/>
                <w:sz w:val="20"/>
                <w:szCs w:val="20"/>
                <w:lang w:eastAsia="ru-RU"/>
              </w:rPr>
              <w:t>Х</w:t>
            </w:r>
          </w:p>
        </w:tc>
        <w:tc>
          <w:tcPr>
            <w:tcW w:w="1134" w:type="dxa"/>
          </w:tcPr>
          <w:p w:rsidR="000A6535" w:rsidRPr="00E27C13" w:rsidRDefault="000A6535" w:rsidP="00376B01">
            <w:pPr>
              <w:ind w:firstLine="0"/>
              <w:jc w:val="center"/>
              <w:rPr>
                <w:rFonts w:cs="Times New Roman"/>
                <w:bCs/>
                <w:sz w:val="20"/>
                <w:szCs w:val="20"/>
              </w:rPr>
            </w:pPr>
            <w:r w:rsidRPr="00E27C13">
              <w:rPr>
                <w:rFonts w:cs="Times New Roman"/>
                <w:sz w:val="20"/>
                <w:szCs w:val="20"/>
              </w:rPr>
              <w:t>786,89</w:t>
            </w:r>
          </w:p>
        </w:tc>
        <w:tc>
          <w:tcPr>
            <w:tcW w:w="1276" w:type="dxa"/>
            <w:shd w:val="clear" w:color="auto" w:fill="auto"/>
            <w:noWrap/>
          </w:tcPr>
          <w:p w:rsidR="000A6535" w:rsidRPr="00E27C13" w:rsidRDefault="000A6535" w:rsidP="00376B01">
            <w:pPr>
              <w:ind w:firstLine="0"/>
              <w:jc w:val="center"/>
              <w:rPr>
                <w:rFonts w:cs="Times New Roman"/>
                <w:bCs/>
                <w:sz w:val="20"/>
                <w:szCs w:val="20"/>
              </w:rPr>
            </w:pPr>
            <w:r w:rsidRPr="00E27C13">
              <w:rPr>
                <w:rFonts w:cs="Times New Roman"/>
                <w:bCs/>
                <w:sz w:val="20"/>
                <w:szCs w:val="20"/>
              </w:rPr>
              <w:t>Х</w:t>
            </w:r>
          </w:p>
        </w:tc>
        <w:tc>
          <w:tcPr>
            <w:tcW w:w="1417" w:type="dxa"/>
          </w:tcPr>
          <w:p w:rsidR="000A6535" w:rsidRPr="00E27C13" w:rsidRDefault="000A6535" w:rsidP="00376B01">
            <w:pPr>
              <w:ind w:firstLine="0"/>
              <w:jc w:val="center"/>
              <w:rPr>
                <w:rFonts w:cs="Times New Roman"/>
                <w:bCs/>
                <w:sz w:val="20"/>
                <w:szCs w:val="20"/>
              </w:rPr>
            </w:pPr>
            <w:r w:rsidRPr="00E27C13">
              <w:rPr>
                <w:rFonts w:cs="Times New Roman"/>
                <w:sz w:val="20"/>
                <w:szCs w:val="20"/>
              </w:rPr>
              <w:t>1 024 116,39</w:t>
            </w:r>
          </w:p>
        </w:tc>
        <w:tc>
          <w:tcPr>
            <w:tcW w:w="851" w:type="dxa"/>
          </w:tcPr>
          <w:p w:rsidR="000A6535" w:rsidRPr="00E27C13" w:rsidRDefault="000A6535" w:rsidP="00376B01">
            <w:pPr>
              <w:ind w:firstLine="0"/>
              <w:jc w:val="center"/>
              <w:rPr>
                <w:rFonts w:cs="Times New Roman"/>
                <w:sz w:val="20"/>
                <w:szCs w:val="20"/>
              </w:rPr>
            </w:pPr>
            <w:r w:rsidRPr="00E27C13">
              <w:rPr>
                <w:rFonts w:cs="Times New Roman"/>
                <w:sz w:val="20"/>
                <w:szCs w:val="20"/>
              </w:rPr>
              <w:t>Х</w:t>
            </w:r>
          </w:p>
        </w:tc>
      </w:tr>
      <w:tr w:rsidR="000A6535" w:rsidRPr="00E27C13" w:rsidTr="00B11F7E">
        <w:trPr>
          <w:trHeight w:val="397"/>
        </w:trPr>
        <w:tc>
          <w:tcPr>
            <w:tcW w:w="566" w:type="dxa"/>
            <w:vMerge/>
          </w:tcPr>
          <w:p w:rsidR="000A6535" w:rsidRPr="00E27C13" w:rsidRDefault="000A6535" w:rsidP="00987D36">
            <w:pPr>
              <w:ind w:firstLine="0"/>
              <w:jc w:val="center"/>
              <w:rPr>
                <w:rFonts w:cs="Times New Roman"/>
                <w:sz w:val="20"/>
                <w:szCs w:val="20"/>
                <w:lang w:eastAsia="ru-RU"/>
              </w:rPr>
            </w:pPr>
          </w:p>
        </w:tc>
        <w:tc>
          <w:tcPr>
            <w:tcW w:w="1839" w:type="dxa"/>
            <w:vMerge w:val="restart"/>
          </w:tcPr>
          <w:p w:rsidR="000A6535" w:rsidRPr="00E27C13" w:rsidRDefault="00F96C13" w:rsidP="0010382F">
            <w:pPr>
              <w:ind w:firstLine="0"/>
              <w:rPr>
                <w:rFonts w:cs="Times New Roman"/>
                <w:sz w:val="20"/>
                <w:szCs w:val="20"/>
                <w:lang w:eastAsia="ru-RU"/>
              </w:rPr>
            </w:pPr>
            <w:r>
              <w:rPr>
                <w:rFonts w:cs="Times New Roman"/>
                <w:sz w:val="20"/>
                <w:szCs w:val="20"/>
                <w:lang w:eastAsia="ru-RU"/>
              </w:rPr>
              <w:t xml:space="preserve">- </w:t>
            </w:r>
            <w:r w:rsidR="000A6535" w:rsidRPr="00E27C13">
              <w:rPr>
                <w:rFonts w:cs="Times New Roman"/>
                <w:sz w:val="20"/>
                <w:szCs w:val="20"/>
                <w:lang w:eastAsia="ru-RU"/>
              </w:rPr>
              <w:t>медицинская помощь в амбулаторных условиях (сумма строк)</w:t>
            </w:r>
          </w:p>
        </w:tc>
        <w:tc>
          <w:tcPr>
            <w:tcW w:w="1697" w:type="dxa"/>
          </w:tcPr>
          <w:p w:rsidR="000A6535" w:rsidRPr="00E27C13" w:rsidRDefault="000A6535" w:rsidP="0010382F">
            <w:pPr>
              <w:ind w:firstLine="0"/>
              <w:rPr>
                <w:rFonts w:cs="Times New Roman"/>
                <w:sz w:val="20"/>
                <w:szCs w:val="20"/>
                <w:lang w:eastAsia="ru-RU"/>
              </w:rPr>
            </w:pPr>
            <w:r w:rsidRPr="00E27C13">
              <w:rPr>
                <w:rFonts w:cs="Times New Roman"/>
                <w:sz w:val="20"/>
                <w:szCs w:val="20"/>
                <w:lang w:eastAsia="ru-RU"/>
              </w:rPr>
              <w:t>32.1</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37.1</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44.1</w:t>
            </w:r>
          </w:p>
        </w:tc>
        <w:tc>
          <w:tcPr>
            <w:tcW w:w="850" w:type="dxa"/>
            <w:shd w:val="clear" w:color="auto" w:fill="auto"/>
          </w:tcPr>
          <w:p w:rsidR="000A6535" w:rsidRPr="00E27C13" w:rsidRDefault="000A6535" w:rsidP="00FC2649">
            <w:pPr>
              <w:ind w:firstLine="0"/>
              <w:jc w:val="center"/>
              <w:rPr>
                <w:rFonts w:cs="Times New Roman"/>
                <w:sz w:val="20"/>
                <w:szCs w:val="20"/>
                <w:lang w:eastAsia="ru-RU"/>
              </w:rPr>
            </w:pPr>
            <w:r w:rsidRPr="00E27C13">
              <w:rPr>
                <w:rFonts w:cs="Times New Roman"/>
                <w:sz w:val="20"/>
                <w:szCs w:val="20"/>
                <w:lang w:eastAsia="ru-RU"/>
              </w:rPr>
              <w:t>24.1</w:t>
            </w:r>
          </w:p>
        </w:tc>
        <w:tc>
          <w:tcPr>
            <w:tcW w:w="1563" w:type="dxa"/>
            <w:shd w:val="clear" w:color="auto" w:fill="auto"/>
            <w:noWrap/>
          </w:tcPr>
          <w:p w:rsidR="000A6535" w:rsidRPr="00E27C13" w:rsidRDefault="000A6535" w:rsidP="0030247D">
            <w:pPr>
              <w:ind w:firstLine="0"/>
              <w:jc w:val="center"/>
              <w:rPr>
                <w:rFonts w:cs="Times New Roman"/>
                <w:sz w:val="20"/>
                <w:szCs w:val="20"/>
                <w:lang w:eastAsia="ru-RU"/>
              </w:rPr>
            </w:pPr>
            <w:r w:rsidRPr="00E27C13">
              <w:rPr>
                <w:rFonts w:cs="Times New Roman"/>
                <w:sz w:val="20"/>
                <w:szCs w:val="20"/>
              </w:rPr>
              <w:t>ко</w:t>
            </w:r>
            <w:r w:rsidR="00F96C13">
              <w:rPr>
                <w:rFonts w:cs="Times New Roman"/>
                <w:sz w:val="20"/>
                <w:szCs w:val="20"/>
              </w:rPr>
              <w:t>мплексное посещение для проведе</w:t>
            </w:r>
            <w:r w:rsidRPr="00E27C13">
              <w:rPr>
                <w:rFonts w:cs="Times New Roman"/>
                <w:sz w:val="20"/>
                <w:szCs w:val="20"/>
              </w:rPr>
              <w:t>ния профи-лактических медицинских осмотров</w:t>
            </w:r>
          </w:p>
        </w:tc>
        <w:tc>
          <w:tcPr>
            <w:tcW w:w="1562" w:type="dxa"/>
            <w:shd w:val="clear" w:color="auto" w:fill="auto"/>
            <w:noWrap/>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0,26</w:t>
            </w:r>
          </w:p>
        </w:tc>
        <w:tc>
          <w:tcPr>
            <w:tcW w:w="1563"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1 896,50</w:t>
            </w:r>
          </w:p>
        </w:tc>
        <w:tc>
          <w:tcPr>
            <w:tcW w:w="1134"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493,09</w:t>
            </w:r>
          </w:p>
        </w:tc>
        <w:tc>
          <w:tcPr>
            <w:tcW w:w="1276" w:type="dxa"/>
            <w:shd w:val="clear" w:color="auto" w:fill="auto"/>
            <w:noWrap/>
          </w:tcPr>
          <w:p w:rsidR="000A6535" w:rsidRPr="00E27C13" w:rsidRDefault="000A6535" w:rsidP="00E831EC">
            <w:pPr>
              <w:ind w:firstLine="0"/>
              <w:jc w:val="center"/>
              <w:rPr>
                <w:rFonts w:cs="Times New Roman"/>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641 746,77</w:t>
            </w:r>
          </w:p>
        </w:tc>
        <w:tc>
          <w:tcPr>
            <w:tcW w:w="851" w:type="dxa"/>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Х</w:t>
            </w:r>
          </w:p>
        </w:tc>
      </w:tr>
      <w:tr w:rsidR="000A6535" w:rsidRPr="00E27C13" w:rsidTr="00B11F7E">
        <w:trPr>
          <w:trHeight w:val="164"/>
        </w:trPr>
        <w:tc>
          <w:tcPr>
            <w:tcW w:w="566" w:type="dxa"/>
            <w:vMerge/>
          </w:tcPr>
          <w:p w:rsidR="000A6535" w:rsidRPr="00E27C13" w:rsidRDefault="000A6535" w:rsidP="00987D36">
            <w:pPr>
              <w:ind w:firstLine="0"/>
              <w:jc w:val="center"/>
              <w:rPr>
                <w:rFonts w:cs="Times New Roman"/>
                <w:sz w:val="20"/>
                <w:szCs w:val="20"/>
                <w:lang w:eastAsia="ru-RU"/>
              </w:rPr>
            </w:pPr>
          </w:p>
        </w:tc>
        <w:tc>
          <w:tcPr>
            <w:tcW w:w="1839" w:type="dxa"/>
            <w:vMerge/>
          </w:tcPr>
          <w:p w:rsidR="000A6535" w:rsidRPr="00E27C13" w:rsidRDefault="000A6535" w:rsidP="0010382F">
            <w:pPr>
              <w:ind w:firstLine="0"/>
              <w:rPr>
                <w:rFonts w:cs="Times New Roman"/>
                <w:sz w:val="20"/>
                <w:szCs w:val="20"/>
                <w:lang w:eastAsia="ru-RU"/>
              </w:rPr>
            </w:pPr>
          </w:p>
        </w:tc>
        <w:tc>
          <w:tcPr>
            <w:tcW w:w="1697" w:type="dxa"/>
          </w:tcPr>
          <w:p w:rsidR="000A6535" w:rsidRPr="00E27C13" w:rsidRDefault="000A6535" w:rsidP="00AB3FD8">
            <w:pPr>
              <w:ind w:firstLine="0"/>
              <w:jc w:val="center"/>
              <w:rPr>
                <w:rFonts w:cs="Times New Roman"/>
                <w:sz w:val="20"/>
                <w:szCs w:val="20"/>
                <w:lang w:eastAsia="ru-RU"/>
              </w:rPr>
            </w:pPr>
            <w:r w:rsidRPr="00E27C13">
              <w:rPr>
                <w:rFonts w:cs="Times New Roman"/>
                <w:sz w:val="20"/>
                <w:szCs w:val="20"/>
                <w:lang w:eastAsia="ru-RU"/>
              </w:rPr>
              <w:t>32.2</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37.2</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44.2</w:t>
            </w:r>
          </w:p>
        </w:tc>
        <w:tc>
          <w:tcPr>
            <w:tcW w:w="850" w:type="dxa"/>
            <w:shd w:val="clear" w:color="auto" w:fill="auto"/>
          </w:tcPr>
          <w:p w:rsidR="000A6535" w:rsidRPr="00E27C13" w:rsidRDefault="000A6535" w:rsidP="00FC2649">
            <w:pPr>
              <w:ind w:firstLine="0"/>
              <w:jc w:val="center"/>
              <w:rPr>
                <w:rFonts w:cs="Times New Roman"/>
                <w:sz w:val="20"/>
                <w:szCs w:val="20"/>
                <w:lang w:eastAsia="ru-RU"/>
              </w:rPr>
            </w:pPr>
            <w:r w:rsidRPr="00E27C13">
              <w:rPr>
                <w:rFonts w:cs="Times New Roman"/>
                <w:sz w:val="20"/>
                <w:szCs w:val="20"/>
                <w:lang w:eastAsia="ru-RU"/>
              </w:rPr>
              <w:t>24.2</w:t>
            </w:r>
          </w:p>
        </w:tc>
        <w:tc>
          <w:tcPr>
            <w:tcW w:w="1563" w:type="dxa"/>
            <w:shd w:val="clear" w:color="auto" w:fill="auto"/>
            <w:noWrap/>
          </w:tcPr>
          <w:p w:rsidR="000A6535" w:rsidRPr="00E27C13" w:rsidRDefault="000A6535" w:rsidP="0030247D">
            <w:pPr>
              <w:ind w:firstLine="0"/>
              <w:jc w:val="center"/>
              <w:rPr>
                <w:rFonts w:cs="Times New Roman"/>
                <w:sz w:val="20"/>
                <w:szCs w:val="20"/>
                <w:lang w:eastAsia="ru-RU"/>
              </w:rPr>
            </w:pPr>
            <w:r w:rsidRPr="00E27C13">
              <w:rPr>
                <w:rFonts w:cs="Times New Roman"/>
                <w:sz w:val="20"/>
                <w:szCs w:val="20"/>
                <w:lang w:eastAsia="ru-RU"/>
              </w:rPr>
              <w:t>ко</w:t>
            </w:r>
            <w:r w:rsidR="00F96C13">
              <w:rPr>
                <w:rFonts w:cs="Times New Roman"/>
                <w:sz w:val="20"/>
                <w:szCs w:val="20"/>
                <w:lang w:eastAsia="ru-RU"/>
              </w:rPr>
              <w:t>мплексное посещение для проведе</w:t>
            </w:r>
            <w:r w:rsidRPr="00E27C13">
              <w:rPr>
                <w:rFonts w:cs="Times New Roman"/>
                <w:sz w:val="20"/>
                <w:szCs w:val="20"/>
                <w:lang w:eastAsia="ru-RU"/>
              </w:rPr>
              <w:t>ния диспан-серизации</w:t>
            </w:r>
          </w:p>
        </w:tc>
        <w:tc>
          <w:tcPr>
            <w:tcW w:w="1562" w:type="dxa"/>
            <w:shd w:val="clear" w:color="auto" w:fill="auto"/>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0,19</w:t>
            </w:r>
          </w:p>
        </w:tc>
        <w:tc>
          <w:tcPr>
            <w:tcW w:w="1563"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2 180,10</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134"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414,22</w:t>
            </w:r>
          </w:p>
        </w:tc>
        <w:tc>
          <w:tcPr>
            <w:tcW w:w="1276" w:type="dxa"/>
          </w:tcPr>
          <w:p w:rsidR="000A6535" w:rsidRPr="00E27C13" w:rsidRDefault="000A6535" w:rsidP="00E831EC">
            <w:pPr>
              <w:ind w:firstLine="0"/>
              <w:jc w:val="center"/>
              <w:rPr>
                <w:rFonts w:cs="Times New Roman"/>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539 097,74</w:t>
            </w:r>
          </w:p>
        </w:tc>
        <w:tc>
          <w:tcPr>
            <w:tcW w:w="851" w:type="dxa"/>
            <w:shd w:val="clear" w:color="auto" w:fill="auto"/>
            <w:noWrap/>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r>
      <w:tr w:rsidR="000A6535" w:rsidRPr="00E27C13" w:rsidTr="00B11F7E">
        <w:trPr>
          <w:trHeight w:val="804"/>
        </w:trPr>
        <w:tc>
          <w:tcPr>
            <w:tcW w:w="566" w:type="dxa"/>
            <w:vMerge/>
          </w:tcPr>
          <w:p w:rsidR="000A6535" w:rsidRPr="00E27C13" w:rsidRDefault="000A6535" w:rsidP="00987D36">
            <w:pPr>
              <w:ind w:firstLine="0"/>
              <w:jc w:val="center"/>
              <w:rPr>
                <w:rFonts w:cs="Times New Roman"/>
                <w:sz w:val="20"/>
                <w:szCs w:val="20"/>
                <w:lang w:eastAsia="ru-RU"/>
              </w:rPr>
            </w:pPr>
          </w:p>
        </w:tc>
        <w:tc>
          <w:tcPr>
            <w:tcW w:w="1839" w:type="dxa"/>
            <w:vMerge/>
          </w:tcPr>
          <w:p w:rsidR="000A6535" w:rsidRPr="00E27C13" w:rsidRDefault="000A6535" w:rsidP="0010382F">
            <w:pPr>
              <w:ind w:firstLine="0"/>
              <w:rPr>
                <w:rFonts w:cs="Times New Roman"/>
                <w:sz w:val="20"/>
                <w:szCs w:val="20"/>
                <w:lang w:eastAsia="ru-RU"/>
              </w:rPr>
            </w:pPr>
          </w:p>
        </w:tc>
        <w:tc>
          <w:tcPr>
            <w:tcW w:w="1697" w:type="dxa"/>
          </w:tcPr>
          <w:p w:rsidR="000A6535" w:rsidRPr="00E27C13" w:rsidRDefault="000A6535" w:rsidP="00AB3FD8">
            <w:pPr>
              <w:ind w:firstLine="0"/>
              <w:jc w:val="center"/>
              <w:rPr>
                <w:rFonts w:cs="Times New Roman"/>
                <w:sz w:val="20"/>
                <w:szCs w:val="20"/>
                <w:lang w:eastAsia="ru-RU"/>
              </w:rPr>
            </w:pPr>
            <w:r w:rsidRPr="00E27C13">
              <w:rPr>
                <w:rFonts w:cs="Times New Roman"/>
                <w:sz w:val="20"/>
                <w:szCs w:val="20"/>
                <w:lang w:eastAsia="ru-RU"/>
              </w:rPr>
              <w:t>32.3</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37.3</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44.3</w:t>
            </w:r>
          </w:p>
        </w:tc>
        <w:tc>
          <w:tcPr>
            <w:tcW w:w="850" w:type="dxa"/>
            <w:shd w:val="clear" w:color="auto" w:fill="auto"/>
          </w:tcPr>
          <w:p w:rsidR="000A6535" w:rsidRPr="00E27C13" w:rsidRDefault="000A6535" w:rsidP="00595106">
            <w:pPr>
              <w:ind w:firstLine="0"/>
              <w:jc w:val="center"/>
              <w:rPr>
                <w:rFonts w:cs="Times New Roman"/>
                <w:sz w:val="20"/>
                <w:szCs w:val="20"/>
                <w:lang w:eastAsia="ru-RU"/>
              </w:rPr>
            </w:pPr>
            <w:r w:rsidRPr="00E27C13">
              <w:rPr>
                <w:rFonts w:cs="Times New Roman"/>
                <w:sz w:val="20"/>
                <w:szCs w:val="20"/>
                <w:lang w:eastAsia="ru-RU"/>
              </w:rPr>
              <w:t>24.3</w:t>
            </w:r>
          </w:p>
        </w:tc>
        <w:tc>
          <w:tcPr>
            <w:tcW w:w="1563" w:type="dxa"/>
            <w:shd w:val="clear" w:color="auto" w:fill="auto"/>
            <w:noWrap/>
          </w:tcPr>
          <w:p w:rsidR="000A6535" w:rsidRPr="00E27C13" w:rsidRDefault="000A6535" w:rsidP="0030247D">
            <w:pPr>
              <w:ind w:firstLine="0"/>
              <w:jc w:val="center"/>
              <w:rPr>
                <w:rFonts w:cs="Times New Roman"/>
                <w:sz w:val="20"/>
                <w:szCs w:val="20"/>
                <w:lang w:eastAsia="ru-RU"/>
              </w:rPr>
            </w:pPr>
            <w:r w:rsidRPr="00E27C13">
              <w:rPr>
                <w:rFonts w:cs="Times New Roman"/>
                <w:sz w:val="20"/>
                <w:szCs w:val="20"/>
                <w:lang w:eastAsia="ru-RU"/>
              </w:rPr>
              <w:t xml:space="preserve">посещение с иными </w:t>
            </w:r>
            <w:r w:rsidRPr="00E27C13">
              <w:rPr>
                <w:rFonts w:cs="Times New Roman"/>
                <w:sz w:val="20"/>
                <w:szCs w:val="20"/>
                <w:lang w:eastAsia="ru-RU"/>
              </w:rPr>
              <w:br/>
              <w:t>целями</w:t>
            </w:r>
          </w:p>
        </w:tc>
        <w:tc>
          <w:tcPr>
            <w:tcW w:w="1562" w:type="dxa"/>
            <w:shd w:val="clear" w:color="auto" w:fill="auto"/>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2,48</w:t>
            </w:r>
          </w:p>
        </w:tc>
        <w:tc>
          <w:tcPr>
            <w:tcW w:w="1563"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309,5</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134"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767,56</w:t>
            </w:r>
          </w:p>
        </w:tc>
        <w:tc>
          <w:tcPr>
            <w:tcW w:w="1276" w:type="dxa"/>
          </w:tcPr>
          <w:p w:rsidR="000A6535" w:rsidRPr="00E27C13" w:rsidRDefault="000A6535" w:rsidP="00E831EC">
            <w:pPr>
              <w:ind w:firstLine="0"/>
              <w:jc w:val="center"/>
              <w:rPr>
                <w:rFonts w:cs="Times New Roman"/>
                <w:sz w:val="20"/>
                <w:szCs w:val="20"/>
              </w:rPr>
            </w:pPr>
            <w:r w:rsidRPr="00E27C13">
              <w:rPr>
                <w:rFonts w:cs="Times New Roman"/>
                <w:sz w:val="20"/>
                <w:szCs w:val="20"/>
              </w:rPr>
              <w:t>X</w:t>
            </w:r>
          </w:p>
        </w:tc>
        <w:tc>
          <w:tcPr>
            <w:tcW w:w="1417" w:type="dxa"/>
          </w:tcPr>
          <w:p w:rsidR="000A6535" w:rsidRPr="00E27C13" w:rsidRDefault="000A6535" w:rsidP="00454667">
            <w:pPr>
              <w:ind w:firstLine="0"/>
              <w:jc w:val="center"/>
              <w:rPr>
                <w:rFonts w:cs="Times New Roman"/>
                <w:bCs/>
                <w:sz w:val="20"/>
                <w:szCs w:val="20"/>
                <w:lang w:val="en-US"/>
              </w:rPr>
            </w:pPr>
            <w:r w:rsidRPr="00E27C13">
              <w:rPr>
                <w:rFonts w:cs="Times New Roman"/>
                <w:sz w:val="20"/>
                <w:szCs w:val="20"/>
              </w:rPr>
              <w:t>998 96</w:t>
            </w:r>
            <w:r w:rsidRPr="00E27C13">
              <w:rPr>
                <w:rFonts w:cs="Times New Roman"/>
                <w:sz w:val="20"/>
                <w:szCs w:val="20"/>
                <w:lang w:val="en-US"/>
              </w:rPr>
              <w:t>4</w:t>
            </w:r>
            <w:r w:rsidRPr="00E27C13">
              <w:rPr>
                <w:rFonts w:cs="Times New Roman"/>
                <w:sz w:val="20"/>
                <w:szCs w:val="20"/>
              </w:rPr>
              <w:t>,</w:t>
            </w:r>
            <w:r w:rsidRPr="00E27C13">
              <w:rPr>
                <w:rFonts w:cs="Times New Roman"/>
                <w:sz w:val="20"/>
                <w:szCs w:val="20"/>
                <w:lang w:val="en-US"/>
              </w:rPr>
              <w:t>00</w:t>
            </w:r>
          </w:p>
        </w:tc>
        <w:tc>
          <w:tcPr>
            <w:tcW w:w="851" w:type="dxa"/>
            <w:shd w:val="clear" w:color="auto" w:fill="auto"/>
            <w:noWrap/>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r>
      <w:tr w:rsidR="000A6535" w:rsidRPr="00E27C13" w:rsidTr="00B11F7E">
        <w:trPr>
          <w:trHeight w:val="998"/>
        </w:trPr>
        <w:tc>
          <w:tcPr>
            <w:tcW w:w="566" w:type="dxa"/>
            <w:vMerge/>
          </w:tcPr>
          <w:p w:rsidR="000A6535" w:rsidRPr="00E27C13" w:rsidRDefault="000A6535" w:rsidP="00987D36">
            <w:pPr>
              <w:ind w:firstLine="0"/>
              <w:jc w:val="center"/>
              <w:rPr>
                <w:rFonts w:cs="Times New Roman"/>
                <w:sz w:val="20"/>
                <w:szCs w:val="20"/>
                <w:lang w:eastAsia="ru-RU"/>
              </w:rPr>
            </w:pPr>
          </w:p>
        </w:tc>
        <w:tc>
          <w:tcPr>
            <w:tcW w:w="1839" w:type="dxa"/>
            <w:vMerge/>
          </w:tcPr>
          <w:p w:rsidR="000A6535" w:rsidRPr="00E27C13" w:rsidRDefault="000A6535" w:rsidP="0010382F">
            <w:pPr>
              <w:ind w:firstLine="0"/>
              <w:rPr>
                <w:rFonts w:cs="Times New Roman"/>
                <w:sz w:val="20"/>
                <w:szCs w:val="20"/>
                <w:lang w:eastAsia="ru-RU"/>
              </w:rPr>
            </w:pPr>
          </w:p>
        </w:tc>
        <w:tc>
          <w:tcPr>
            <w:tcW w:w="1697" w:type="dxa"/>
          </w:tcPr>
          <w:p w:rsidR="000A6535" w:rsidRPr="00E27C13" w:rsidRDefault="000A6535" w:rsidP="00AB3FD8">
            <w:pPr>
              <w:ind w:firstLine="0"/>
              <w:jc w:val="center"/>
              <w:rPr>
                <w:rFonts w:cs="Times New Roman"/>
                <w:sz w:val="20"/>
                <w:szCs w:val="20"/>
                <w:lang w:eastAsia="ru-RU"/>
              </w:rPr>
            </w:pPr>
            <w:r w:rsidRPr="00E27C13">
              <w:rPr>
                <w:rFonts w:cs="Times New Roman"/>
                <w:sz w:val="20"/>
                <w:szCs w:val="20"/>
                <w:lang w:eastAsia="ru-RU"/>
              </w:rPr>
              <w:t>37.4</w:t>
            </w:r>
          </w:p>
        </w:tc>
        <w:tc>
          <w:tcPr>
            <w:tcW w:w="850" w:type="dxa"/>
            <w:shd w:val="clear" w:color="auto" w:fill="auto"/>
          </w:tcPr>
          <w:p w:rsidR="000A6535" w:rsidRPr="00E27C13" w:rsidRDefault="000A6535" w:rsidP="00FC2649">
            <w:pPr>
              <w:ind w:firstLine="0"/>
              <w:jc w:val="center"/>
              <w:rPr>
                <w:rFonts w:cs="Times New Roman"/>
                <w:sz w:val="20"/>
                <w:szCs w:val="20"/>
                <w:lang w:eastAsia="ru-RU"/>
              </w:rPr>
            </w:pPr>
            <w:r w:rsidRPr="00E27C13">
              <w:rPr>
                <w:rFonts w:cs="Times New Roman"/>
                <w:sz w:val="20"/>
                <w:szCs w:val="20"/>
                <w:lang w:eastAsia="ru-RU"/>
              </w:rPr>
              <w:t>24.4</w:t>
            </w:r>
          </w:p>
        </w:tc>
        <w:tc>
          <w:tcPr>
            <w:tcW w:w="1563" w:type="dxa"/>
            <w:shd w:val="clear" w:color="auto" w:fill="auto"/>
            <w:noWrap/>
            <w:hideMark/>
          </w:tcPr>
          <w:p w:rsidR="000A6535" w:rsidRPr="00E27C13" w:rsidRDefault="000A6535" w:rsidP="0030247D">
            <w:pPr>
              <w:ind w:firstLine="0"/>
              <w:jc w:val="center"/>
              <w:rPr>
                <w:rFonts w:cs="Times New Roman"/>
                <w:sz w:val="20"/>
                <w:szCs w:val="20"/>
                <w:lang w:eastAsia="ru-RU"/>
              </w:rPr>
            </w:pPr>
            <w:r w:rsidRPr="00E27C13">
              <w:rPr>
                <w:rFonts w:cs="Times New Roman"/>
                <w:sz w:val="20"/>
                <w:szCs w:val="20"/>
                <w:lang w:eastAsia="ru-RU"/>
              </w:rPr>
              <w:t xml:space="preserve">посещение по паллиативной медицинской помощи, включая </w:t>
            </w:r>
            <w:r w:rsidRPr="00E27C13">
              <w:rPr>
                <w:rFonts w:cs="Times New Roman"/>
                <w:iCs/>
                <w:sz w:val="20"/>
                <w:szCs w:val="20"/>
                <w:lang w:eastAsia="ru-RU"/>
              </w:rPr>
              <w:t>***</w:t>
            </w:r>
          </w:p>
        </w:tc>
        <w:tc>
          <w:tcPr>
            <w:tcW w:w="1562" w:type="dxa"/>
            <w:shd w:val="clear" w:color="auto" w:fill="auto"/>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w:t>
            </w:r>
          </w:p>
        </w:tc>
        <w:tc>
          <w:tcPr>
            <w:tcW w:w="1563" w:type="dxa"/>
            <w:shd w:val="clear" w:color="auto" w:fill="auto"/>
            <w:noWrap/>
            <w:hideMark/>
          </w:tcPr>
          <w:p w:rsidR="000A6535" w:rsidRPr="00E27C13" w:rsidRDefault="000A6535" w:rsidP="00E831EC">
            <w:pPr>
              <w:ind w:firstLine="0"/>
              <w:jc w:val="center"/>
              <w:rPr>
                <w:rFonts w:cs="Times New Roman"/>
                <w:bCs/>
                <w:sz w:val="20"/>
                <w:szCs w:val="20"/>
              </w:rPr>
            </w:pPr>
            <w:r w:rsidRPr="00E27C13">
              <w:rPr>
                <w:rFonts w:cs="Times New Roman"/>
                <w:bCs/>
                <w:sz w:val="20"/>
                <w:szCs w:val="20"/>
              </w:rPr>
              <w:t>-</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bCs/>
                <w:sz w:val="20"/>
                <w:szCs w:val="20"/>
              </w:rPr>
              <w:t>Х</w:t>
            </w:r>
          </w:p>
        </w:tc>
        <w:tc>
          <w:tcPr>
            <w:tcW w:w="1134"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bCs/>
                <w:sz w:val="20"/>
                <w:szCs w:val="20"/>
              </w:rPr>
              <w:t>-</w:t>
            </w:r>
          </w:p>
        </w:tc>
        <w:tc>
          <w:tcPr>
            <w:tcW w:w="1276" w:type="dxa"/>
          </w:tcPr>
          <w:p w:rsidR="000A6535" w:rsidRPr="00E27C13" w:rsidRDefault="000A6535" w:rsidP="00E831EC">
            <w:pPr>
              <w:ind w:firstLine="0"/>
              <w:jc w:val="center"/>
              <w:rPr>
                <w:rFonts w:cs="Times New Roman"/>
                <w:sz w:val="20"/>
                <w:szCs w:val="20"/>
              </w:rPr>
            </w:pPr>
            <w:r w:rsidRPr="00E27C13">
              <w:rPr>
                <w:rFonts w:cs="Times New Roman"/>
                <w:sz w:val="20"/>
                <w:szCs w:val="20"/>
              </w:rPr>
              <w:t>Х</w:t>
            </w:r>
          </w:p>
        </w:tc>
        <w:tc>
          <w:tcPr>
            <w:tcW w:w="1417" w:type="dxa"/>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w:t>
            </w:r>
          </w:p>
        </w:tc>
        <w:tc>
          <w:tcPr>
            <w:tcW w:w="851" w:type="dxa"/>
            <w:shd w:val="clear" w:color="auto" w:fill="auto"/>
            <w:noWrap/>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r>
      <w:tr w:rsidR="000A6535" w:rsidRPr="00E27C13" w:rsidTr="00B11F7E">
        <w:trPr>
          <w:trHeight w:val="1362"/>
        </w:trPr>
        <w:tc>
          <w:tcPr>
            <w:tcW w:w="566" w:type="dxa"/>
            <w:vMerge/>
          </w:tcPr>
          <w:p w:rsidR="000A6535" w:rsidRPr="00E27C13" w:rsidRDefault="000A6535" w:rsidP="00987D36">
            <w:pPr>
              <w:ind w:firstLine="0"/>
              <w:jc w:val="center"/>
              <w:rPr>
                <w:rFonts w:cs="Times New Roman"/>
                <w:sz w:val="20"/>
                <w:szCs w:val="20"/>
                <w:lang w:eastAsia="ru-RU"/>
              </w:rPr>
            </w:pPr>
          </w:p>
        </w:tc>
        <w:tc>
          <w:tcPr>
            <w:tcW w:w="1839" w:type="dxa"/>
            <w:vMerge/>
          </w:tcPr>
          <w:p w:rsidR="000A6535" w:rsidRPr="00E27C13" w:rsidRDefault="000A6535" w:rsidP="0010382F">
            <w:pPr>
              <w:ind w:firstLine="0"/>
              <w:rPr>
                <w:rFonts w:cs="Times New Roman"/>
                <w:sz w:val="20"/>
                <w:szCs w:val="20"/>
                <w:lang w:eastAsia="ru-RU"/>
              </w:rPr>
            </w:pPr>
          </w:p>
        </w:tc>
        <w:tc>
          <w:tcPr>
            <w:tcW w:w="1697" w:type="dxa"/>
          </w:tcPr>
          <w:p w:rsidR="000A6535" w:rsidRPr="00E27C13" w:rsidRDefault="000A6535" w:rsidP="00AB3FD8">
            <w:pPr>
              <w:ind w:firstLine="0"/>
              <w:jc w:val="center"/>
              <w:rPr>
                <w:rFonts w:cs="Times New Roman"/>
                <w:sz w:val="20"/>
                <w:szCs w:val="20"/>
                <w:lang w:eastAsia="ru-RU"/>
              </w:rPr>
            </w:pPr>
            <w:r w:rsidRPr="00E27C13">
              <w:rPr>
                <w:rFonts w:cs="Times New Roman"/>
                <w:sz w:val="20"/>
                <w:szCs w:val="20"/>
                <w:lang w:eastAsia="ru-RU"/>
              </w:rPr>
              <w:t>37.4.1</w:t>
            </w:r>
          </w:p>
        </w:tc>
        <w:tc>
          <w:tcPr>
            <w:tcW w:w="850" w:type="dxa"/>
            <w:shd w:val="clear" w:color="auto" w:fill="auto"/>
          </w:tcPr>
          <w:p w:rsidR="000A6535" w:rsidRPr="00E27C13" w:rsidRDefault="000A6535" w:rsidP="00FC2649">
            <w:pPr>
              <w:ind w:firstLine="0"/>
              <w:jc w:val="center"/>
              <w:rPr>
                <w:rFonts w:cs="Times New Roman"/>
                <w:sz w:val="20"/>
                <w:szCs w:val="20"/>
                <w:lang w:eastAsia="ru-RU"/>
              </w:rPr>
            </w:pPr>
            <w:r w:rsidRPr="00E27C13">
              <w:rPr>
                <w:rFonts w:cs="Times New Roman"/>
                <w:sz w:val="20"/>
                <w:szCs w:val="20"/>
                <w:lang w:eastAsia="ru-RU"/>
              </w:rPr>
              <w:t>24.4.1</w:t>
            </w:r>
          </w:p>
        </w:tc>
        <w:tc>
          <w:tcPr>
            <w:tcW w:w="1563" w:type="dxa"/>
            <w:shd w:val="clear" w:color="auto" w:fill="auto"/>
            <w:noWrap/>
          </w:tcPr>
          <w:p w:rsidR="000A6535" w:rsidRPr="00E27C13" w:rsidRDefault="000A6535" w:rsidP="0030247D">
            <w:pPr>
              <w:ind w:firstLine="0"/>
              <w:jc w:val="center"/>
              <w:rPr>
                <w:rFonts w:cs="Times New Roman"/>
                <w:iCs/>
                <w:sz w:val="20"/>
                <w:szCs w:val="20"/>
                <w:lang w:eastAsia="ru-RU"/>
              </w:rPr>
            </w:pPr>
            <w:r w:rsidRPr="00E27C13">
              <w:rPr>
                <w:rFonts w:cs="Times New Roman"/>
                <w:iCs/>
                <w:sz w:val="20"/>
                <w:szCs w:val="20"/>
                <w:lang w:eastAsia="ru-RU"/>
              </w:rPr>
              <w:t>посещение по паллиативной медицинской по</w:t>
            </w:r>
            <w:r w:rsidR="00F96C13">
              <w:rPr>
                <w:rFonts w:cs="Times New Roman"/>
                <w:iCs/>
                <w:sz w:val="20"/>
                <w:szCs w:val="20"/>
                <w:lang w:eastAsia="ru-RU"/>
              </w:rPr>
              <w:t>мощи без учета посе-щения на до</w:t>
            </w:r>
            <w:r w:rsidRPr="00E27C13">
              <w:rPr>
                <w:rFonts w:cs="Times New Roman"/>
                <w:iCs/>
                <w:sz w:val="20"/>
                <w:szCs w:val="20"/>
                <w:lang w:eastAsia="ru-RU"/>
              </w:rPr>
              <w:t>му патро-нажными бригадами ***</w:t>
            </w:r>
          </w:p>
        </w:tc>
        <w:tc>
          <w:tcPr>
            <w:tcW w:w="1562" w:type="dxa"/>
            <w:shd w:val="clear" w:color="auto" w:fill="auto"/>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w:t>
            </w:r>
          </w:p>
        </w:tc>
        <w:tc>
          <w:tcPr>
            <w:tcW w:w="1563" w:type="dxa"/>
            <w:shd w:val="clear" w:color="auto" w:fill="auto"/>
            <w:noWrap/>
            <w:hideMark/>
          </w:tcPr>
          <w:p w:rsidR="000A6535" w:rsidRPr="00E27C13" w:rsidRDefault="000A6535" w:rsidP="00E831EC">
            <w:pPr>
              <w:ind w:firstLine="0"/>
              <w:jc w:val="center"/>
              <w:rPr>
                <w:rFonts w:cs="Times New Roman"/>
                <w:bCs/>
                <w:sz w:val="20"/>
                <w:szCs w:val="20"/>
              </w:rPr>
            </w:pPr>
            <w:r w:rsidRPr="00E27C13">
              <w:rPr>
                <w:rFonts w:cs="Times New Roman"/>
                <w:bCs/>
                <w:sz w:val="20"/>
                <w:szCs w:val="20"/>
              </w:rPr>
              <w:t>-</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bCs/>
                <w:sz w:val="20"/>
                <w:szCs w:val="20"/>
              </w:rPr>
              <w:t>Х</w:t>
            </w:r>
          </w:p>
        </w:tc>
        <w:tc>
          <w:tcPr>
            <w:tcW w:w="1134"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bCs/>
                <w:sz w:val="20"/>
                <w:szCs w:val="20"/>
              </w:rPr>
              <w:t>-</w:t>
            </w:r>
          </w:p>
        </w:tc>
        <w:tc>
          <w:tcPr>
            <w:tcW w:w="1276" w:type="dxa"/>
          </w:tcPr>
          <w:p w:rsidR="000A6535" w:rsidRPr="00E27C13" w:rsidRDefault="000A6535" w:rsidP="00E831EC">
            <w:pPr>
              <w:ind w:firstLine="0"/>
              <w:jc w:val="center"/>
              <w:rPr>
                <w:rFonts w:cs="Times New Roman"/>
                <w:sz w:val="20"/>
                <w:szCs w:val="20"/>
              </w:rPr>
            </w:pPr>
            <w:r w:rsidRPr="00E27C13">
              <w:rPr>
                <w:rFonts w:cs="Times New Roman"/>
                <w:sz w:val="20"/>
                <w:szCs w:val="20"/>
              </w:rPr>
              <w:t>Х</w:t>
            </w:r>
          </w:p>
        </w:tc>
        <w:tc>
          <w:tcPr>
            <w:tcW w:w="1417" w:type="dxa"/>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w:t>
            </w:r>
          </w:p>
        </w:tc>
        <w:tc>
          <w:tcPr>
            <w:tcW w:w="851" w:type="dxa"/>
            <w:shd w:val="clear" w:color="auto" w:fill="auto"/>
            <w:noWrap/>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r>
      <w:tr w:rsidR="000A6535" w:rsidRPr="00E27C13" w:rsidTr="00B11F7E">
        <w:trPr>
          <w:trHeight w:val="164"/>
        </w:trPr>
        <w:tc>
          <w:tcPr>
            <w:tcW w:w="566" w:type="dxa"/>
            <w:vMerge/>
          </w:tcPr>
          <w:p w:rsidR="000A6535" w:rsidRPr="00E27C13" w:rsidRDefault="000A6535" w:rsidP="00987D36">
            <w:pPr>
              <w:ind w:firstLine="0"/>
              <w:jc w:val="center"/>
              <w:rPr>
                <w:rFonts w:cs="Times New Roman"/>
                <w:sz w:val="20"/>
                <w:szCs w:val="20"/>
                <w:lang w:eastAsia="ru-RU"/>
              </w:rPr>
            </w:pPr>
          </w:p>
        </w:tc>
        <w:tc>
          <w:tcPr>
            <w:tcW w:w="1839" w:type="dxa"/>
            <w:vMerge/>
          </w:tcPr>
          <w:p w:rsidR="000A6535" w:rsidRPr="00E27C13" w:rsidRDefault="000A6535" w:rsidP="0010382F">
            <w:pPr>
              <w:ind w:firstLine="0"/>
              <w:rPr>
                <w:rFonts w:cs="Times New Roman"/>
                <w:sz w:val="20"/>
                <w:szCs w:val="20"/>
                <w:lang w:eastAsia="ru-RU"/>
              </w:rPr>
            </w:pPr>
          </w:p>
        </w:tc>
        <w:tc>
          <w:tcPr>
            <w:tcW w:w="1697" w:type="dxa"/>
          </w:tcPr>
          <w:p w:rsidR="000A6535" w:rsidRPr="00E27C13" w:rsidRDefault="000A6535" w:rsidP="00AB3FD8">
            <w:pPr>
              <w:ind w:firstLine="0"/>
              <w:jc w:val="center"/>
              <w:rPr>
                <w:rFonts w:cs="Times New Roman"/>
                <w:sz w:val="20"/>
                <w:szCs w:val="20"/>
                <w:lang w:eastAsia="ru-RU"/>
              </w:rPr>
            </w:pPr>
            <w:r w:rsidRPr="00E27C13">
              <w:rPr>
                <w:rFonts w:cs="Times New Roman"/>
                <w:sz w:val="20"/>
                <w:szCs w:val="20"/>
                <w:lang w:eastAsia="ru-RU"/>
              </w:rPr>
              <w:t>37.4.2</w:t>
            </w:r>
          </w:p>
        </w:tc>
        <w:tc>
          <w:tcPr>
            <w:tcW w:w="850" w:type="dxa"/>
            <w:shd w:val="clear" w:color="auto" w:fill="auto"/>
          </w:tcPr>
          <w:p w:rsidR="000A6535" w:rsidRPr="00E27C13" w:rsidRDefault="000A6535" w:rsidP="00FC2649">
            <w:pPr>
              <w:ind w:firstLine="0"/>
              <w:jc w:val="center"/>
              <w:rPr>
                <w:rFonts w:cs="Times New Roman"/>
                <w:sz w:val="20"/>
                <w:szCs w:val="20"/>
                <w:lang w:eastAsia="ru-RU"/>
              </w:rPr>
            </w:pPr>
            <w:r w:rsidRPr="00E27C13">
              <w:rPr>
                <w:rFonts w:cs="Times New Roman"/>
                <w:sz w:val="20"/>
                <w:szCs w:val="20"/>
                <w:lang w:eastAsia="ru-RU"/>
              </w:rPr>
              <w:t>24.4.2</w:t>
            </w:r>
          </w:p>
        </w:tc>
        <w:tc>
          <w:tcPr>
            <w:tcW w:w="1563" w:type="dxa"/>
            <w:shd w:val="clear" w:color="auto" w:fill="auto"/>
            <w:noWrap/>
          </w:tcPr>
          <w:p w:rsidR="000A6535" w:rsidRPr="00E27C13" w:rsidRDefault="000A6535" w:rsidP="0030247D">
            <w:pPr>
              <w:ind w:firstLine="0"/>
              <w:jc w:val="center"/>
              <w:rPr>
                <w:rFonts w:cs="Times New Roman"/>
                <w:iCs/>
                <w:sz w:val="20"/>
                <w:szCs w:val="20"/>
                <w:lang w:eastAsia="ru-RU"/>
              </w:rPr>
            </w:pPr>
            <w:r w:rsidRPr="00E27C13">
              <w:rPr>
                <w:rFonts w:cs="Times New Roman"/>
                <w:iCs/>
                <w:sz w:val="20"/>
                <w:szCs w:val="20"/>
                <w:lang w:eastAsia="ru-RU"/>
              </w:rPr>
              <w:t>посещение на дому выезд-ными патро-нажными бригадами ***</w:t>
            </w:r>
          </w:p>
        </w:tc>
        <w:tc>
          <w:tcPr>
            <w:tcW w:w="1562" w:type="dxa"/>
            <w:shd w:val="clear" w:color="auto" w:fill="auto"/>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w:t>
            </w:r>
          </w:p>
        </w:tc>
        <w:tc>
          <w:tcPr>
            <w:tcW w:w="1563" w:type="dxa"/>
            <w:shd w:val="clear" w:color="auto" w:fill="auto"/>
            <w:noWrap/>
            <w:hideMark/>
          </w:tcPr>
          <w:p w:rsidR="000A6535" w:rsidRPr="00E27C13" w:rsidRDefault="000A6535" w:rsidP="00E831EC">
            <w:pPr>
              <w:ind w:firstLine="0"/>
              <w:jc w:val="center"/>
              <w:rPr>
                <w:rFonts w:cs="Times New Roman"/>
                <w:bCs/>
                <w:sz w:val="20"/>
                <w:szCs w:val="20"/>
              </w:rPr>
            </w:pPr>
            <w:r w:rsidRPr="00E27C13">
              <w:rPr>
                <w:rFonts w:cs="Times New Roman"/>
                <w:bCs/>
                <w:sz w:val="20"/>
                <w:szCs w:val="20"/>
              </w:rPr>
              <w:t>-</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bCs/>
                <w:sz w:val="20"/>
                <w:szCs w:val="20"/>
              </w:rPr>
              <w:t>Х</w:t>
            </w:r>
          </w:p>
        </w:tc>
        <w:tc>
          <w:tcPr>
            <w:tcW w:w="1134"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bCs/>
                <w:sz w:val="20"/>
                <w:szCs w:val="20"/>
              </w:rPr>
              <w:t>-</w:t>
            </w:r>
          </w:p>
        </w:tc>
        <w:tc>
          <w:tcPr>
            <w:tcW w:w="1276" w:type="dxa"/>
          </w:tcPr>
          <w:p w:rsidR="000A6535" w:rsidRPr="00E27C13" w:rsidRDefault="000A6535" w:rsidP="00E831EC">
            <w:pPr>
              <w:ind w:firstLine="0"/>
              <w:jc w:val="center"/>
              <w:rPr>
                <w:rFonts w:cs="Times New Roman"/>
                <w:sz w:val="20"/>
                <w:szCs w:val="20"/>
              </w:rPr>
            </w:pPr>
            <w:r w:rsidRPr="00E27C13">
              <w:rPr>
                <w:rFonts w:cs="Times New Roman"/>
                <w:sz w:val="20"/>
                <w:szCs w:val="20"/>
              </w:rPr>
              <w:t>Х</w:t>
            </w:r>
          </w:p>
        </w:tc>
        <w:tc>
          <w:tcPr>
            <w:tcW w:w="1417" w:type="dxa"/>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w:t>
            </w:r>
          </w:p>
        </w:tc>
        <w:tc>
          <w:tcPr>
            <w:tcW w:w="851" w:type="dxa"/>
            <w:shd w:val="clear" w:color="auto" w:fill="auto"/>
            <w:noWrap/>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r>
      <w:tr w:rsidR="000A6535" w:rsidRPr="00E27C13" w:rsidTr="00B11F7E">
        <w:trPr>
          <w:trHeight w:val="164"/>
        </w:trPr>
        <w:tc>
          <w:tcPr>
            <w:tcW w:w="566" w:type="dxa"/>
            <w:vMerge/>
          </w:tcPr>
          <w:p w:rsidR="000A6535" w:rsidRPr="00E27C13" w:rsidRDefault="000A6535" w:rsidP="00987D36">
            <w:pPr>
              <w:ind w:firstLine="0"/>
              <w:jc w:val="center"/>
              <w:rPr>
                <w:rFonts w:cs="Times New Roman"/>
                <w:sz w:val="20"/>
                <w:szCs w:val="20"/>
                <w:lang w:eastAsia="ru-RU"/>
              </w:rPr>
            </w:pPr>
          </w:p>
        </w:tc>
        <w:tc>
          <w:tcPr>
            <w:tcW w:w="1839" w:type="dxa"/>
            <w:vMerge/>
          </w:tcPr>
          <w:p w:rsidR="000A6535" w:rsidRPr="00E27C13" w:rsidRDefault="000A6535" w:rsidP="0010382F">
            <w:pPr>
              <w:ind w:firstLine="0"/>
              <w:rPr>
                <w:rFonts w:cs="Times New Roman"/>
                <w:sz w:val="20"/>
                <w:szCs w:val="20"/>
                <w:lang w:eastAsia="ru-RU"/>
              </w:rPr>
            </w:pPr>
          </w:p>
        </w:tc>
        <w:tc>
          <w:tcPr>
            <w:tcW w:w="1697" w:type="dxa"/>
          </w:tcPr>
          <w:p w:rsidR="000A6535" w:rsidRPr="00E27C13" w:rsidRDefault="000A6535" w:rsidP="00AB3FD8">
            <w:pPr>
              <w:ind w:firstLine="0"/>
              <w:jc w:val="center"/>
              <w:rPr>
                <w:rFonts w:cs="Times New Roman"/>
                <w:sz w:val="20"/>
                <w:szCs w:val="20"/>
                <w:lang w:eastAsia="ru-RU"/>
              </w:rPr>
            </w:pPr>
            <w:r w:rsidRPr="00E27C13">
              <w:rPr>
                <w:rFonts w:cs="Times New Roman"/>
                <w:sz w:val="20"/>
                <w:szCs w:val="20"/>
                <w:lang w:eastAsia="ru-RU"/>
              </w:rPr>
              <w:t>32.4</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37.5</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44.4</w:t>
            </w:r>
          </w:p>
        </w:tc>
        <w:tc>
          <w:tcPr>
            <w:tcW w:w="850" w:type="dxa"/>
            <w:shd w:val="clear" w:color="auto" w:fill="auto"/>
          </w:tcPr>
          <w:p w:rsidR="000A6535" w:rsidRPr="00E27C13" w:rsidRDefault="000A6535" w:rsidP="00FC2649">
            <w:pPr>
              <w:ind w:firstLine="0"/>
              <w:jc w:val="center"/>
              <w:rPr>
                <w:rFonts w:cs="Times New Roman"/>
                <w:sz w:val="20"/>
                <w:szCs w:val="20"/>
                <w:lang w:eastAsia="ru-RU"/>
              </w:rPr>
            </w:pPr>
            <w:r w:rsidRPr="00E27C13">
              <w:rPr>
                <w:rFonts w:cs="Times New Roman"/>
                <w:sz w:val="20"/>
                <w:szCs w:val="20"/>
                <w:lang w:eastAsia="ru-RU"/>
              </w:rPr>
              <w:t>24.5</w:t>
            </w:r>
          </w:p>
        </w:tc>
        <w:tc>
          <w:tcPr>
            <w:tcW w:w="1563" w:type="dxa"/>
            <w:shd w:val="clear" w:color="auto" w:fill="auto"/>
            <w:noWrap/>
          </w:tcPr>
          <w:p w:rsidR="000A6535" w:rsidRPr="00E27C13" w:rsidRDefault="000A6535" w:rsidP="0030247D">
            <w:pPr>
              <w:ind w:firstLine="0"/>
              <w:jc w:val="center"/>
              <w:rPr>
                <w:rFonts w:cs="Times New Roman"/>
                <w:spacing w:val="-6"/>
                <w:sz w:val="20"/>
                <w:szCs w:val="20"/>
                <w:lang w:eastAsia="ru-RU"/>
              </w:rPr>
            </w:pPr>
            <w:r w:rsidRPr="00E27C13">
              <w:rPr>
                <w:rFonts w:cs="Times New Roman"/>
                <w:spacing w:val="-6"/>
                <w:sz w:val="20"/>
                <w:szCs w:val="20"/>
                <w:lang w:eastAsia="ru-RU"/>
              </w:rPr>
              <w:t>посещение по неотложной медицинской помощи</w:t>
            </w:r>
          </w:p>
        </w:tc>
        <w:tc>
          <w:tcPr>
            <w:tcW w:w="1562" w:type="dxa"/>
            <w:shd w:val="clear" w:color="auto" w:fill="auto"/>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0,54</w:t>
            </w:r>
          </w:p>
        </w:tc>
        <w:tc>
          <w:tcPr>
            <w:tcW w:w="1563"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671,50</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134"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362,60</w:t>
            </w:r>
          </w:p>
        </w:tc>
        <w:tc>
          <w:tcPr>
            <w:tcW w:w="1276" w:type="dxa"/>
          </w:tcPr>
          <w:p w:rsidR="000A6535" w:rsidRPr="00E27C13" w:rsidRDefault="000A6535" w:rsidP="00E831EC">
            <w:pPr>
              <w:ind w:firstLine="0"/>
              <w:jc w:val="center"/>
              <w:rPr>
                <w:rFonts w:cs="Times New Roman"/>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471 929,66</w:t>
            </w:r>
          </w:p>
        </w:tc>
        <w:tc>
          <w:tcPr>
            <w:tcW w:w="851" w:type="dxa"/>
            <w:shd w:val="clear" w:color="auto" w:fill="auto"/>
            <w:noWrap/>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r>
      <w:tr w:rsidR="000A6535" w:rsidRPr="00E27C13" w:rsidTr="00B11F7E">
        <w:trPr>
          <w:trHeight w:val="204"/>
        </w:trPr>
        <w:tc>
          <w:tcPr>
            <w:tcW w:w="566" w:type="dxa"/>
            <w:vMerge/>
          </w:tcPr>
          <w:p w:rsidR="000A6535" w:rsidRPr="00E27C13" w:rsidRDefault="000A6535" w:rsidP="00987D36">
            <w:pPr>
              <w:ind w:firstLine="0"/>
              <w:jc w:val="center"/>
              <w:rPr>
                <w:rFonts w:cs="Times New Roman"/>
                <w:sz w:val="20"/>
                <w:szCs w:val="20"/>
                <w:lang w:eastAsia="ru-RU"/>
              </w:rPr>
            </w:pPr>
          </w:p>
        </w:tc>
        <w:tc>
          <w:tcPr>
            <w:tcW w:w="1839" w:type="dxa"/>
            <w:vMerge/>
          </w:tcPr>
          <w:p w:rsidR="000A6535" w:rsidRPr="00E27C13" w:rsidRDefault="000A6535" w:rsidP="0010382F">
            <w:pPr>
              <w:ind w:firstLine="0"/>
              <w:rPr>
                <w:rFonts w:cs="Times New Roman"/>
                <w:sz w:val="20"/>
                <w:szCs w:val="20"/>
                <w:lang w:eastAsia="ru-RU"/>
              </w:rPr>
            </w:pPr>
          </w:p>
        </w:tc>
        <w:tc>
          <w:tcPr>
            <w:tcW w:w="1697" w:type="dxa"/>
          </w:tcPr>
          <w:p w:rsidR="000A6535" w:rsidRPr="00E27C13" w:rsidRDefault="000A6535" w:rsidP="00AB3FD8">
            <w:pPr>
              <w:ind w:firstLine="0"/>
              <w:jc w:val="center"/>
              <w:rPr>
                <w:rFonts w:cs="Times New Roman"/>
                <w:sz w:val="20"/>
                <w:szCs w:val="20"/>
                <w:lang w:eastAsia="ru-RU"/>
              </w:rPr>
            </w:pPr>
            <w:r w:rsidRPr="00E27C13">
              <w:rPr>
                <w:rFonts w:cs="Times New Roman"/>
                <w:sz w:val="20"/>
                <w:szCs w:val="20"/>
                <w:lang w:eastAsia="ru-RU"/>
              </w:rPr>
              <w:t>32.5</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37.6</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44.5</w:t>
            </w:r>
          </w:p>
        </w:tc>
        <w:tc>
          <w:tcPr>
            <w:tcW w:w="850" w:type="dxa"/>
            <w:shd w:val="clear" w:color="auto" w:fill="auto"/>
          </w:tcPr>
          <w:p w:rsidR="000A6535" w:rsidRPr="00E27C13" w:rsidRDefault="000A6535" w:rsidP="00FC2649">
            <w:pPr>
              <w:ind w:firstLine="0"/>
              <w:jc w:val="center"/>
              <w:rPr>
                <w:rFonts w:cs="Times New Roman"/>
                <w:sz w:val="20"/>
                <w:szCs w:val="20"/>
                <w:lang w:eastAsia="ru-RU"/>
              </w:rPr>
            </w:pPr>
            <w:r w:rsidRPr="00E27C13">
              <w:rPr>
                <w:rFonts w:cs="Times New Roman"/>
                <w:sz w:val="20"/>
                <w:szCs w:val="20"/>
                <w:lang w:eastAsia="ru-RU"/>
              </w:rPr>
              <w:t>24.6</w:t>
            </w:r>
          </w:p>
        </w:tc>
        <w:tc>
          <w:tcPr>
            <w:tcW w:w="1563" w:type="dxa"/>
            <w:shd w:val="clear" w:color="auto" w:fill="auto"/>
            <w:noWrap/>
          </w:tcPr>
          <w:p w:rsidR="000A6535" w:rsidRPr="00E27C13" w:rsidRDefault="000A6535" w:rsidP="0030247D">
            <w:pPr>
              <w:ind w:firstLine="0"/>
              <w:jc w:val="center"/>
              <w:rPr>
                <w:rFonts w:cs="Times New Roman"/>
                <w:sz w:val="20"/>
                <w:szCs w:val="20"/>
                <w:lang w:eastAsia="ru-RU"/>
              </w:rPr>
            </w:pPr>
            <w:r w:rsidRPr="00E27C13">
              <w:rPr>
                <w:rFonts w:cs="Times New Roman"/>
                <w:sz w:val="20"/>
                <w:szCs w:val="20"/>
                <w:lang w:eastAsia="ru-RU"/>
              </w:rPr>
              <w:t>обращение</w:t>
            </w:r>
          </w:p>
        </w:tc>
        <w:tc>
          <w:tcPr>
            <w:tcW w:w="1562" w:type="dxa"/>
            <w:shd w:val="clear" w:color="auto" w:fill="auto"/>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1,7877</w:t>
            </w:r>
          </w:p>
        </w:tc>
        <w:tc>
          <w:tcPr>
            <w:tcW w:w="1563"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1 511,98</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134"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2 702,97</w:t>
            </w:r>
          </w:p>
        </w:tc>
        <w:tc>
          <w:tcPr>
            <w:tcW w:w="1276" w:type="dxa"/>
          </w:tcPr>
          <w:p w:rsidR="000A6535" w:rsidRPr="00E27C13" w:rsidRDefault="000A6535" w:rsidP="00E831EC">
            <w:pPr>
              <w:ind w:firstLine="0"/>
              <w:jc w:val="center"/>
              <w:rPr>
                <w:rFonts w:cs="Times New Roman"/>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3 517 857,03</w:t>
            </w:r>
          </w:p>
        </w:tc>
        <w:tc>
          <w:tcPr>
            <w:tcW w:w="851" w:type="dxa"/>
            <w:shd w:val="clear" w:color="auto" w:fill="auto"/>
            <w:noWrap/>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r>
      <w:tr w:rsidR="000A6535" w:rsidRPr="00E27C13" w:rsidTr="00B11F7E">
        <w:trPr>
          <w:trHeight w:val="207"/>
        </w:trPr>
        <w:tc>
          <w:tcPr>
            <w:tcW w:w="566" w:type="dxa"/>
            <w:vMerge/>
          </w:tcPr>
          <w:p w:rsidR="000A6535" w:rsidRPr="00E27C13" w:rsidRDefault="000A6535" w:rsidP="00987D36">
            <w:pPr>
              <w:ind w:firstLine="0"/>
              <w:jc w:val="center"/>
              <w:rPr>
                <w:rFonts w:cs="Times New Roman"/>
                <w:sz w:val="20"/>
                <w:szCs w:val="20"/>
                <w:lang w:eastAsia="ru-RU"/>
              </w:rPr>
            </w:pPr>
          </w:p>
        </w:tc>
        <w:tc>
          <w:tcPr>
            <w:tcW w:w="1839" w:type="dxa"/>
            <w:vMerge/>
          </w:tcPr>
          <w:p w:rsidR="000A6535" w:rsidRPr="00E27C13" w:rsidRDefault="000A6535" w:rsidP="0010382F">
            <w:pPr>
              <w:ind w:firstLine="0"/>
              <w:rPr>
                <w:rFonts w:cs="Times New Roman"/>
                <w:sz w:val="20"/>
                <w:szCs w:val="20"/>
                <w:lang w:eastAsia="ru-RU"/>
              </w:rPr>
            </w:pPr>
          </w:p>
        </w:tc>
        <w:tc>
          <w:tcPr>
            <w:tcW w:w="1697" w:type="dxa"/>
          </w:tcPr>
          <w:p w:rsidR="000A6535" w:rsidRPr="00E27C13" w:rsidRDefault="000A6535" w:rsidP="00AB3FD8">
            <w:pPr>
              <w:ind w:firstLine="0"/>
              <w:jc w:val="center"/>
              <w:rPr>
                <w:rFonts w:cs="Times New Roman"/>
                <w:sz w:val="20"/>
                <w:szCs w:val="20"/>
                <w:lang w:eastAsia="ru-RU"/>
              </w:rPr>
            </w:pPr>
            <w:r w:rsidRPr="00E27C13">
              <w:rPr>
                <w:rFonts w:cs="Times New Roman"/>
                <w:sz w:val="20"/>
                <w:szCs w:val="20"/>
                <w:lang w:eastAsia="ru-RU"/>
              </w:rPr>
              <w:t>32.5.1</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37.6.1</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44.5.1</w:t>
            </w:r>
          </w:p>
        </w:tc>
        <w:tc>
          <w:tcPr>
            <w:tcW w:w="850" w:type="dxa"/>
            <w:shd w:val="clear" w:color="auto" w:fill="auto"/>
          </w:tcPr>
          <w:p w:rsidR="000A6535" w:rsidRPr="00E27C13" w:rsidRDefault="000A6535" w:rsidP="00FC2649">
            <w:pPr>
              <w:ind w:firstLine="0"/>
              <w:jc w:val="center"/>
              <w:rPr>
                <w:rFonts w:cs="Times New Roman"/>
                <w:sz w:val="20"/>
                <w:szCs w:val="20"/>
                <w:lang w:eastAsia="ru-RU"/>
              </w:rPr>
            </w:pPr>
            <w:r w:rsidRPr="00E27C13">
              <w:rPr>
                <w:rFonts w:cs="Times New Roman"/>
                <w:sz w:val="20"/>
                <w:szCs w:val="20"/>
                <w:lang w:eastAsia="ru-RU"/>
              </w:rPr>
              <w:t>24.6.1</w:t>
            </w:r>
          </w:p>
        </w:tc>
        <w:tc>
          <w:tcPr>
            <w:tcW w:w="1563" w:type="dxa"/>
            <w:shd w:val="clear" w:color="auto" w:fill="auto"/>
            <w:noWrap/>
          </w:tcPr>
          <w:p w:rsidR="000A6535" w:rsidRPr="00E27C13" w:rsidRDefault="000A6535" w:rsidP="0030247D">
            <w:pPr>
              <w:ind w:firstLine="0"/>
              <w:jc w:val="center"/>
              <w:rPr>
                <w:rFonts w:cs="Times New Roman"/>
                <w:iCs/>
                <w:sz w:val="20"/>
                <w:szCs w:val="20"/>
                <w:lang w:eastAsia="ru-RU"/>
              </w:rPr>
            </w:pPr>
            <w:r w:rsidRPr="00E27C13">
              <w:rPr>
                <w:rFonts w:cs="Times New Roman"/>
                <w:iCs/>
                <w:sz w:val="20"/>
                <w:szCs w:val="20"/>
                <w:lang w:eastAsia="ru-RU"/>
              </w:rPr>
              <w:t>КТ</w:t>
            </w:r>
          </w:p>
        </w:tc>
        <w:tc>
          <w:tcPr>
            <w:tcW w:w="1562" w:type="dxa"/>
            <w:shd w:val="clear" w:color="auto" w:fill="auto"/>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0,02833</w:t>
            </w:r>
          </w:p>
        </w:tc>
        <w:tc>
          <w:tcPr>
            <w:tcW w:w="1563"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3 766,90</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134"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106,72</w:t>
            </w:r>
          </w:p>
        </w:tc>
        <w:tc>
          <w:tcPr>
            <w:tcW w:w="1276" w:type="dxa"/>
          </w:tcPr>
          <w:p w:rsidR="000A6535" w:rsidRPr="00E27C13" w:rsidRDefault="000A6535" w:rsidP="00E831EC">
            <w:pPr>
              <w:ind w:firstLine="0"/>
              <w:jc w:val="center"/>
              <w:rPr>
                <w:rFonts w:cs="Times New Roman"/>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138 889,10</w:t>
            </w:r>
          </w:p>
        </w:tc>
        <w:tc>
          <w:tcPr>
            <w:tcW w:w="851" w:type="dxa"/>
            <w:shd w:val="clear" w:color="auto" w:fill="auto"/>
            <w:noWrap/>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r>
      <w:tr w:rsidR="000A6535" w:rsidRPr="00E27C13" w:rsidTr="00B11F7E">
        <w:trPr>
          <w:trHeight w:val="83"/>
        </w:trPr>
        <w:tc>
          <w:tcPr>
            <w:tcW w:w="566" w:type="dxa"/>
            <w:vMerge/>
          </w:tcPr>
          <w:p w:rsidR="000A6535" w:rsidRPr="00E27C13" w:rsidRDefault="000A6535" w:rsidP="00987D36">
            <w:pPr>
              <w:ind w:firstLine="0"/>
              <w:jc w:val="center"/>
              <w:rPr>
                <w:rFonts w:cs="Times New Roman"/>
                <w:sz w:val="20"/>
                <w:szCs w:val="20"/>
                <w:lang w:eastAsia="ru-RU"/>
              </w:rPr>
            </w:pPr>
          </w:p>
        </w:tc>
        <w:tc>
          <w:tcPr>
            <w:tcW w:w="1839" w:type="dxa"/>
            <w:vMerge/>
          </w:tcPr>
          <w:p w:rsidR="000A6535" w:rsidRPr="00E27C13" w:rsidRDefault="000A6535" w:rsidP="0010382F">
            <w:pPr>
              <w:ind w:firstLine="0"/>
              <w:rPr>
                <w:rFonts w:cs="Times New Roman"/>
                <w:sz w:val="20"/>
                <w:szCs w:val="20"/>
                <w:lang w:eastAsia="ru-RU"/>
              </w:rPr>
            </w:pPr>
          </w:p>
        </w:tc>
        <w:tc>
          <w:tcPr>
            <w:tcW w:w="1697" w:type="dxa"/>
          </w:tcPr>
          <w:p w:rsidR="000A6535" w:rsidRPr="00E27C13" w:rsidRDefault="000A6535" w:rsidP="00AB3FD8">
            <w:pPr>
              <w:ind w:firstLine="0"/>
              <w:jc w:val="center"/>
              <w:rPr>
                <w:rFonts w:cs="Times New Roman"/>
                <w:sz w:val="20"/>
                <w:szCs w:val="20"/>
                <w:lang w:eastAsia="ru-RU"/>
              </w:rPr>
            </w:pPr>
            <w:r w:rsidRPr="00E27C13">
              <w:rPr>
                <w:rFonts w:cs="Times New Roman"/>
                <w:sz w:val="20"/>
                <w:szCs w:val="20"/>
                <w:lang w:eastAsia="ru-RU"/>
              </w:rPr>
              <w:t>32.5.2</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37.6.2</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44.5.2</w:t>
            </w:r>
          </w:p>
        </w:tc>
        <w:tc>
          <w:tcPr>
            <w:tcW w:w="850" w:type="dxa"/>
            <w:shd w:val="clear" w:color="auto" w:fill="auto"/>
          </w:tcPr>
          <w:p w:rsidR="000A6535" w:rsidRPr="00E27C13" w:rsidRDefault="000A6535" w:rsidP="00FC2649">
            <w:pPr>
              <w:ind w:firstLine="0"/>
              <w:jc w:val="center"/>
              <w:rPr>
                <w:rFonts w:cs="Times New Roman"/>
                <w:sz w:val="20"/>
                <w:szCs w:val="20"/>
                <w:lang w:eastAsia="ru-RU"/>
              </w:rPr>
            </w:pPr>
            <w:r w:rsidRPr="00E27C13">
              <w:rPr>
                <w:rFonts w:cs="Times New Roman"/>
                <w:sz w:val="20"/>
                <w:szCs w:val="20"/>
                <w:lang w:eastAsia="ru-RU"/>
              </w:rPr>
              <w:t>24.6.2</w:t>
            </w:r>
          </w:p>
        </w:tc>
        <w:tc>
          <w:tcPr>
            <w:tcW w:w="1563" w:type="dxa"/>
            <w:shd w:val="clear" w:color="auto" w:fill="auto"/>
            <w:noWrap/>
          </w:tcPr>
          <w:p w:rsidR="000A6535" w:rsidRPr="00E27C13" w:rsidRDefault="000A6535" w:rsidP="0030247D">
            <w:pPr>
              <w:ind w:firstLine="0"/>
              <w:jc w:val="center"/>
              <w:rPr>
                <w:rFonts w:cs="Times New Roman"/>
                <w:iCs/>
                <w:sz w:val="20"/>
                <w:szCs w:val="20"/>
                <w:lang w:eastAsia="ru-RU"/>
              </w:rPr>
            </w:pPr>
            <w:r w:rsidRPr="00E27C13">
              <w:rPr>
                <w:rFonts w:cs="Times New Roman"/>
                <w:iCs/>
                <w:sz w:val="20"/>
                <w:szCs w:val="20"/>
                <w:lang w:eastAsia="ru-RU"/>
              </w:rPr>
              <w:t>МРТ</w:t>
            </w:r>
          </w:p>
        </w:tc>
        <w:tc>
          <w:tcPr>
            <w:tcW w:w="1562" w:type="dxa"/>
            <w:shd w:val="clear" w:color="auto" w:fill="auto"/>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0,01226</w:t>
            </w:r>
          </w:p>
        </w:tc>
        <w:tc>
          <w:tcPr>
            <w:tcW w:w="1563"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4 254,20</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134"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52,16</w:t>
            </w:r>
          </w:p>
        </w:tc>
        <w:tc>
          <w:tcPr>
            <w:tcW w:w="1276" w:type="dxa"/>
          </w:tcPr>
          <w:p w:rsidR="000A6535" w:rsidRPr="00E27C13" w:rsidRDefault="000A6535" w:rsidP="00E831EC">
            <w:pPr>
              <w:ind w:firstLine="0"/>
              <w:jc w:val="center"/>
              <w:rPr>
                <w:rFonts w:cs="Times New Roman"/>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67 880,63</w:t>
            </w:r>
          </w:p>
        </w:tc>
        <w:tc>
          <w:tcPr>
            <w:tcW w:w="851" w:type="dxa"/>
            <w:shd w:val="clear" w:color="auto" w:fill="auto"/>
            <w:noWrap/>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r>
      <w:tr w:rsidR="000A6535" w:rsidRPr="00E27C13" w:rsidTr="00B11F7E">
        <w:trPr>
          <w:trHeight w:val="540"/>
        </w:trPr>
        <w:tc>
          <w:tcPr>
            <w:tcW w:w="566" w:type="dxa"/>
            <w:vMerge/>
          </w:tcPr>
          <w:p w:rsidR="000A6535" w:rsidRPr="00E27C13" w:rsidRDefault="000A6535" w:rsidP="00987D36">
            <w:pPr>
              <w:ind w:firstLine="0"/>
              <w:jc w:val="center"/>
              <w:rPr>
                <w:rFonts w:cs="Times New Roman"/>
                <w:sz w:val="20"/>
                <w:szCs w:val="20"/>
                <w:lang w:eastAsia="ru-RU"/>
              </w:rPr>
            </w:pPr>
          </w:p>
        </w:tc>
        <w:tc>
          <w:tcPr>
            <w:tcW w:w="1839" w:type="dxa"/>
            <w:vMerge/>
          </w:tcPr>
          <w:p w:rsidR="000A6535" w:rsidRPr="00E27C13" w:rsidRDefault="000A6535" w:rsidP="0010382F">
            <w:pPr>
              <w:ind w:firstLine="0"/>
              <w:rPr>
                <w:rFonts w:cs="Times New Roman"/>
                <w:sz w:val="20"/>
                <w:szCs w:val="20"/>
                <w:lang w:eastAsia="ru-RU"/>
              </w:rPr>
            </w:pPr>
          </w:p>
        </w:tc>
        <w:tc>
          <w:tcPr>
            <w:tcW w:w="1697" w:type="dxa"/>
          </w:tcPr>
          <w:p w:rsidR="000A6535" w:rsidRPr="00E27C13" w:rsidRDefault="000A6535" w:rsidP="00AB3FD8">
            <w:pPr>
              <w:ind w:firstLine="0"/>
              <w:jc w:val="center"/>
              <w:rPr>
                <w:rFonts w:cs="Times New Roman"/>
                <w:sz w:val="20"/>
                <w:szCs w:val="20"/>
                <w:lang w:eastAsia="ru-RU"/>
              </w:rPr>
            </w:pPr>
            <w:r w:rsidRPr="00E27C13">
              <w:rPr>
                <w:rFonts w:cs="Times New Roman"/>
                <w:sz w:val="20"/>
                <w:szCs w:val="20"/>
                <w:lang w:eastAsia="ru-RU"/>
              </w:rPr>
              <w:t>32.5.3</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37.6.3</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44.5.3</w:t>
            </w:r>
          </w:p>
        </w:tc>
        <w:tc>
          <w:tcPr>
            <w:tcW w:w="850" w:type="dxa"/>
            <w:shd w:val="clear" w:color="auto" w:fill="auto"/>
          </w:tcPr>
          <w:p w:rsidR="000A6535" w:rsidRPr="00E27C13" w:rsidRDefault="000A6535" w:rsidP="00FC2649">
            <w:pPr>
              <w:ind w:firstLine="0"/>
              <w:jc w:val="center"/>
              <w:rPr>
                <w:rFonts w:cs="Times New Roman"/>
                <w:sz w:val="20"/>
                <w:szCs w:val="20"/>
                <w:lang w:eastAsia="ru-RU"/>
              </w:rPr>
            </w:pPr>
            <w:r w:rsidRPr="00E27C13">
              <w:rPr>
                <w:rFonts w:cs="Times New Roman"/>
                <w:sz w:val="20"/>
                <w:szCs w:val="20"/>
                <w:lang w:eastAsia="ru-RU"/>
              </w:rPr>
              <w:t>24.6.3</w:t>
            </w:r>
          </w:p>
        </w:tc>
        <w:tc>
          <w:tcPr>
            <w:tcW w:w="1563" w:type="dxa"/>
            <w:shd w:val="clear" w:color="auto" w:fill="auto"/>
            <w:noWrap/>
          </w:tcPr>
          <w:p w:rsidR="000A6535" w:rsidRPr="00E27C13" w:rsidRDefault="000A6535" w:rsidP="0030247D">
            <w:pPr>
              <w:ind w:firstLine="0"/>
              <w:jc w:val="center"/>
              <w:rPr>
                <w:rFonts w:cs="Times New Roman"/>
                <w:iCs/>
                <w:sz w:val="20"/>
                <w:szCs w:val="20"/>
                <w:lang w:eastAsia="ru-RU"/>
              </w:rPr>
            </w:pPr>
            <w:r w:rsidRPr="00E27C13">
              <w:rPr>
                <w:rFonts w:cs="Times New Roman"/>
                <w:iCs/>
                <w:sz w:val="20"/>
                <w:szCs w:val="20"/>
                <w:lang w:eastAsia="ru-RU"/>
              </w:rPr>
              <w:t xml:space="preserve">УЗИ </w:t>
            </w:r>
            <w:r w:rsidRPr="00E27C13">
              <w:rPr>
                <w:rFonts w:cs="Times New Roman"/>
                <w:iCs/>
                <w:sz w:val="20"/>
                <w:szCs w:val="20"/>
                <w:lang w:eastAsia="ru-RU"/>
              </w:rPr>
              <w:br/>
              <w:t>сердечно-сосудистой системы</w:t>
            </w:r>
          </w:p>
        </w:tc>
        <w:tc>
          <w:tcPr>
            <w:tcW w:w="1562" w:type="dxa"/>
            <w:shd w:val="clear" w:color="auto" w:fill="auto"/>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0,11588</w:t>
            </w:r>
          </w:p>
        </w:tc>
        <w:tc>
          <w:tcPr>
            <w:tcW w:w="1563"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681,60</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134"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78,98</w:t>
            </w:r>
          </w:p>
        </w:tc>
        <w:tc>
          <w:tcPr>
            <w:tcW w:w="1276" w:type="dxa"/>
          </w:tcPr>
          <w:p w:rsidR="000A6535" w:rsidRPr="00E27C13" w:rsidRDefault="000A6535" w:rsidP="00E831EC">
            <w:pPr>
              <w:ind w:firstLine="0"/>
              <w:jc w:val="center"/>
              <w:rPr>
                <w:rFonts w:cs="Times New Roman"/>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102 795,85</w:t>
            </w:r>
          </w:p>
        </w:tc>
        <w:tc>
          <w:tcPr>
            <w:tcW w:w="851" w:type="dxa"/>
            <w:shd w:val="clear" w:color="auto" w:fill="auto"/>
            <w:noWrap/>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r>
      <w:tr w:rsidR="000A6535" w:rsidRPr="00E27C13" w:rsidTr="00B11F7E">
        <w:trPr>
          <w:trHeight w:val="495"/>
        </w:trPr>
        <w:tc>
          <w:tcPr>
            <w:tcW w:w="566" w:type="dxa"/>
            <w:vMerge/>
          </w:tcPr>
          <w:p w:rsidR="000A6535" w:rsidRPr="00E27C13" w:rsidRDefault="000A6535" w:rsidP="00987D36">
            <w:pPr>
              <w:ind w:firstLine="0"/>
              <w:jc w:val="center"/>
              <w:rPr>
                <w:rFonts w:cs="Times New Roman"/>
                <w:sz w:val="20"/>
                <w:szCs w:val="20"/>
                <w:lang w:eastAsia="ru-RU"/>
              </w:rPr>
            </w:pPr>
          </w:p>
        </w:tc>
        <w:tc>
          <w:tcPr>
            <w:tcW w:w="1839" w:type="dxa"/>
            <w:vMerge/>
          </w:tcPr>
          <w:p w:rsidR="000A6535" w:rsidRPr="00E27C13" w:rsidRDefault="000A6535" w:rsidP="0010382F">
            <w:pPr>
              <w:ind w:firstLine="0"/>
              <w:rPr>
                <w:rFonts w:cs="Times New Roman"/>
                <w:sz w:val="20"/>
                <w:szCs w:val="20"/>
                <w:lang w:eastAsia="ru-RU"/>
              </w:rPr>
            </w:pPr>
          </w:p>
        </w:tc>
        <w:tc>
          <w:tcPr>
            <w:tcW w:w="1697" w:type="dxa"/>
          </w:tcPr>
          <w:p w:rsidR="000A6535" w:rsidRPr="00E27C13" w:rsidRDefault="000A6535" w:rsidP="00AB3FD8">
            <w:pPr>
              <w:ind w:firstLine="0"/>
              <w:jc w:val="center"/>
              <w:rPr>
                <w:rFonts w:cs="Times New Roman"/>
                <w:sz w:val="20"/>
                <w:szCs w:val="20"/>
                <w:lang w:eastAsia="ru-RU"/>
              </w:rPr>
            </w:pPr>
            <w:r w:rsidRPr="00E27C13">
              <w:rPr>
                <w:rFonts w:cs="Times New Roman"/>
                <w:sz w:val="20"/>
                <w:szCs w:val="20"/>
                <w:lang w:eastAsia="ru-RU"/>
              </w:rPr>
              <w:t>32.5.4</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37.6.4</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44.5.4</w:t>
            </w:r>
          </w:p>
        </w:tc>
        <w:tc>
          <w:tcPr>
            <w:tcW w:w="850" w:type="dxa"/>
            <w:shd w:val="clear" w:color="auto" w:fill="auto"/>
          </w:tcPr>
          <w:p w:rsidR="000A6535" w:rsidRPr="00E27C13" w:rsidRDefault="000A6535" w:rsidP="00FC2649">
            <w:pPr>
              <w:ind w:firstLine="0"/>
              <w:jc w:val="center"/>
              <w:rPr>
                <w:rFonts w:cs="Times New Roman"/>
                <w:sz w:val="20"/>
                <w:szCs w:val="20"/>
                <w:lang w:eastAsia="ru-RU"/>
              </w:rPr>
            </w:pPr>
            <w:r w:rsidRPr="00E27C13">
              <w:rPr>
                <w:rFonts w:cs="Times New Roman"/>
                <w:sz w:val="20"/>
                <w:szCs w:val="20"/>
                <w:lang w:eastAsia="ru-RU"/>
              </w:rPr>
              <w:t>24.6.4</w:t>
            </w:r>
          </w:p>
        </w:tc>
        <w:tc>
          <w:tcPr>
            <w:tcW w:w="1563" w:type="dxa"/>
            <w:shd w:val="clear" w:color="auto" w:fill="auto"/>
            <w:noWrap/>
          </w:tcPr>
          <w:p w:rsidR="000A6535" w:rsidRPr="00E27C13" w:rsidRDefault="000A6535" w:rsidP="0030247D">
            <w:pPr>
              <w:ind w:firstLine="0"/>
              <w:jc w:val="center"/>
              <w:rPr>
                <w:rFonts w:cs="Times New Roman"/>
                <w:iCs/>
                <w:sz w:val="20"/>
                <w:szCs w:val="20"/>
                <w:lang w:eastAsia="ru-RU"/>
              </w:rPr>
            </w:pPr>
            <w:r w:rsidRPr="00E27C13">
              <w:rPr>
                <w:rFonts w:cs="Times New Roman"/>
                <w:iCs/>
                <w:sz w:val="20"/>
                <w:szCs w:val="20"/>
                <w:lang w:eastAsia="ru-RU"/>
              </w:rPr>
              <w:t>эндоскопии-ческое диаг-ностическое исследование</w:t>
            </w:r>
          </w:p>
        </w:tc>
        <w:tc>
          <w:tcPr>
            <w:tcW w:w="1562" w:type="dxa"/>
            <w:shd w:val="clear" w:color="auto" w:fill="auto"/>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0,04913</w:t>
            </w:r>
          </w:p>
        </w:tc>
        <w:tc>
          <w:tcPr>
            <w:tcW w:w="1563"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937,10</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134"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46,04</w:t>
            </w:r>
          </w:p>
        </w:tc>
        <w:tc>
          <w:tcPr>
            <w:tcW w:w="1276" w:type="dxa"/>
          </w:tcPr>
          <w:p w:rsidR="000A6535" w:rsidRPr="00E27C13" w:rsidRDefault="000A6535" w:rsidP="00E831EC">
            <w:pPr>
              <w:ind w:firstLine="0"/>
              <w:jc w:val="center"/>
              <w:rPr>
                <w:rFonts w:cs="Times New Roman"/>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59 919,78</w:t>
            </w:r>
          </w:p>
        </w:tc>
        <w:tc>
          <w:tcPr>
            <w:tcW w:w="851" w:type="dxa"/>
            <w:shd w:val="clear" w:color="auto" w:fill="auto"/>
            <w:noWrap/>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r>
      <w:tr w:rsidR="000A6535" w:rsidRPr="00E27C13" w:rsidTr="00B11F7E">
        <w:trPr>
          <w:trHeight w:val="495"/>
        </w:trPr>
        <w:tc>
          <w:tcPr>
            <w:tcW w:w="566" w:type="dxa"/>
            <w:vMerge/>
          </w:tcPr>
          <w:p w:rsidR="000A6535" w:rsidRPr="00E27C13" w:rsidRDefault="000A6535" w:rsidP="00987D36">
            <w:pPr>
              <w:ind w:firstLine="0"/>
              <w:jc w:val="center"/>
              <w:rPr>
                <w:rFonts w:cs="Times New Roman"/>
                <w:sz w:val="20"/>
                <w:szCs w:val="20"/>
                <w:lang w:eastAsia="ru-RU"/>
              </w:rPr>
            </w:pPr>
          </w:p>
        </w:tc>
        <w:tc>
          <w:tcPr>
            <w:tcW w:w="1839" w:type="dxa"/>
            <w:vMerge/>
          </w:tcPr>
          <w:p w:rsidR="000A6535" w:rsidRPr="00E27C13" w:rsidRDefault="000A6535" w:rsidP="0010382F">
            <w:pPr>
              <w:ind w:firstLine="0"/>
              <w:rPr>
                <w:rFonts w:cs="Times New Roman"/>
                <w:sz w:val="20"/>
                <w:szCs w:val="20"/>
                <w:lang w:eastAsia="ru-RU"/>
              </w:rPr>
            </w:pPr>
          </w:p>
        </w:tc>
        <w:tc>
          <w:tcPr>
            <w:tcW w:w="1697" w:type="dxa"/>
          </w:tcPr>
          <w:p w:rsidR="000A6535" w:rsidRPr="00E27C13" w:rsidRDefault="000A6535" w:rsidP="00AB3FD8">
            <w:pPr>
              <w:ind w:firstLine="0"/>
              <w:jc w:val="center"/>
              <w:rPr>
                <w:rFonts w:cs="Times New Roman"/>
                <w:sz w:val="20"/>
                <w:szCs w:val="20"/>
                <w:lang w:eastAsia="ru-RU"/>
              </w:rPr>
            </w:pPr>
            <w:r w:rsidRPr="00E27C13">
              <w:rPr>
                <w:rFonts w:cs="Times New Roman"/>
                <w:sz w:val="20"/>
                <w:szCs w:val="20"/>
                <w:lang w:eastAsia="ru-RU"/>
              </w:rPr>
              <w:t>32.5.5</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37.6.5</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44.5.5</w:t>
            </w:r>
          </w:p>
        </w:tc>
        <w:tc>
          <w:tcPr>
            <w:tcW w:w="850" w:type="dxa"/>
            <w:shd w:val="clear" w:color="auto" w:fill="auto"/>
          </w:tcPr>
          <w:p w:rsidR="000A6535" w:rsidRPr="00E27C13" w:rsidRDefault="000A6535" w:rsidP="00FC2649">
            <w:pPr>
              <w:ind w:firstLine="0"/>
              <w:jc w:val="center"/>
              <w:rPr>
                <w:rFonts w:cs="Times New Roman"/>
                <w:sz w:val="20"/>
                <w:szCs w:val="20"/>
                <w:lang w:eastAsia="ru-RU"/>
              </w:rPr>
            </w:pPr>
            <w:r w:rsidRPr="00E27C13">
              <w:rPr>
                <w:rFonts w:cs="Times New Roman"/>
                <w:sz w:val="20"/>
                <w:szCs w:val="20"/>
                <w:lang w:eastAsia="ru-RU"/>
              </w:rPr>
              <w:t>24.6.5</w:t>
            </w:r>
          </w:p>
        </w:tc>
        <w:tc>
          <w:tcPr>
            <w:tcW w:w="1563" w:type="dxa"/>
            <w:shd w:val="clear" w:color="auto" w:fill="auto"/>
            <w:noWrap/>
          </w:tcPr>
          <w:p w:rsidR="000A6535" w:rsidRPr="00E27C13" w:rsidRDefault="000A6535" w:rsidP="0030247D">
            <w:pPr>
              <w:ind w:firstLine="0"/>
              <w:jc w:val="center"/>
              <w:rPr>
                <w:rFonts w:cs="Times New Roman"/>
                <w:iCs/>
                <w:sz w:val="20"/>
                <w:szCs w:val="20"/>
                <w:lang w:eastAsia="ru-RU"/>
              </w:rPr>
            </w:pPr>
            <w:r w:rsidRPr="00E27C13">
              <w:rPr>
                <w:rFonts w:cs="Times New Roman"/>
                <w:iCs/>
                <w:sz w:val="20"/>
                <w:szCs w:val="20"/>
                <w:lang w:eastAsia="ru-RU"/>
              </w:rPr>
              <w:t>молекулярно-генетическое исследование</w:t>
            </w:r>
          </w:p>
        </w:tc>
        <w:tc>
          <w:tcPr>
            <w:tcW w:w="1562" w:type="dxa"/>
            <w:shd w:val="clear" w:color="auto" w:fill="auto"/>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0,001184</w:t>
            </w:r>
          </w:p>
        </w:tc>
        <w:tc>
          <w:tcPr>
            <w:tcW w:w="1563"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9 879,90</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134"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11,70</w:t>
            </w:r>
          </w:p>
        </w:tc>
        <w:tc>
          <w:tcPr>
            <w:tcW w:w="1276" w:type="dxa"/>
          </w:tcPr>
          <w:p w:rsidR="000A6535" w:rsidRPr="00E27C13" w:rsidRDefault="000A6535" w:rsidP="00E831EC">
            <w:pPr>
              <w:ind w:firstLine="0"/>
              <w:jc w:val="center"/>
              <w:rPr>
                <w:rFonts w:cs="Times New Roman"/>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15 224,46</w:t>
            </w:r>
          </w:p>
        </w:tc>
        <w:tc>
          <w:tcPr>
            <w:tcW w:w="851" w:type="dxa"/>
            <w:shd w:val="clear" w:color="auto" w:fill="auto"/>
            <w:noWrap/>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r>
      <w:tr w:rsidR="000A6535" w:rsidRPr="00E27C13" w:rsidTr="00B11F7E">
        <w:trPr>
          <w:trHeight w:val="164"/>
        </w:trPr>
        <w:tc>
          <w:tcPr>
            <w:tcW w:w="566" w:type="dxa"/>
            <w:vMerge/>
          </w:tcPr>
          <w:p w:rsidR="000A6535" w:rsidRPr="00E27C13" w:rsidRDefault="000A6535" w:rsidP="00987D36">
            <w:pPr>
              <w:ind w:firstLine="0"/>
              <w:jc w:val="center"/>
              <w:rPr>
                <w:rFonts w:cs="Times New Roman"/>
                <w:sz w:val="20"/>
                <w:szCs w:val="20"/>
                <w:lang w:eastAsia="ru-RU"/>
              </w:rPr>
            </w:pPr>
          </w:p>
        </w:tc>
        <w:tc>
          <w:tcPr>
            <w:tcW w:w="1839" w:type="dxa"/>
            <w:vMerge/>
          </w:tcPr>
          <w:p w:rsidR="000A6535" w:rsidRPr="00E27C13" w:rsidRDefault="000A6535" w:rsidP="0010382F">
            <w:pPr>
              <w:ind w:firstLine="0"/>
              <w:rPr>
                <w:rFonts w:cs="Times New Roman"/>
                <w:sz w:val="20"/>
                <w:szCs w:val="20"/>
                <w:lang w:eastAsia="ru-RU"/>
              </w:rPr>
            </w:pPr>
          </w:p>
        </w:tc>
        <w:tc>
          <w:tcPr>
            <w:tcW w:w="1697" w:type="dxa"/>
          </w:tcPr>
          <w:p w:rsidR="000A6535" w:rsidRPr="00E27C13" w:rsidRDefault="000A6535" w:rsidP="00AB3FD8">
            <w:pPr>
              <w:ind w:firstLine="0"/>
              <w:jc w:val="center"/>
              <w:rPr>
                <w:rFonts w:cs="Times New Roman"/>
                <w:sz w:val="20"/>
                <w:szCs w:val="20"/>
                <w:lang w:eastAsia="ru-RU"/>
              </w:rPr>
            </w:pPr>
            <w:r w:rsidRPr="00E27C13">
              <w:rPr>
                <w:rFonts w:cs="Times New Roman"/>
                <w:sz w:val="20"/>
                <w:szCs w:val="20"/>
                <w:lang w:eastAsia="ru-RU"/>
              </w:rPr>
              <w:t>32.5.6</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37.6.6</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44.5.6</w:t>
            </w:r>
          </w:p>
        </w:tc>
        <w:tc>
          <w:tcPr>
            <w:tcW w:w="850" w:type="dxa"/>
            <w:shd w:val="clear" w:color="auto" w:fill="auto"/>
          </w:tcPr>
          <w:p w:rsidR="000A6535" w:rsidRPr="00E27C13" w:rsidRDefault="000A6535" w:rsidP="00FC2649">
            <w:pPr>
              <w:ind w:firstLine="0"/>
              <w:jc w:val="center"/>
              <w:rPr>
                <w:rFonts w:cs="Times New Roman"/>
                <w:sz w:val="20"/>
                <w:szCs w:val="20"/>
                <w:lang w:eastAsia="ru-RU"/>
              </w:rPr>
            </w:pPr>
            <w:r w:rsidRPr="00E27C13">
              <w:rPr>
                <w:rFonts w:cs="Times New Roman"/>
                <w:sz w:val="20"/>
                <w:szCs w:val="20"/>
                <w:lang w:eastAsia="ru-RU"/>
              </w:rPr>
              <w:t>24.6.6</w:t>
            </w:r>
          </w:p>
        </w:tc>
        <w:tc>
          <w:tcPr>
            <w:tcW w:w="1563" w:type="dxa"/>
            <w:shd w:val="clear" w:color="auto" w:fill="auto"/>
            <w:noWrap/>
          </w:tcPr>
          <w:p w:rsidR="000A6535" w:rsidRPr="00E27C13" w:rsidRDefault="000A6535" w:rsidP="0030247D">
            <w:pPr>
              <w:ind w:firstLine="0"/>
              <w:jc w:val="center"/>
              <w:rPr>
                <w:rFonts w:cs="Times New Roman"/>
                <w:iCs/>
                <w:sz w:val="20"/>
                <w:szCs w:val="20"/>
                <w:lang w:eastAsia="ru-RU"/>
              </w:rPr>
            </w:pPr>
            <w:r w:rsidRPr="00E27C13">
              <w:rPr>
                <w:rFonts w:eastAsiaTheme="minorHAnsi" w:cs="Times New Roman"/>
                <w:sz w:val="20"/>
                <w:szCs w:val="20"/>
              </w:rPr>
              <w:t>патологоана-томическое исследование</w:t>
            </w:r>
          </w:p>
        </w:tc>
        <w:tc>
          <w:tcPr>
            <w:tcW w:w="1562" w:type="dxa"/>
            <w:shd w:val="clear" w:color="auto" w:fill="auto"/>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0,01431</w:t>
            </w:r>
          </w:p>
        </w:tc>
        <w:tc>
          <w:tcPr>
            <w:tcW w:w="1563"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2 119,80</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134"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30,33</w:t>
            </w:r>
          </w:p>
        </w:tc>
        <w:tc>
          <w:tcPr>
            <w:tcW w:w="1276" w:type="dxa"/>
          </w:tcPr>
          <w:p w:rsidR="000A6535" w:rsidRPr="00E27C13" w:rsidRDefault="000A6535" w:rsidP="00E831EC">
            <w:pPr>
              <w:ind w:firstLine="0"/>
              <w:jc w:val="center"/>
              <w:rPr>
                <w:rFonts w:cs="Times New Roman"/>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39 479,53</w:t>
            </w:r>
          </w:p>
        </w:tc>
        <w:tc>
          <w:tcPr>
            <w:tcW w:w="851" w:type="dxa"/>
            <w:shd w:val="clear" w:color="auto" w:fill="auto"/>
            <w:noWrap/>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r>
      <w:tr w:rsidR="000A6535" w:rsidRPr="00E27C13" w:rsidTr="00B11F7E">
        <w:trPr>
          <w:trHeight w:val="164"/>
        </w:trPr>
        <w:tc>
          <w:tcPr>
            <w:tcW w:w="566" w:type="dxa"/>
            <w:vMerge/>
          </w:tcPr>
          <w:p w:rsidR="000A6535" w:rsidRPr="00E27C13" w:rsidRDefault="000A6535" w:rsidP="00987D36">
            <w:pPr>
              <w:ind w:firstLine="0"/>
              <w:jc w:val="center"/>
              <w:rPr>
                <w:rFonts w:cs="Times New Roman"/>
                <w:sz w:val="20"/>
                <w:szCs w:val="20"/>
                <w:lang w:eastAsia="ru-RU"/>
              </w:rPr>
            </w:pPr>
          </w:p>
        </w:tc>
        <w:tc>
          <w:tcPr>
            <w:tcW w:w="1839" w:type="dxa"/>
            <w:vMerge/>
          </w:tcPr>
          <w:p w:rsidR="000A6535" w:rsidRPr="00E27C13" w:rsidRDefault="000A6535" w:rsidP="0010382F">
            <w:pPr>
              <w:ind w:firstLine="0"/>
              <w:rPr>
                <w:rFonts w:cs="Times New Roman"/>
                <w:sz w:val="20"/>
                <w:szCs w:val="20"/>
                <w:lang w:eastAsia="ru-RU"/>
              </w:rPr>
            </w:pPr>
          </w:p>
        </w:tc>
        <w:tc>
          <w:tcPr>
            <w:tcW w:w="1697" w:type="dxa"/>
          </w:tcPr>
          <w:p w:rsidR="000A6535" w:rsidRPr="00E27C13" w:rsidRDefault="000A6535" w:rsidP="00AB3FD8">
            <w:pPr>
              <w:ind w:firstLine="0"/>
              <w:jc w:val="center"/>
              <w:rPr>
                <w:rFonts w:cs="Times New Roman"/>
                <w:sz w:val="20"/>
                <w:szCs w:val="20"/>
                <w:lang w:eastAsia="ru-RU"/>
              </w:rPr>
            </w:pPr>
            <w:r w:rsidRPr="00E27C13">
              <w:rPr>
                <w:rFonts w:cs="Times New Roman"/>
                <w:sz w:val="20"/>
                <w:szCs w:val="20"/>
                <w:lang w:eastAsia="ru-RU"/>
              </w:rPr>
              <w:t>32.5.7</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37.6.7</w:t>
            </w:r>
            <w:r w:rsidR="00AB3FD8">
              <w:rPr>
                <w:rFonts w:cs="Times New Roman"/>
                <w:sz w:val="20"/>
                <w:szCs w:val="20"/>
                <w:lang w:eastAsia="ru-RU"/>
              </w:rPr>
              <w:t xml:space="preserve"> </w:t>
            </w:r>
            <w:r w:rsidRPr="00E27C13">
              <w:rPr>
                <w:rFonts w:cs="Times New Roman"/>
                <w:sz w:val="20"/>
                <w:szCs w:val="20"/>
                <w:lang w:eastAsia="ru-RU"/>
              </w:rPr>
              <w:t>+</w:t>
            </w:r>
            <w:r w:rsidR="00AB3FD8">
              <w:rPr>
                <w:rFonts w:cs="Times New Roman"/>
                <w:sz w:val="20"/>
                <w:szCs w:val="20"/>
                <w:lang w:eastAsia="ru-RU"/>
              </w:rPr>
              <w:t xml:space="preserve"> </w:t>
            </w:r>
            <w:r w:rsidRPr="00E27C13">
              <w:rPr>
                <w:rFonts w:cs="Times New Roman"/>
                <w:sz w:val="20"/>
                <w:szCs w:val="20"/>
                <w:lang w:eastAsia="ru-RU"/>
              </w:rPr>
              <w:t>44.5.7</w:t>
            </w:r>
          </w:p>
        </w:tc>
        <w:tc>
          <w:tcPr>
            <w:tcW w:w="850" w:type="dxa"/>
            <w:shd w:val="clear" w:color="auto" w:fill="auto"/>
          </w:tcPr>
          <w:p w:rsidR="000A6535" w:rsidRPr="00E27C13" w:rsidRDefault="000A6535" w:rsidP="00FC2649">
            <w:pPr>
              <w:ind w:firstLine="0"/>
              <w:jc w:val="center"/>
              <w:rPr>
                <w:rFonts w:cs="Times New Roman"/>
                <w:sz w:val="20"/>
                <w:szCs w:val="20"/>
                <w:lang w:eastAsia="ru-RU"/>
              </w:rPr>
            </w:pPr>
            <w:r w:rsidRPr="00E27C13">
              <w:rPr>
                <w:rFonts w:cs="Times New Roman"/>
                <w:sz w:val="20"/>
                <w:szCs w:val="20"/>
                <w:lang w:eastAsia="ru-RU"/>
              </w:rPr>
              <w:t>24.6.7</w:t>
            </w:r>
          </w:p>
        </w:tc>
        <w:tc>
          <w:tcPr>
            <w:tcW w:w="1563" w:type="dxa"/>
            <w:shd w:val="clear" w:color="auto" w:fill="auto"/>
            <w:noWrap/>
          </w:tcPr>
          <w:p w:rsidR="000A6535" w:rsidRPr="00E27C13" w:rsidRDefault="000A6535" w:rsidP="0030247D">
            <w:pPr>
              <w:ind w:firstLine="0"/>
              <w:jc w:val="center"/>
              <w:rPr>
                <w:rFonts w:cs="Times New Roman"/>
                <w:iCs/>
                <w:sz w:val="20"/>
                <w:szCs w:val="20"/>
                <w:lang w:eastAsia="ru-RU"/>
              </w:rPr>
            </w:pPr>
            <w:r w:rsidRPr="00E27C13">
              <w:rPr>
                <w:rFonts w:cs="Times New Roman"/>
                <w:iCs/>
                <w:sz w:val="20"/>
                <w:szCs w:val="20"/>
                <w:lang w:eastAsia="ru-RU"/>
              </w:rPr>
              <w:t xml:space="preserve">тестирование </w:t>
            </w:r>
            <w:r w:rsidRPr="00E27C13">
              <w:rPr>
                <w:rFonts w:eastAsiaTheme="minorHAnsi" w:cs="Times New Roman"/>
                <w:sz w:val="20"/>
                <w:szCs w:val="20"/>
              </w:rPr>
              <w:t>на выявление новой коронавирусной инфекции</w:t>
            </w:r>
          </w:p>
        </w:tc>
        <w:tc>
          <w:tcPr>
            <w:tcW w:w="1562" w:type="dxa"/>
            <w:shd w:val="clear" w:color="auto" w:fill="auto"/>
            <w:hideMark/>
          </w:tcPr>
          <w:p w:rsidR="000A6535" w:rsidRPr="00E27C13" w:rsidRDefault="000A6535" w:rsidP="00E831EC">
            <w:pPr>
              <w:ind w:firstLine="0"/>
              <w:jc w:val="center"/>
              <w:rPr>
                <w:rFonts w:cs="Times New Roman"/>
                <w:bCs/>
                <w:sz w:val="20"/>
                <w:szCs w:val="20"/>
                <w:lang w:val="en-US" w:eastAsia="ru-RU"/>
              </w:rPr>
            </w:pPr>
            <w:r w:rsidRPr="00E27C13">
              <w:rPr>
                <w:rFonts w:cs="Times New Roman"/>
                <w:bCs/>
                <w:sz w:val="20"/>
                <w:szCs w:val="20"/>
                <w:lang w:val="en-US" w:eastAsia="ru-RU"/>
              </w:rPr>
              <w:t>0.12441</w:t>
            </w:r>
          </w:p>
        </w:tc>
        <w:tc>
          <w:tcPr>
            <w:tcW w:w="1563"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584,00</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134" w:type="dxa"/>
            <w:shd w:val="clear" w:color="auto" w:fill="auto"/>
            <w:noWrap/>
          </w:tcPr>
          <w:p w:rsidR="000A6535" w:rsidRPr="00E27C13" w:rsidRDefault="000A6535" w:rsidP="00E831EC">
            <w:pPr>
              <w:ind w:firstLine="0"/>
              <w:jc w:val="center"/>
              <w:rPr>
                <w:rFonts w:cs="Times New Roman"/>
                <w:bCs/>
                <w:sz w:val="20"/>
                <w:szCs w:val="20"/>
              </w:rPr>
            </w:pPr>
            <w:r w:rsidRPr="00E27C13">
              <w:rPr>
                <w:rFonts w:cs="Times New Roman"/>
                <w:sz w:val="20"/>
                <w:szCs w:val="20"/>
              </w:rPr>
              <w:t>72,66</w:t>
            </w:r>
          </w:p>
        </w:tc>
        <w:tc>
          <w:tcPr>
            <w:tcW w:w="1276" w:type="dxa"/>
          </w:tcPr>
          <w:p w:rsidR="000A6535" w:rsidRPr="00E27C13" w:rsidRDefault="000A6535" w:rsidP="00E831EC">
            <w:pPr>
              <w:ind w:firstLine="0"/>
              <w:jc w:val="center"/>
              <w:rPr>
                <w:rFonts w:cs="Times New Roman"/>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94 559,60</w:t>
            </w:r>
          </w:p>
        </w:tc>
        <w:tc>
          <w:tcPr>
            <w:tcW w:w="851" w:type="dxa"/>
            <w:shd w:val="clear" w:color="auto" w:fill="auto"/>
            <w:noWrap/>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r>
      <w:tr w:rsidR="000A6535" w:rsidRPr="00E27C13" w:rsidTr="00B11F7E">
        <w:trPr>
          <w:trHeight w:val="780"/>
        </w:trPr>
        <w:tc>
          <w:tcPr>
            <w:tcW w:w="566" w:type="dxa"/>
            <w:vMerge/>
          </w:tcPr>
          <w:p w:rsidR="000A6535" w:rsidRPr="00E27C13" w:rsidRDefault="000A6535" w:rsidP="00987D36">
            <w:pPr>
              <w:ind w:firstLine="0"/>
              <w:jc w:val="center"/>
              <w:rPr>
                <w:rFonts w:cs="Times New Roman"/>
                <w:sz w:val="20"/>
                <w:szCs w:val="20"/>
                <w:lang w:eastAsia="ru-RU"/>
              </w:rPr>
            </w:pPr>
          </w:p>
        </w:tc>
        <w:tc>
          <w:tcPr>
            <w:tcW w:w="3536" w:type="dxa"/>
            <w:gridSpan w:val="2"/>
          </w:tcPr>
          <w:p w:rsidR="000A6535" w:rsidRPr="00E27C13" w:rsidRDefault="00F96C13" w:rsidP="0010382F">
            <w:pPr>
              <w:ind w:firstLine="0"/>
              <w:rPr>
                <w:rFonts w:cs="Times New Roman"/>
                <w:sz w:val="20"/>
                <w:szCs w:val="20"/>
                <w:lang w:eastAsia="ru-RU"/>
              </w:rPr>
            </w:pPr>
            <w:r>
              <w:rPr>
                <w:rFonts w:cs="Times New Roman"/>
                <w:sz w:val="20"/>
                <w:szCs w:val="20"/>
                <w:lang w:eastAsia="ru-RU"/>
              </w:rPr>
              <w:t>- специализированная медицин</w:t>
            </w:r>
            <w:r w:rsidR="000A6535" w:rsidRPr="00E27C13">
              <w:rPr>
                <w:rFonts w:cs="Times New Roman"/>
                <w:sz w:val="20"/>
                <w:szCs w:val="20"/>
                <w:lang w:eastAsia="ru-RU"/>
              </w:rPr>
              <w:t>ская помощь в стационарных условиях (сумма строк 33+38+45), в том числе:</w:t>
            </w:r>
          </w:p>
        </w:tc>
        <w:tc>
          <w:tcPr>
            <w:tcW w:w="850" w:type="dxa"/>
            <w:shd w:val="clear" w:color="auto" w:fill="auto"/>
            <w:noWrap/>
            <w:hideMark/>
          </w:tcPr>
          <w:p w:rsidR="000A6535" w:rsidRPr="00E27C13" w:rsidRDefault="000A6535" w:rsidP="004362CC">
            <w:pPr>
              <w:ind w:firstLine="0"/>
              <w:jc w:val="center"/>
              <w:rPr>
                <w:rFonts w:cs="Times New Roman"/>
                <w:sz w:val="20"/>
                <w:szCs w:val="20"/>
                <w:lang w:eastAsia="ru-RU"/>
              </w:rPr>
            </w:pPr>
            <w:r w:rsidRPr="00E27C13">
              <w:rPr>
                <w:rFonts w:cs="Times New Roman"/>
                <w:sz w:val="20"/>
                <w:szCs w:val="20"/>
                <w:lang w:eastAsia="ru-RU"/>
              </w:rPr>
              <w:t>25</w:t>
            </w:r>
          </w:p>
        </w:tc>
        <w:tc>
          <w:tcPr>
            <w:tcW w:w="1563" w:type="dxa"/>
            <w:shd w:val="clear" w:color="auto" w:fill="auto"/>
            <w:hideMark/>
          </w:tcPr>
          <w:p w:rsidR="000A6535" w:rsidRPr="00E27C13" w:rsidRDefault="000A6535" w:rsidP="0030247D">
            <w:pPr>
              <w:ind w:firstLine="0"/>
              <w:jc w:val="center"/>
              <w:rPr>
                <w:rFonts w:cs="Times New Roman"/>
                <w:sz w:val="20"/>
                <w:szCs w:val="20"/>
                <w:lang w:eastAsia="ru-RU"/>
              </w:rPr>
            </w:pPr>
            <w:r w:rsidRPr="00E27C13">
              <w:rPr>
                <w:rFonts w:cs="Times New Roman"/>
                <w:sz w:val="20"/>
                <w:szCs w:val="20"/>
                <w:lang w:eastAsia="ru-RU"/>
              </w:rPr>
              <w:t>случай госпи-тализации</w:t>
            </w:r>
          </w:p>
        </w:tc>
        <w:tc>
          <w:tcPr>
            <w:tcW w:w="1562" w:type="dxa"/>
            <w:shd w:val="clear" w:color="auto" w:fill="auto"/>
            <w:noWrap/>
            <w:hideMark/>
          </w:tcPr>
          <w:p w:rsidR="000A6535" w:rsidRPr="00E27C13" w:rsidRDefault="000A6535" w:rsidP="00E831EC">
            <w:pPr>
              <w:ind w:firstLine="0"/>
              <w:jc w:val="center"/>
              <w:rPr>
                <w:rFonts w:cs="Times New Roman"/>
                <w:bCs/>
                <w:sz w:val="20"/>
                <w:szCs w:val="20"/>
                <w:lang w:val="en-US" w:eastAsia="ru-RU"/>
              </w:rPr>
            </w:pPr>
            <w:r w:rsidRPr="00E27C13">
              <w:rPr>
                <w:rFonts w:cs="Times New Roman"/>
                <w:bCs/>
                <w:sz w:val="20"/>
                <w:szCs w:val="20"/>
                <w:lang w:eastAsia="ru-RU"/>
              </w:rPr>
              <w:t>0,16</w:t>
            </w:r>
            <w:r w:rsidRPr="00E27C13">
              <w:rPr>
                <w:rFonts w:cs="Times New Roman"/>
                <w:bCs/>
                <w:sz w:val="20"/>
                <w:szCs w:val="20"/>
                <w:lang w:val="en-US" w:eastAsia="ru-RU"/>
              </w:rPr>
              <w:t>5592</w:t>
            </w:r>
          </w:p>
        </w:tc>
        <w:tc>
          <w:tcPr>
            <w:tcW w:w="1563"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36 086,50</w:t>
            </w:r>
          </w:p>
        </w:tc>
        <w:tc>
          <w:tcPr>
            <w:tcW w:w="1134"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5 975,64</w:t>
            </w:r>
          </w:p>
        </w:tc>
        <w:tc>
          <w:tcPr>
            <w:tcW w:w="1276"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7 777 170,36</w:t>
            </w:r>
          </w:p>
        </w:tc>
        <w:tc>
          <w:tcPr>
            <w:tcW w:w="851" w:type="dxa"/>
            <w:shd w:val="clear" w:color="auto" w:fill="auto"/>
            <w:noWrap/>
          </w:tcPr>
          <w:p w:rsidR="000A6535" w:rsidRPr="00E27C13" w:rsidRDefault="000A6535" w:rsidP="00E831EC">
            <w:pPr>
              <w:ind w:firstLine="0"/>
              <w:jc w:val="center"/>
              <w:rPr>
                <w:rFonts w:cs="Times New Roman"/>
                <w:sz w:val="20"/>
                <w:szCs w:val="20"/>
              </w:rPr>
            </w:pPr>
            <w:r w:rsidRPr="00E27C13">
              <w:rPr>
                <w:rFonts w:cs="Times New Roman"/>
                <w:sz w:val="20"/>
                <w:szCs w:val="20"/>
              </w:rPr>
              <w:t>Х</w:t>
            </w:r>
          </w:p>
        </w:tc>
      </w:tr>
      <w:tr w:rsidR="000A6535" w:rsidRPr="00E27C13" w:rsidTr="00B11F7E">
        <w:trPr>
          <w:trHeight w:val="181"/>
        </w:trPr>
        <w:tc>
          <w:tcPr>
            <w:tcW w:w="566" w:type="dxa"/>
            <w:vMerge/>
          </w:tcPr>
          <w:p w:rsidR="000A6535" w:rsidRPr="00E27C13" w:rsidRDefault="000A6535" w:rsidP="00987D36">
            <w:pPr>
              <w:ind w:firstLine="0"/>
              <w:jc w:val="center"/>
              <w:rPr>
                <w:rFonts w:cs="Times New Roman"/>
                <w:i/>
                <w:iCs/>
                <w:sz w:val="20"/>
                <w:szCs w:val="20"/>
                <w:lang w:eastAsia="ru-RU"/>
              </w:rPr>
            </w:pPr>
          </w:p>
        </w:tc>
        <w:tc>
          <w:tcPr>
            <w:tcW w:w="3536" w:type="dxa"/>
            <w:gridSpan w:val="2"/>
          </w:tcPr>
          <w:p w:rsidR="000A6535" w:rsidRPr="00E27C13" w:rsidRDefault="000A6535" w:rsidP="0010382F">
            <w:pPr>
              <w:ind w:firstLine="0"/>
              <w:rPr>
                <w:rFonts w:cs="Times New Roman"/>
                <w:iCs/>
                <w:sz w:val="20"/>
                <w:szCs w:val="20"/>
                <w:lang w:eastAsia="ru-RU"/>
              </w:rPr>
            </w:pPr>
            <w:r w:rsidRPr="00E27C13">
              <w:rPr>
                <w:rFonts w:cs="Times New Roman"/>
                <w:iCs/>
                <w:sz w:val="20"/>
                <w:szCs w:val="20"/>
                <w:lang w:eastAsia="ru-RU"/>
              </w:rPr>
              <w:t>медицинская помощь по профилю «онкология» (сумма строк 33.1+38.1+45.1)</w:t>
            </w:r>
          </w:p>
        </w:tc>
        <w:tc>
          <w:tcPr>
            <w:tcW w:w="850" w:type="dxa"/>
            <w:shd w:val="clear" w:color="auto" w:fill="auto"/>
            <w:noWrap/>
            <w:hideMark/>
          </w:tcPr>
          <w:p w:rsidR="000A6535" w:rsidRPr="00E27C13" w:rsidRDefault="000A6535" w:rsidP="004362CC">
            <w:pPr>
              <w:ind w:firstLine="0"/>
              <w:jc w:val="center"/>
              <w:rPr>
                <w:rFonts w:cs="Times New Roman"/>
                <w:iCs/>
                <w:sz w:val="20"/>
                <w:szCs w:val="20"/>
                <w:lang w:eastAsia="ru-RU"/>
              </w:rPr>
            </w:pPr>
            <w:r w:rsidRPr="00E27C13">
              <w:rPr>
                <w:rFonts w:cs="Times New Roman"/>
                <w:iCs/>
                <w:sz w:val="20"/>
                <w:szCs w:val="20"/>
                <w:lang w:eastAsia="ru-RU"/>
              </w:rPr>
              <w:t>25.1</w:t>
            </w:r>
          </w:p>
        </w:tc>
        <w:tc>
          <w:tcPr>
            <w:tcW w:w="1563" w:type="dxa"/>
            <w:shd w:val="clear" w:color="auto" w:fill="auto"/>
            <w:hideMark/>
          </w:tcPr>
          <w:p w:rsidR="000A6535" w:rsidRPr="00E27C13" w:rsidRDefault="000A6535" w:rsidP="0030247D">
            <w:pPr>
              <w:ind w:firstLine="0"/>
              <w:jc w:val="center"/>
              <w:rPr>
                <w:rFonts w:cs="Times New Roman"/>
                <w:sz w:val="20"/>
                <w:szCs w:val="20"/>
                <w:lang w:eastAsia="ru-RU"/>
              </w:rPr>
            </w:pPr>
            <w:r w:rsidRPr="00E27C13">
              <w:rPr>
                <w:rFonts w:cs="Times New Roman"/>
                <w:sz w:val="20"/>
                <w:szCs w:val="20"/>
                <w:lang w:eastAsia="ru-RU"/>
              </w:rPr>
              <w:t>случай госпи-тализации</w:t>
            </w:r>
          </w:p>
        </w:tc>
        <w:tc>
          <w:tcPr>
            <w:tcW w:w="1562" w:type="dxa"/>
            <w:shd w:val="clear" w:color="auto" w:fill="auto"/>
            <w:noWrap/>
            <w:hideMark/>
          </w:tcPr>
          <w:p w:rsidR="000A6535" w:rsidRPr="00E27C13" w:rsidRDefault="000A6535" w:rsidP="00E831EC">
            <w:pPr>
              <w:ind w:firstLine="0"/>
              <w:jc w:val="center"/>
              <w:rPr>
                <w:rFonts w:cs="Times New Roman"/>
                <w:bCs/>
                <w:sz w:val="20"/>
                <w:szCs w:val="20"/>
                <w:lang w:val="en-US" w:eastAsia="ru-RU"/>
              </w:rPr>
            </w:pPr>
            <w:r w:rsidRPr="00E27C13">
              <w:rPr>
                <w:rFonts w:cs="Times New Roman"/>
                <w:bCs/>
                <w:sz w:val="20"/>
                <w:szCs w:val="20"/>
                <w:lang w:eastAsia="ru-RU"/>
              </w:rPr>
              <w:t>0,00</w:t>
            </w:r>
            <w:r w:rsidRPr="00E27C13">
              <w:rPr>
                <w:rFonts w:cs="Times New Roman"/>
                <w:bCs/>
                <w:sz w:val="20"/>
                <w:szCs w:val="20"/>
                <w:lang w:val="en-US" w:eastAsia="ru-RU"/>
              </w:rPr>
              <w:t>949</w:t>
            </w:r>
          </w:p>
        </w:tc>
        <w:tc>
          <w:tcPr>
            <w:tcW w:w="1563"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109 758,20</w:t>
            </w:r>
          </w:p>
        </w:tc>
        <w:tc>
          <w:tcPr>
            <w:tcW w:w="1134"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1 041,61</w:t>
            </w:r>
          </w:p>
        </w:tc>
        <w:tc>
          <w:tcPr>
            <w:tcW w:w="1276"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1 355 628,49</w:t>
            </w:r>
          </w:p>
        </w:tc>
        <w:tc>
          <w:tcPr>
            <w:tcW w:w="851" w:type="dxa"/>
            <w:shd w:val="clear" w:color="auto" w:fill="auto"/>
            <w:noWrap/>
          </w:tcPr>
          <w:p w:rsidR="000A6535" w:rsidRPr="00E27C13" w:rsidRDefault="000A6535" w:rsidP="00E831EC">
            <w:pPr>
              <w:ind w:firstLine="0"/>
              <w:jc w:val="center"/>
              <w:rPr>
                <w:rFonts w:cs="Times New Roman"/>
                <w:sz w:val="20"/>
                <w:szCs w:val="20"/>
              </w:rPr>
            </w:pPr>
            <w:r w:rsidRPr="00E27C13">
              <w:rPr>
                <w:rFonts w:cs="Times New Roman"/>
                <w:sz w:val="20"/>
                <w:szCs w:val="20"/>
              </w:rPr>
              <w:t>Х</w:t>
            </w:r>
          </w:p>
        </w:tc>
      </w:tr>
      <w:tr w:rsidR="000A6535" w:rsidRPr="00E27C13" w:rsidTr="00B11F7E">
        <w:trPr>
          <w:trHeight w:val="641"/>
        </w:trPr>
        <w:tc>
          <w:tcPr>
            <w:tcW w:w="566" w:type="dxa"/>
            <w:vMerge/>
          </w:tcPr>
          <w:p w:rsidR="000A6535" w:rsidRPr="00E27C13" w:rsidRDefault="000A6535" w:rsidP="00987D36">
            <w:pPr>
              <w:ind w:firstLine="0"/>
              <w:jc w:val="center"/>
              <w:rPr>
                <w:rFonts w:cs="Times New Roman"/>
                <w:i/>
                <w:iCs/>
                <w:sz w:val="20"/>
                <w:szCs w:val="20"/>
                <w:lang w:eastAsia="ru-RU"/>
              </w:rPr>
            </w:pPr>
          </w:p>
        </w:tc>
        <w:tc>
          <w:tcPr>
            <w:tcW w:w="3536" w:type="dxa"/>
            <w:gridSpan w:val="2"/>
          </w:tcPr>
          <w:p w:rsidR="000A6535" w:rsidRPr="00E27C13" w:rsidRDefault="000A6535" w:rsidP="0010382F">
            <w:pPr>
              <w:ind w:firstLine="0"/>
              <w:rPr>
                <w:rFonts w:cs="Times New Roman"/>
                <w:iCs/>
                <w:sz w:val="20"/>
                <w:szCs w:val="20"/>
                <w:lang w:eastAsia="ru-RU"/>
              </w:rPr>
            </w:pPr>
            <w:r w:rsidRPr="00E27C13">
              <w:rPr>
                <w:rFonts w:cs="Times New Roman"/>
                <w:iCs/>
                <w:sz w:val="20"/>
                <w:szCs w:val="20"/>
                <w:lang w:eastAsia="ru-RU"/>
              </w:rPr>
              <w:t>медицинская реабилитация в стационарных условиях (сумма строк 33.2+38.2+45.2)</w:t>
            </w:r>
          </w:p>
        </w:tc>
        <w:tc>
          <w:tcPr>
            <w:tcW w:w="850" w:type="dxa"/>
            <w:shd w:val="clear" w:color="auto" w:fill="auto"/>
            <w:noWrap/>
            <w:hideMark/>
          </w:tcPr>
          <w:p w:rsidR="000A6535" w:rsidRPr="00E27C13" w:rsidRDefault="000A6535" w:rsidP="004362CC">
            <w:pPr>
              <w:ind w:firstLine="0"/>
              <w:jc w:val="center"/>
              <w:rPr>
                <w:rFonts w:cs="Times New Roman"/>
                <w:iCs/>
                <w:sz w:val="20"/>
                <w:szCs w:val="20"/>
                <w:lang w:eastAsia="ru-RU"/>
              </w:rPr>
            </w:pPr>
            <w:r w:rsidRPr="00E27C13">
              <w:rPr>
                <w:rFonts w:cs="Times New Roman"/>
                <w:iCs/>
                <w:sz w:val="20"/>
                <w:szCs w:val="20"/>
                <w:lang w:eastAsia="ru-RU"/>
              </w:rPr>
              <w:t>25.2</w:t>
            </w:r>
          </w:p>
        </w:tc>
        <w:tc>
          <w:tcPr>
            <w:tcW w:w="1563" w:type="dxa"/>
            <w:shd w:val="clear" w:color="auto" w:fill="auto"/>
            <w:hideMark/>
          </w:tcPr>
          <w:p w:rsidR="000A6535" w:rsidRPr="00E27C13" w:rsidRDefault="000A6535" w:rsidP="0030247D">
            <w:pPr>
              <w:ind w:firstLine="0"/>
              <w:jc w:val="center"/>
              <w:rPr>
                <w:rFonts w:cs="Times New Roman"/>
                <w:sz w:val="20"/>
                <w:szCs w:val="20"/>
                <w:lang w:eastAsia="ru-RU"/>
              </w:rPr>
            </w:pPr>
            <w:r w:rsidRPr="00E27C13">
              <w:rPr>
                <w:rFonts w:cs="Times New Roman"/>
                <w:sz w:val="20"/>
                <w:szCs w:val="20"/>
                <w:lang w:eastAsia="ru-RU"/>
              </w:rPr>
              <w:t>случай госпи-тализации</w:t>
            </w:r>
          </w:p>
        </w:tc>
        <w:tc>
          <w:tcPr>
            <w:tcW w:w="1562"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0,00444</w:t>
            </w:r>
          </w:p>
        </w:tc>
        <w:tc>
          <w:tcPr>
            <w:tcW w:w="1563"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36 555,10</w:t>
            </w:r>
          </w:p>
        </w:tc>
        <w:tc>
          <w:tcPr>
            <w:tcW w:w="1134"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162,30</w:t>
            </w:r>
          </w:p>
        </w:tc>
        <w:tc>
          <w:tcPr>
            <w:tcW w:w="1276"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211 236,25</w:t>
            </w:r>
          </w:p>
        </w:tc>
        <w:tc>
          <w:tcPr>
            <w:tcW w:w="851" w:type="dxa"/>
            <w:shd w:val="clear" w:color="auto" w:fill="auto"/>
            <w:noWrap/>
          </w:tcPr>
          <w:p w:rsidR="000A6535" w:rsidRPr="00E27C13" w:rsidRDefault="000A6535" w:rsidP="00E831EC">
            <w:pPr>
              <w:ind w:firstLine="0"/>
              <w:jc w:val="center"/>
              <w:rPr>
                <w:rFonts w:cs="Times New Roman"/>
                <w:sz w:val="20"/>
                <w:szCs w:val="20"/>
              </w:rPr>
            </w:pPr>
            <w:r w:rsidRPr="00E27C13">
              <w:rPr>
                <w:rFonts w:cs="Times New Roman"/>
                <w:sz w:val="20"/>
                <w:szCs w:val="20"/>
              </w:rPr>
              <w:t>Х</w:t>
            </w:r>
          </w:p>
        </w:tc>
      </w:tr>
      <w:tr w:rsidR="000A6535" w:rsidRPr="00E27C13" w:rsidTr="00B11F7E">
        <w:trPr>
          <w:trHeight w:val="518"/>
        </w:trPr>
        <w:tc>
          <w:tcPr>
            <w:tcW w:w="566" w:type="dxa"/>
            <w:vMerge/>
          </w:tcPr>
          <w:p w:rsidR="000A6535" w:rsidRPr="00E27C13" w:rsidRDefault="000A6535" w:rsidP="00987D36">
            <w:pPr>
              <w:ind w:firstLine="0"/>
              <w:jc w:val="center"/>
              <w:rPr>
                <w:rFonts w:cs="Times New Roman"/>
                <w:i/>
                <w:iCs/>
                <w:sz w:val="20"/>
                <w:szCs w:val="20"/>
                <w:lang w:eastAsia="ru-RU"/>
              </w:rPr>
            </w:pPr>
          </w:p>
        </w:tc>
        <w:tc>
          <w:tcPr>
            <w:tcW w:w="3536" w:type="dxa"/>
            <w:gridSpan w:val="2"/>
          </w:tcPr>
          <w:p w:rsidR="000A6535" w:rsidRPr="00E27C13" w:rsidRDefault="000A6535" w:rsidP="0010382F">
            <w:pPr>
              <w:ind w:firstLine="0"/>
              <w:rPr>
                <w:rFonts w:cs="Times New Roman"/>
                <w:iCs/>
                <w:sz w:val="20"/>
                <w:szCs w:val="20"/>
                <w:lang w:eastAsia="ru-RU"/>
              </w:rPr>
            </w:pPr>
            <w:r w:rsidRPr="00E27C13">
              <w:rPr>
                <w:rFonts w:cs="Times New Roman"/>
                <w:iCs/>
                <w:sz w:val="20"/>
                <w:szCs w:val="20"/>
                <w:lang w:eastAsia="ru-RU"/>
              </w:rPr>
              <w:t>высокотехнологичная медицин-ская помощь (сумма строк 33.3+38.3+45.3)</w:t>
            </w:r>
          </w:p>
        </w:tc>
        <w:tc>
          <w:tcPr>
            <w:tcW w:w="850" w:type="dxa"/>
            <w:shd w:val="clear" w:color="auto" w:fill="auto"/>
            <w:noWrap/>
            <w:hideMark/>
          </w:tcPr>
          <w:p w:rsidR="000A6535" w:rsidRPr="00E27C13" w:rsidRDefault="000A6535" w:rsidP="004362CC">
            <w:pPr>
              <w:ind w:firstLine="0"/>
              <w:jc w:val="center"/>
              <w:rPr>
                <w:rFonts w:cs="Times New Roman"/>
                <w:iCs/>
                <w:sz w:val="20"/>
                <w:szCs w:val="20"/>
                <w:lang w:eastAsia="ru-RU"/>
              </w:rPr>
            </w:pPr>
            <w:r w:rsidRPr="00E27C13">
              <w:rPr>
                <w:rFonts w:cs="Times New Roman"/>
                <w:iCs/>
                <w:sz w:val="20"/>
                <w:szCs w:val="20"/>
                <w:lang w:eastAsia="ru-RU"/>
              </w:rPr>
              <w:t>25.3</w:t>
            </w:r>
          </w:p>
        </w:tc>
        <w:tc>
          <w:tcPr>
            <w:tcW w:w="1563" w:type="dxa"/>
            <w:shd w:val="clear" w:color="auto" w:fill="auto"/>
            <w:hideMark/>
          </w:tcPr>
          <w:p w:rsidR="000A6535" w:rsidRPr="00E27C13" w:rsidRDefault="000A6535" w:rsidP="00E831EC">
            <w:pPr>
              <w:ind w:firstLine="0"/>
              <w:jc w:val="center"/>
              <w:rPr>
                <w:rFonts w:cs="Times New Roman"/>
                <w:sz w:val="20"/>
                <w:szCs w:val="20"/>
                <w:lang w:eastAsia="ru-RU"/>
              </w:rPr>
            </w:pPr>
            <w:r w:rsidRPr="00E27C13">
              <w:rPr>
                <w:rFonts w:cs="Times New Roman"/>
                <w:sz w:val="20"/>
                <w:szCs w:val="20"/>
                <w:lang w:eastAsia="ru-RU"/>
              </w:rPr>
              <w:t>случай госпи-тализации</w:t>
            </w:r>
          </w:p>
        </w:tc>
        <w:tc>
          <w:tcPr>
            <w:tcW w:w="1562"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0,004291</w:t>
            </w:r>
          </w:p>
        </w:tc>
        <w:tc>
          <w:tcPr>
            <w:tcW w:w="1563"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181 150,05</w:t>
            </w:r>
          </w:p>
        </w:tc>
        <w:tc>
          <w:tcPr>
            <w:tcW w:w="1134"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777,36</w:t>
            </w:r>
          </w:p>
        </w:tc>
        <w:tc>
          <w:tcPr>
            <w:tcW w:w="1276"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1 011 723,04</w:t>
            </w:r>
          </w:p>
        </w:tc>
        <w:tc>
          <w:tcPr>
            <w:tcW w:w="851" w:type="dxa"/>
            <w:shd w:val="clear" w:color="auto" w:fill="auto"/>
            <w:noWrap/>
          </w:tcPr>
          <w:p w:rsidR="000A6535" w:rsidRPr="00E27C13" w:rsidRDefault="000A6535" w:rsidP="00E831EC">
            <w:pPr>
              <w:ind w:firstLine="0"/>
              <w:jc w:val="center"/>
              <w:rPr>
                <w:rFonts w:cs="Times New Roman"/>
                <w:sz w:val="20"/>
                <w:szCs w:val="20"/>
              </w:rPr>
            </w:pPr>
            <w:r w:rsidRPr="00E27C13">
              <w:rPr>
                <w:rFonts w:cs="Times New Roman"/>
                <w:sz w:val="20"/>
                <w:szCs w:val="20"/>
              </w:rPr>
              <w:t>Х</w:t>
            </w:r>
          </w:p>
        </w:tc>
      </w:tr>
      <w:tr w:rsidR="000A6535" w:rsidRPr="00E27C13" w:rsidTr="00B11F7E">
        <w:trPr>
          <w:trHeight w:val="306"/>
        </w:trPr>
        <w:tc>
          <w:tcPr>
            <w:tcW w:w="566" w:type="dxa"/>
            <w:vMerge/>
          </w:tcPr>
          <w:p w:rsidR="000A6535" w:rsidRPr="00E27C13" w:rsidRDefault="000A6535" w:rsidP="00987D36">
            <w:pPr>
              <w:ind w:firstLine="0"/>
              <w:jc w:val="center"/>
              <w:rPr>
                <w:rFonts w:cs="Times New Roman"/>
                <w:sz w:val="20"/>
                <w:szCs w:val="20"/>
                <w:lang w:eastAsia="ru-RU"/>
              </w:rPr>
            </w:pPr>
          </w:p>
        </w:tc>
        <w:tc>
          <w:tcPr>
            <w:tcW w:w="3536" w:type="dxa"/>
            <w:gridSpan w:val="2"/>
          </w:tcPr>
          <w:p w:rsidR="000A6535" w:rsidRPr="00E27C13" w:rsidRDefault="000A6535" w:rsidP="0010382F">
            <w:pPr>
              <w:ind w:firstLine="0"/>
              <w:rPr>
                <w:rFonts w:cs="Times New Roman"/>
                <w:sz w:val="20"/>
                <w:szCs w:val="20"/>
                <w:lang w:eastAsia="ru-RU"/>
              </w:rPr>
            </w:pPr>
            <w:r w:rsidRPr="00E27C13">
              <w:rPr>
                <w:rFonts w:cs="Times New Roman"/>
                <w:sz w:val="20"/>
                <w:szCs w:val="20"/>
                <w:lang w:eastAsia="ru-RU"/>
              </w:rPr>
              <w:t>- медицинская помощь в условиях дневного стационара (сумма строк 34+39+46), в том числе:</w:t>
            </w:r>
          </w:p>
        </w:tc>
        <w:tc>
          <w:tcPr>
            <w:tcW w:w="850" w:type="dxa"/>
            <w:shd w:val="clear" w:color="auto" w:fill="auto"/>
            <w:noWrap/>
            <w:hideMark/>
          </w:tcPr>
          <w:p w:rsidR="000A6535" w:rsidRPr="00E27C13" w:rsidRDefault="000A6535" w:rsidP="004362CC">
            <w:pPr>
              <w:ind w:firstLine="0"/>
              <w:jc w:val="center"/>
              <w:rPr>
                <w:rFonts w:cs="Times New Roman"/>
                <w:sz w:val="20"/>
                <w:szCs w:val="20"/>
                <w:lang w:eastAsia="ru-RU"/>
              </w:rPr>
            </w:pPr>
            <w:r w:rsidRPr="00E27C13">
              <w:rPr>
                <w:rFonts w:cs="Times New Roman"/>
                <w:sz w:val="20"/>
                <w:szCs w:val="20"/>
                <w:lang w:eastAsia="ru-RU"/>
              </w:rPr>
              <w:t>26</w:t>
            </w:r>
          </w:p>
        </w:tc>
        <w:tc>
          <w:tcPr>
            <w:tcW w:w="1563" w:type="dxa"/>
            <w:shd w:val="clear" w:color="auto" w:fill="auto"/>
            <w:hideMark/>
          </w:tcPr>
          <w:p w:rsidR="000A6535" w:rsidRPr="00E27C13" w:rsidRDefault="000A6535" w:rsidP="00E831EC">
            <w:pPr>
              <w:ind w:firstLine="0"/>
              <w:jc w:val="center"/>
              <w:rPr>
                <w:rFonts w:cs="Times New Roman"/>
                <w:sz w:val="20"/>
                <w:szCs w:val="20"/>
                <w:lang w:eastAsia="ru-RU"/>
              </w:rPr>
            </w:pPr>
            <w:r w:rsidRPr="00E27C13">
              <w:rPr>
                <w:rFonts w:cs="Times New Roman"/>
                <w:sz w:val="20"/>
                <w:szCs w:val="20"/>
                <w:lang w:eastAsia="ru-RU"/>
              </w:rPr>
              <w:t xml:space="preserve">случай </w:t>
            </w:r>
            <w:r w:rsidR="005D12BC" w:rsidRPr="00E27C13">
              <w:rPr>
                <w:rFonts w:cs="Times New Roman"/>
                <w:sz w:val="20"/>
                <w:szCs w:val="20"/>
                <w:lang w:eastAsia="ru-RU"/>
              </w:rPr>
              <w:br/>
            </w:r>
            <w:r w:rsidRPr="00E27C13">
              <w:rPr>
                <w:rFonts w:cs="Times New Roman"/>
                <w:sz w:val="20"/>
                <w:szCs w:val="20"/>
                <w:lang w:eastAsia="ru-RU"/>
              </w:rPr>
              <w:t>лечения</w:t>
            </w:r>
          </w:p>
        </w:tc>
        <w:tc>
          <w:tcPr>
            <w:tcW w:w="1562" w:type="dxa"/>
            <w:shd w:val="clear" w:color="auto" w:fill="auto"/>
            <w:noWrap/>
            <w:hideMark/>
          </w:tcPr>
          <w:p w:rsidR="000A6535" w:rsidRPr="00E27C13" w:rsidRDefault="000A6535" w:rsidP="00E831EC">
            <w:pPr>
              <w:ind w:firstLine="0"/>
              <w:jc w:val="center"/>
              <w:rPr>
                <w:rFonts w:cs="Times New Roman"/>
                <w:bCs/>
                <w:sz w:val="20"/>
                <w:szCs w:val="20"/>
                <w:lang w:val="en-US" w:eastAsia="ru-RU"/>
              </w:rPr>
            </w:pPr>
            <w:r w:rsidRPr="00E27C13">
              <w:rPr>
                <w:rFonts w:cs="Times New Roman"/>
                <w:bCs/>
                <w:sz w:val="20"/>
                <w:szCs w:val="20"/>
                <w:lang w:eastAsia="ru-RU"/>
              </w:rPr>
              <w:t>0,06</w:t>
            </w:r>
            <w:r w:rsidRPr="00E27C13">
              <w:rPr>
                <w:rFonts w:cs="Times New Roman"/>
                <w:bCs/>
                <w:sz w:val="20"/>
                <w:szCs w:val="20"/>
                <w:lang w:val="en-US" w:eastAsia="ru-RU"/>
              </w:rPr>
              <w:t>1074</w:t>
            </w:r>
          </w:p>
        </w:tc>
        <w:tc>
          <w:tcPr>
            <w:tcW w:w="1563"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22 446,70</w:t>
            </w:r>
          </w:p>
        </w:tc>
        <w:tc>
          <w:tcPr>
            <w:tcW w:w="1134"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1 370,90</w:t>
            </w:r>
          </w:p>
        </w:tc>
        <w:tc>
          <w:tcPr>
            <w:tcW w:w="1276"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1 784 212,15</w:t>
            </w:r>
          </w:p>
        </w:tc>
        <w:tc>
          <w:tcPr>
            <w:tcW w:w="851" w:type="dxa"/>
            <w:shd w:val="clear" w:color="auto" w:fill="auto"/>
            <w:noWrap/>
          </w:tcPr>
          <w:p w:rsidR="000A6535" w:rsidRPr="00E27C13" w:rsidRDefault="000A6535" w:rsidP="00E831EC">
            <w:pPr>
              <w:ind w:firstLine="0"/>
              <w:jc w:val="center"/>
              <w:rPr>
                <w:rFonts w:cs="Times New Roman"/>
                <w:sz w:val="20"/>
                <w:szCs w:val="20"/>
              </w:rPr>
            </w:pPr>
            <w:r w:rsidRPr="00E27C13">
              <w:rPr>
                <w:rFonts w:cs="Times New Roman"/>
                <w:sz w:val="20"/>
                <w:szCs w:val="20"/>
              </w:rPr>
              <w:t>Х</w:t>
            </w:r>
          </w:p>
        </w:tc>
      </w:tr>
      <w:tr w:rsidR="000A6535" w:rsidRPr="00E27C13" w:rsidTr="00B11F7E">
        <w:trPr>
          <w:trHeight w:val="518"/>
        </w:trPr>
        <w:tc>
          <w:tcPr>
            <w:tcW w:w="566" w:type="dxa"/>
            <w:vMerge/>
          </w:tcPr>
          <w:p w:rsidR="000A6535" w:rsidRPr="00E27C13" w:rsidRDefault="000A6535" w:rsidP="00987D36">
            <w:pPr>
              <w:ind w:firstLine="0"/>
              <w:jc w:val="center"/>
              <w:rPr>
                <w:rFonts w:cs="Times New Roman"/>
                <w:i/>
                <w:sz w:val="20"/>
                <w:szCs w:val="20"/>
                <w:lang w:eastAsia="ru-RU"/>
              </w:rPr>
            </w:pPr>
          </w:p>
        </w:tc>
        <w:tc>
          <w:tcPr>
            <w:tcW w:w="3536" w:type="dxa"/>
            <w:gridSpan w:val="2"/>
          </w:tcPr>
          <w:p w:rsidR="000A6535" w:rsidRPr="00E27C13" w:rsidRDefault="000A6535" w:rsidP="0010382F">
            <w:pPr>
              <w:ind w:firstLine="0"/>
              <w:rPr>
                <w:rFonts w:cs="Times New Roman"/>
                <w:iCs/>
                <w:sz w:val="20"/>
                <w:szCs w:val="20"/>
                <w:lang w:eastAsia="ru-RU"/>
              </w:rPr>
            </w:pPr>
            <w:r w:rsidRPr="00E27C13">
              <w:rPr>
                <w:rFonts w:cs="Times New Roman"/>
                <w:sz w:val="20"/>
                <w:szCs w:val="20"/>
                <w:lang w:eastAsia="ru-RU"/>
              </w:rPr>
              <w:t>медицинская помощь</w:t>
            </w:r>
            <w:r w:rsidRPr="00E27C13">
              <w:rPr>
                <w:rFonts w:cs="Times New Roman"/>
                <w:iCs/>
                <w:sz w:val="20"/>
                <w:szCs w:val="20"/>
                <w:lang w:eastAsia="ru-RU"/>
              </w:rPr>
              <w:t xml:space="preserve"> по профилю «онкология» (</w:t>
            </w:r>
            <w:r w:rsidRPr="00E27C13">
              <w:rPr>
                <w:rFonts w:cs="Times New Roman"/>
                <w:sz w:val="20"/>
                <w:szCs w:val="20"/>
                <w:lang w:eastAsia="ru-RU"/>
              </w:rPr>
              <w:t>сумма строк 34.1+39.1+46.1</w:t>
            </w:r>
            <w:r w:rsidRPr="00E27C13">
              <w:rPr>
                <w:rFonts w:cs="Times New Roman"/>
                <w:iCs/>
                <w:sz w:val="20"/>
                <w:szCs w:val="20"/>
                <w:lang w:eastAsia="ru-RU"/>
              </w:rPr>
              <w:t>)</w:t>
            </w:r>
          </w:p>
        </w:tc>
        <w:tc>
          <w:tcPr>
            <w:tcW w:w="850" w:type="dxa"/>
            <w:shd w:val="clear" w:color="auto" w:fill="auto"/>
            <w:noWrap/>
            <w:hideMark/>
          </w:tcPr>
          <w:p w:rsidR="000A6535" w:rsidRPr="00E27C13" w:rsidRDefault="000A6535" w:rsidP="00AA7EEC">
            <w:pPr>
              <w:ind w:firstLine="0"/>
              <w:jc w:val="center"/>
              <w:rPr>
                <w:rFonts w:cs="Times New Roman"/>
                <w:iCs/>
                <w:sz w:val="20"/>
                <w:szCs w:val="20"/>
                <w:lang w:eastAsia="ru-RU"/>
              </w:rPr>
            </w:pPr>
            <w:r w:rsidRPr="00E27C13">
              <w:rPr>
                <w:rFonts w:cs="Times New Roman"/>
                <w:iCs/>
                <w:sz w:val="20"/>
                <w:szCs w:val="20"/>
                <w:lang w:eastAsia="ru-RU"/>
              </w:rPr>
              <w:t>26.1</w:t>
            </w:r>
          </w:p>
        </w:tc>
        <w:tc>
          <w:tcPr>
            <w:tcW w:w="1563" w:type="dxa"/>
            <w:shd w:val="clear" w:color="auto" w:fill="auto"/>
            <w:hideMark/>
          </w:tcPr>
          <w:p w:rsidR="000A6535" w:rsidRPr="00E27C13" w:rsidRDefault="000A6535" w:rsidP="00E831EC">
            <w:pPr>
              <w:ind w:firstLine="0"/>
              <w:jc w:val="center"/>
              <w:rPr>
                <w:rFonts w:cs="Times New Roman"/>
                <w:sz w:val="20"/>
                <w:szCs w:val="20"/>
                <w:lang w:eastAsia="ru-RU"/>
              </w:rPr>
            </w:pPr>
            <w:r w:rsidRPr="00E27C13">
              <w:rPr>
                <w:rFonts w:cs="Times New Roman"/>
                <w:sz w:val="20"/>
                <w:szCs w:val="20"/>
                <w:lang w:eastAsia="ru-RU"/>
              </w:rPr>
              <w:t xml:space="preserve">случай </w:t>
            </w:r>
            <w:r w:rsidR="005D12BC" w:rsidRPr="00E27C13">
              <w:rPr>
                <w:rFonts w:cs="Times New Roman"/>
                <w:sz w:val="20"/>
                <w:szCs w:val="20"/>
                <w:lang w:eastAsia="ru-RU"/>
              </w:rPr>
              <w:br/>
            </w:r>
            <w:r w:rsidRPr="00E27C13">
              <w:rPr>
                <w:rFonts w:cs="Times New Roman"/>
                <w:sz w:val="20"/>
                <w:szCs w:val="20"/>
                <w:lang w:eastAsia="ru-RU"/>
              </w:rPr>
              <w:t>лечения</w:t>
            </w:r>
          </w:p>
        </w:tc>
        <w:tc>
          <w:tcPr>
            <w:tcW w:w="1562"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0,006935</w:t>
            </w:r>
          </w:p>
        </w:tc>
        <w:tc>
          <w:tcPr>
            <w:tcW w:w="1563"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84 701,10</w:t>
            </w:r>
          </w:p>
        </w:tc>
        <w:tc>
          <w:tcPr>
            <w:tcW w:w="1134"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587,40</w:t>
            </w:r>
          </w:p>
        </w:tc>
        <w:tc>
          <w:tcPr>
            <w:tcW w:w="1276"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764 492,12</w:t>
            </w:r>
          </w:p>
        </w:tc>
        <w:tc>
          <w:tcPr>
            <w:tcW w:w="851" w:type="dxa"/>
            <w:shd w:val="clear" w:color="auto" w:fill="auto"/>
            <w:noWrap/>
          </w:tcPr>
          <w:p w:rsidR="000A6535" w:rsidRPr="00E27C13" w:rsidRDefault="000A6535" w:rsidP="00E831EC">
            <w:pPr>
              <w:ind w:firstLine="0"/>
              <w:jc w:val="center"/>
              <w:rPr>
                <w:rFonts w:cs="Times New Roman"/>
                <w:sz w:val="20"/>
                <w:szCs w:val="20"/>
              </w:rPr>
            </w:pPr>
            <w:r w:rsidRPr="00E27C13">
              <w:rPr>
                <w:rFonts w:cs="Times New Roman"/>
                <w:sz w:val="20"/>
                <w:szCs w:val="20"/>
              </w:rPr>
              <w:t>Х</w:t>
            </w:r>
          </w:p>
        </w:tc>
      </w:tr>
      <w:tr w:rsidR="000A6535" w:rsidRPr="00E27C13" w:rsidTr="00B11F7E">
        <w:trPr>
          <w:trHeight w:val="552"/>
        </w:trPr>
        <w:tc>
          <w:tcPr>
            <w:tcW w:w="566" w:type="dxa"/>
            <w:vMerge/>
          </w:tcPr>
          <w:p w:rsidR="000A6535" w:rsidRPr="00E27C13" w:rsidRDefault="000A6535" w:rsidP="00987D36">
            <w:pPr>
              <w:ind w:firstLine="0"/>
              <w:jc w:val="center"/>
              <w:rPr>
                <w:rFonts w:cs="Times New Roman"/>
                <w:i/>
                <w:iCs/>
                <w:sz w:val="20"/>
                <w:szCs w:val="20"/>
                <w:lang w:eastAsia="ru-RU"/>
              </w:rPr>
            </w:pPr>
          </w:p>
        </w:tc>
        <w:tc>
          <w:tcPr>
            <w:tcW w:w="3536" w:type="dxa"/>
            <w:gridSpan w:val="2"/>
          </w:tcPr>
          <w:p w:rsidR="000A6535" w:rsidRPr="00E27C13" w:rsidRDefault="000A6535" w:rsidP="0010382F">
            <w:pPr>
              <w:ind w:firstLine="0"/>
              <w:rPr>
                <w:rFonts w:cs="Times New Roman"/>
                <w:iCs/>
                <w:sz w:val="20"/>
                <w:szCs w:val="20"/>
                <w:lang w:eastAsia="ru-RU"/>
              </w:rPr>
            </w:pPr>
            <w:r w:rsidRPr="00E27C13">
              <w:rPr>
                <w:rFonts w:cs="Times New Roman"/>
                <w:iCs/>
                <w:sz w:val="20"/>
                <w:szCs w:val="20"/>
                <w:lang w:eastAsia="ru-RU"/>
              </w:rPr>
              <w:t>при экстракорпоральном оплодотворении (</w:t>
            </w:r>
            <w:r w:rsidRPr="00E27C13">
              <w:rPr>
                <w:rFonts w:cs="Times New Roman"/>
                <w:sz w:val="20"/>
                <w:szCs w:val="20"/>
                <w:lang w:eastAsia="ru-RU"/>
              </w:rPr>
              <w:t>сумма строк 34.2+39.2+46.2</w:t>
            </w:r>
            <w:r w:rsidRPr="00E27C13">
              <w:rPr>
                <w:rFonts w:cs="Times New Roman"/>
                <w:iCs/>
                <w:sz w:val="20"/>
                <w:szCs w:val="20"/>
                <w:lang w:eastAsia="ru-RU"/>
              </w:rPr>
              <w:t>)</w:t>
            </w:r>
          </w:p>
        </w:tc>
        <w:tc>
          <w:tcPr>
            <w:tcW w:w="850" w:type="dxa"/>
            <w:shd w:val="clear" w:color="auto" w:fill="auto"/>
            <w:noWrap/>
            <w:hideMark/>
          </w:tcPr>
          <w:p w:rsidR="000A6535" w:rsidRPr="00E27C13" w:rsidRDefault="000A6535" w:rsidP="00AA7EEC">
            <w:pPr>
              <w:ind w:firstLine="0"/>
              <w:jc w:val="center"/>
              <w:rPr>
                <w:rFonts w:cs="Times New Roman"/>
                <w:iCs/>
                <w:sz w:val="20"/>
                <w:szCs w:val="20"/>
                <w:lang w:eastAsia="ru-RU"/>
              </w:rPr>
            </w:pPr>
            <w:r w:rsidRPr="00E27C13">
              <w:rPr>
                <w:rFonts w:cs="Times New Roman"/>
                <w:iCs/>
                <w:sz w:val="20"/>
                <w:szCs w:val="20"/>
                <w:lang w:eastAsia="ru-RU"/>
              </w:rPr>
              <w:t>26.2</w:t>
            </w:r>
          </w:p>
        </w:tc>
        <w:tc>
          <w:tcPr>
            <w:tcW w:w="1563" w:type="dxa"/>
            <w:shd w:val="clear" w:color="auto" w:fill="auto"/>
            <w:hideMark/>
          </w:tcPr>
          <w:p w:rsidR="000A6535" w:rsidRPr="00E27C13" w:rsidRDefault="000A6535" w:rsidP="00E831EC">
            <w:pPr>
              <w:ind w:firstLine="0"/>
              <w:jc w:val="center"/>
              <w:rPr>
                <w:rFonts w:cs="Times New Roman"/>
                <w:iCs/>
                <w:sz w:val="20"/>
                <w:szCs w:val="20"/>
                <w:lang w:eastAsia="ru-RU"/>
              </w:rPr>
            </w:pPr>
            <w:r w:rsidRPr="00E27C13">
              <w:rPr>
                <w:rFonts w:cs="Times New Roman"/>
                <w:iCs/>
                <w:sz w:val="20"/>
                <w:szCs w:val="20"/>
                <w:lang w:eastAsia="ru-RU"/>
              </w:rPr>
              <w:t>случай</w:t>
            </w:r>
          </w:p>
        </w:tc>
        <w:tc>
          <w:tcPr>
            <w:tcW w:w="1562"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0,0005855</w:t>
            </w:r>
          </w:p>
        </w:tc>
        <w:tc>
          <w:tcPr>
            <w:tcW w:w="1563"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124 728,50</w:t>
            </w:r>
          </w:p>
        </w:tc>
        <w:tc>
          <w:tcPr>
            <w:tcW w:w="1134"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sz w:val="20"/>
                <w:szCs w:val="20"/>
              </w:rPr>
              <w:t>X</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73,03</w:t>
            </w:r>
          </w:p>
        </w:tc>
        <w:tc>
          <w:tcPr>
            <w:tcW w:w="1276" w:type="dxa"/>
          </w:tcPr>
          <w:p w:rsidR="000A6535" w:rsidRPr="00E27C13" w:rsidRDefault="000A6535" w:rsidP="00E831EC">
            <w:pPr>
              <w:ind w:firstLine="0"/>
              <w:jc w:val="center"/>
              <w:rPr>
                <w:rFonts w:cs="Times New Roman"/>
                <w:bCs/>
                <w:sz w:val="20"/>
                <w:szCs w:val="20"/>
              </w:rPr>
            </w:pPr>
            <w:r w:rsidRPr="00E27C13">
              <w:rPr>
                <w:rFonts w:cs="Times New Roman"/>
                <w:sz w:val="20"/>
                <w:szCs w:val="20"/>
              </w:rPr>
              <w:t>X</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95 043,12</w:t>
            </w:r>
          </w:p>
        </w:tc>
        <w:tc>
          <w:tcPr>
            <w:tcW w:w="851" w:type="dxa"/>
            <w:shd w:val="clear" w:color="auto" w:fill="auto"/>
            <w:noWrap/>
          </w:tcPr>
          <w:p w:rsidR="000A6535" w:rsidRPr="00E27C13" w:rsidRDefault="000A6535" w:rsidP="00E831EC">
            <w:pPr>
              <w:ind w:firstLine="0"/>
              <w:jc w:val="center"/>
              <w:rPr>
                <w:rFonts w:cs="Times New Roman"/>
                <w:sz w:val="20"/>
                <w:szCs w:val="20"/>
              </w:rPr>
            </w:pPr>
            <w:r w:rsidRPr="00E27C13">
              <w:rPr>
                <w:rFonts w:cs="Times New Roman"/>
                <w:sz w:val="20"/>
                <w:szCs w:val="20"/>
              </w:rPr>
              <w:t>Х</w:t>
            </w:r>
          </w:p>
        </w:tc>
      </w:tr>
      <w:tr w:rsidR="000A6535" w:rsidRPr="00E27C13" w:rsidTr="00B11F7E">
        <w:trPr>
          <w:trHeight w:val="518"/>
        </w:trPr>
        <w:tc>
          <w:tcPr>
            <w:tcW w:w="566" w:type="dxa"/>
            <w:vMerge/>
          </w:tcPr>
          <w:p w:rsidR="000A6535" w:rsidRPr="00E27C13" w:rsidRDefault="000A6535" w:rsidP="00987D36">
            <w:pPr>
              <w:ind w:firstLine="0"/>
              <w:jc w:val="center"/>
              <w:rPr>
                <w:rFonts w:cs="Times New Roman"/>
                <w:sz w:val="20"/>
                <w:szCs w:val="20"/>
                <w:lang w:eastAsia="ru-RU"/>
              </w:rPr>
            </w:pPr>
          </w:p>
        </w:tc>
        <w:tc>
          <w:tcPr>
            <w:tcW w:w="3536" w:type="dxa"/>
            <w:gridSpan w:val="2"/>
          </w:tcPr>
          <w:p w:rsidR="000A6535" w:rsidRPr="00E27C13" w:rsidRDefault="00F96C13" w:rsidP="0010382F">
            <w:pPr>
              <w:ind w:firstLine="0"/>
              <w:rPr>
                <w:rFonts w:cs="Times New Roman"/>
                <w:sz w:val="20"/>
                <w:szCs w:val="20"/>
                <w:lang w:eastAsia="ru-RU"/>
              </w:rPr>
            </w:pPr>
            <w:r>
              <w:rPr>
                <w:rFonts w:cs="Times New Roman"/>
                <w:sz w:val="20"/>
                <w:szCs w:val="20"/>
                <w:lang w:eastAsia="ru-RU"/>
              </w:rPr>
              <w:t xml:space="preserve">- </w:t>
            </w:r>
            <w:r w:rsidR="000A6535" w:rsidRPr="00E27C13">
              <w:rPr>
                <w:rFonts w:cs="Times New Roman"/>
                <w:sz w:val="20"/>
                <w:szCs w:val="20"/>
                <w:lang w:eastAsia="ru-RU"/>
              </w:rPr>
              <w:t>паллиативная медицинская помощь*** (равно строке 38)</w:t>
            </w:r>
          </w:p>
        </w:tc>
        <w:tc>
          <w:tcPr>
            <w:tcW w:w="850" w:type="dxa"/>
            <w:shd w:val="clear" w:color="auto" w:fill="auto"/>
            <w:noWrap/>
            <w:hideMark/>
          </w:tcPr>
          <w:p w:rsidR="000A6535" w:rsidRPr="00E27C13" w:rsidRDefault="000A6535" w:rsidP="00AA7EEC">
            <w:pPr>
              <w:ind w:firstLine="0"/>
              <w:jc w:val="center"/>
              <w:rPr>
                <w:rFonts w:cs="Times New Roman"/>
                <w:sz w:val="20"/>
                <w:szCs w:val="20"/>
                <w:lang w:eastAsia="ru-RU"/>
              </w:rPr>
            </w:pPr>
            <w:r w:rsidRPr="00E27C13">
              <w:rPr>
                <w:rFonts w:cs="Times New Roman"/>
                <w:sz w:val="20"/>
                <w:szCs w:val="20"/>
                <w:lang w:eastAsia="ru-RU"/>
              </w:rPr>
              <w:t>27</w:t>
            </w:r>
          </w:p>
        </w:tc>
        <w:tc>
          <w:tcPr>
            <w:tcW w:w="1563" w:type="dxa"/>
            <w:shd w:val="clear" w:color="auto" w:fill="auto"/>
            <w:hideMark/>
          </w:tcPr>
          <w:p w:rsidR="000A6535" w:rsidRPr="00E27C13" w:rsidRDefault="000A6535" w:rsidP="004F085D">
            <w:pPr>
              <w:ind w:firstLine="0"/>
              <w:jc w:val="center"/>
              <w:rPr>
                <w:rFonts w:cs="Times New Roman"/>
                <w:sz w:val="20"/>
                <w:szCs w:val="20"/>
                <w:lang w:eastAsia="ru-RU"/>
              </w:rPr>
            </w:pPr>
            <w:r w:rsidRPr="00E27C13">
              <w:rPr>
                <w:rFonts w:cs="Times New Roman"/>
                <w:sz w:val="20"/>
                <w:szCs w:val="20"/>
                <w:lang w:eastAsia="ru-RU"/>
              </w:rPr>
              <w:t>койко-день</w:t>
            </w:r>
          </w:p>
        </w:tc>
        <w:tc>
          <w:tcPr>
            <w:tcW w:w="1562"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Х</w:t>
            </w:r>
          </w:p>
        </w:tc>
        <w:tc>
          <w:tcPr>
            <w:tcW w:w="1563"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Х</w:t>
            </w:r>
          </w:p>
        </w:tc>
        <w:tc>
          <w:tcPr>
            <w:tcW w:w="1134" w:type="dxa"/>
            <w:shd w:val="clear" w:color="auto" w:fill="auto"/>
            <w:noWrap/>
            <w:hideMark/>
          </w:tcPr>
          <w:p w:rsidR="000A6535" w:rsidRPr="00E27C13" w:rsidRDefault="000A6535" w:rsidP="00E831EC">
            <w:pPr>
              <w:ind w:firstLine="0"/>
              <w:jc w:val="center"/>
              <w:rPr>
                <w:rFonts w:cs="Times New Roman"/>
                <w:bCs/>
                <w:sz w:val="20"/>
                <w:szCs w:val="20"/>
                <w:lang w:eastAsia="ru-RU"/>
              </w:rPr>
            </w:pPr>
            <w:r w:rsidRPr="00E27C13">
              <w:rPr>
                <w:rFonts w:cs="Times New Roman"/>
                <w:bCs/>
                <w:sz w:val="20"/>
                <w:szCs w:val="20"/>
                <w:lang w:eastAsia="ru-RU"/>
              </w:rPr>
              <w:t>Х</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bCs/>
                <w:sz w:val="20"/>
                <w:szCs w:val="20"/>
              </w:rPr>
              <w:t>Х</w:t>
            </w:r>
          </w:p>
        </w:tc>
        <w:tc>
          <w:tcPr>
            <w:tcW w:w="1276" w:type="dxa"/>
          </w:tcPr>
          <w:p w:rsidR="000A6535" w:rsidRPr="00E27C13" w:rsidRDefault="000A6535" w:rsidP="00E831EC">
            <w:pPr>
              <w:ind w:firstLine="0"/>
              <w:jc w:val="center"/>
              <w:rPr>
                <w:rFonts w:cs="Times New Roman"/>
                <w:bCs/>
                <w:sz w:val="20"/>
                <w:szCs w:val="20"/>
              </w:rPr>
            </w:pPr>
            <w:r w:rsidRPr="00E27C13">
              <w:rPr>
                <w:rFonts w:cs="Times New Roman"/>
                <w:bCs/>
                <w:sz w:val="20"/>
                <w:szCs w:val="20"/>
              </w:rPr>
              <w:t>Х</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bCs/>
                <w:sz w:val="20"/>
                <w:szCs w:val="20"/>
              </w:rPr>
              <w:t>Х</w:t>
            </w:r>
          </w:p>
        </w:tc>
        <w:tc>
          <w:tcPr>
            <w:tcW w:w="851" w:type="dxa"/>
            <w:shd w:val="clear" w:color="auto" w:fill="auto"/>
            <w:noWrap/>
          </w:tcPr>
          <w:p w:rsidR="000A6535" w:rsidRPr="00E27C13" w:rsidRDefault="000A6535" w:rsidP="00E831EC">
            <w:pPr>
              <w:ind w:firstLine="0"/>
              <w:jc w:val="center"/>
              <w:rPr>
                <w:rFonts w:cs="Times New Roman"/>
                <w:sz w:val="20"/>
                <w:szCs w:val="20"/>
              </w:rPr>
            </w:pPr>
            <w:r w:rsidRPr="00E27C13">
              <w:rPr>
                <w:rFonts w:cs="Times New Roman"/>
                <w:sz w:val="20"/>
                <w:szCs w:val="20"/>
              </w:rPr>
              <w:t>Х</w:t>
            </w:r>
          </w:p>
        </w:tc>
      </w:tr>
      <w:tr w:rsidR="000A6535" w:rsidRPr="00E27C13" w:rsidTr="00B11F7E">
        <w:trPr>
          <w:trHeight w:val="229"/>
        </w:trPr>
        <w:tc>
          <w:tcPr>
            <w:tcW w:w="566" w:type="dxa"/>
            <w:vMerge/>
          </w:tcPr>
          <w:p w:rsidR="000A6535" w:rsidRPr="00E27C13" w:rsidRDefault="000A6535" w:rsidP="00987D36">
            <w:pPr>
              <w:ind w:firstLine="0"/>
              <w:jc w:val="center"/>
              <w:rPr>
                <w:rFonts w:cs="Times New Roman"/>
                <w:sz w:val="20"/>
                <w:szCs w:val="20"/>
                <w:lang w:eastAsia="ru-RU"/>
              </w:rPr>
            </w:pPr>
          </w:p>
        </w:tc>
        <w:tc>
          <w:tcPr>
            <w:tcW w:w="3536" w:type="dxa"/>
            <w:gridSpan w:val="2"/>
          </w:tcPr>
          <w:p w:rsidR="000A6535" w:rsidRPr="00E27C13" w:rsidRDefault="00F96C13" w:rsidP="0010382F">
            <w:pPr>
              <w:ind w:firstLine="0"/>
              <w:rPr>
                <w:rFonts w:cs="Times New Roman"/>
                <w:sz w:val="20"/>
                <w:szCs w:val="20"/>
                <w:lang w:eastAsia="ru-RU"/>
              </w:rPr>
            </w:pPr>
            <w:r>
              <w:rPr>
                <w:rFonts w:cs="Times New Roman"/>
                <w:sz w:val="20"/>
                <w:szCs w:val="20"/>
                <w:lang w:eastAsia="ru-RU"/>
              </w:rPr>
              <w:t xml:space="preserve">- </w:t>
            </w:r>
            <w:r w:rsidR="000A6535" w:rsidRPr="00E27C13">
              <w:rPr>
                <w:rFonts w:cs="Times New Roman"/>
                <w:sz w:val="20"/>
                <w:szCs w:val="20"/>
                <w:lang w:eastAsia="ru-RU"/>
              </w:rPr>
              <w:t>расходы на ведение дела СМО</w:t>
            </w:r>
          </w:p>
        </w:tc>
        <w:tc>
          <w:tcPr>
            <w:tcW w:w="850" w:type="dxa"/>
            <w:shd w:val="clear" w:color="auto" w:fill="auto"/>
            <w:noWrap/>
            <w:hideMark/>
          </w:tcPr>
          <w:p w:rsidR="000A6535" w:rsidRPr="00E27C13" w:rsidRDefault="000A6535" w:rsidP="00AA7EEC">
            <w:pPr>
              <w:ind w:firstLine="0"/>
              <w:jc w:val="center"/>
              <w:rPr>
                <w:rFonts w:cs="Times New Roman"/>
                <w:sz w:val="20"/>
                <w:szCs w:val="20"/>
                <w:lang w:eastAsia="ru-RU"/>
              </w:rPr>
            </w:pPr>
            <w:r w:rsidRPr="00E27C13">
              <w:rPr>
                <w:rFonts w:cs="Times New Roman"/>
                <w:sz w:val="20"/>
                <w:szCs w:val="20"/>
                <w:lang w:eastAsia="ru-RU"/>
              </w:rPr>
              <w:t>28</w:t>
            </w:r>
          </w:p>
        </w:tc>
        <w:tc>
          <w:tcPr>
            <w:tcW w:w="1563" w:type="dxa"/>
            <w:shd w:val="clear" w:color="auto" w:fill="auto"/>
            <w:noWrap/>
            <w:hideMark/>
          </w:tcPr>
          <w:p w:rsidR="000A6535" w:rsidRPr="00E27C13" w:rsidRDefault="000A6535" w:rsidP="00E831EC">
            <w:pPr>
              <w:ind w:firstLine="0"/>
              <w:jc w:val="center"/>
              <w:rPr>
                <w:rFonts w:cs="Times New Roman"/>
                <w:sz w:val="20"/>
                <w:szCs w:val="20"/>
                <w:lang w:eastAsia="ru-RU"/>
              </w:rPr>
            </w:pPr>
            <w:r w:rsidRPr="00E27C13">
              <w:rPr>
                <w:rFonts w:cs="Times New Roman"/>
                <w:sz w:val="20"/>
                <w:szCs w:val="20"/>
                <w:lang w:eastAsia="ru-RU"/>
              </w:rPr>
              <w:t>–</w:t>
            </w:r>
          </w:p>
        </w:tc>
        <w:tc>
          <w:tcPr>
            <w:tcW w:w="1562" w:type="dxa"/>
            <w:shd w:val="clear" w:color="auto" w:fill="auto"/>
            <w:noWrap/>
            <w:hideMark/>
          </w:tcPr>
          <w:p w:rsidR="000A6535" w:rsidRPr="00E27C13" w:rsidRDefault="000A6535" w:rsidP="00E831EC">
            <w:pPr>
              <w:ind w:firstLine="0"/>
              <w:jc w:val="center"/>
              <w:rPr>
                <w:rFonts w:cs="Times New Roman"/>
                <w:sz w:val="20"/>
                <w:szCs w:val="20"/>
                <w:lang w:eastAsia="ru-RU"/>
              </w:rPr>
            </w:pPr>
            <w:r w:rsidRPr="00E27C13">
              <w:rPr>
                <w:rFonts w:cs="Times New Roman"/>
                <w:sz w:val="20"/>
                <w:szCs w:val="20"/>
                <w:lang w:eastAsia="ru-RU"/>
              </w:rPr>
              <w:t>Х</w:t>
            </w:r>
          </w:p>
        </w:tc>
        <w:tc>
          <w:tcPr>
            <w:tcW w:w="1563" w:type="dxa"/>
            <w:shd w:val="clear" w:color="auto" w:fill="auto"/>
            <w:noWrap/>
            <w:hideMark/>
          </w:tcPr>
          <w:p w:rsidR="000A6535" w:rsidRPr="00E27C13" w:rsidRDefault="000A6535" w:rsidP="00E831EC">
            <w:pPr>
              <w:ind w:firstLine="0"/>
              <w:jc w:val="center"/>
              <w:rPr>
                <w:rFonts w:cs="Times New Roman"/>
                <w:sz w:val="20"/>
                <w:szCs w:val="20"/>
                <w:lang w:eastAsia="ru-RU"/>
              </w:rPr>
            </w:pPr>
            <w:r w:rsidRPr="00E27C13">
              <w:rPr>
                <w:rFonts w:cs="Times New Roman"/>
                <w:sz w:val="20"/>
                <w:szCs w:val="20"/>
                <w:lang w:eastAsia="ru-RU"/>
              </w:rPr>
              <w:t>Х</w:t>
            </w:r>
          </w:p>
        </w:tc>
        <w:tc>
          <w:tcPr>
            <w:tcW w:w="1134" w:type="dxa"/>
            <w:shd w:val="clear" w:color="auto" w:fill="auto"/>
            <w:noWrap/>
            <w:hideMark/>
          </w:tcPr>
          <w:p w:rsidR="000A6535" w:rsidRPr="00E27C13" w:rsidRDefault="000A6535" w:rsidP="00E831EC">
            <w:pPr>
              <w:ind w:firstLine="0"/>
              <w:jc w:val="center"/>
              <w:rPr>
                <w:rFonts w:cs="Times New Roman"/>
                <w:sz w:val="20"/>
                <w:szCs w:val="20"/>
                <w:lang w:eastAsia="ru-RU"/>
              </w:rPr>
            </w:pPr>
            <w:r w:rsidRPr="00E27C13">
              <w:rPr>
                <w:rFonts w:cs="Times New Roman"/>
                <w:sz w:val="20"/>
                <w:szCs w:val="20"/>
                <w:lang w:eastAsia="ru-RU"/>
              </w:rPr>
              <w:t>Х</w:t>
            </w:r>
          </w:p>
        </w:tc>
        <w:tc>
          <w:tcPr>
            <w:tcW w:w="1134" w:type="dxa"/>
          </w:tcPr>
          <w:p w:rsidR="000A6535" w:rsidRPr="00E27C13" w:rsidRDefault="000A6535" w:rsidP="00E831EC">
            <w:pPr>
              <w:ind w:firstLine="0"/>
              <w:jc w:val="center"/>
              <w:rPr>
                <w:rFonts w:cs="Times New Roman"/>
                <w:bCs/>
                <w:sz w:val="20"/>
                <w:szCs w:val="20"/>
              </w:rPr>
            </w:pPr>
            <w:r w:rsidRPr="00E27C13">
              <w:rPr>
                <w:rFonts w:cs="Times New Roman"/>
                <w:sz w:val="20"/>
                <w:szCs w:val="20"/>
              </w:rPr>
              <w:t>109,35</w:t>
            </w:r>
          </w:p>
        </w:tc>
        <w:tc>
          <w:tcPr>
            <w:tcW w:w="1276" w:type="dxa"/>
          </w:tcPr>
          <w:p w:rsidR="000A6535" w:rsidRPr="00E27C13" w:rsidRDefault="000A6535" w:rsidP="00E831EC">
            <w:pPr>
              <w:ind w:firstLine="0"/>
              <w:jc w:val="center"/>
              <w:rPr>
                <w:rFonts w:cs="Times New Roman"/>
                <w:sz w:val="20"/>
                <w:szCs w:val="20"/>
              </w:rPr>
            </w:pPr>
            <w:r w:rsidRPr="00E27C13">
              <w:rPr>
                <w:rFonts w:cs="Times New Roman"/>
                <w:sz w:val="20"/>
                <w:szCs w:val="20"/>
              </w:rPr>
              <w:t>Х</w:t>
            </w:r>
          </w:p>
        </w:tc>
        <w:tc>
          <w:tcPr>
            <w:tcW w:w="1417" w:type="dxa"/>
          </w:tcPr>
          <w:p w:rsidR="000A6535" w:rsidRPr="00E27C13" w:rsidRDefault="000A6535" w:rsidP="00E831EC">
            <w:pPr>
              <w:ind w:firstLine="0"/>
              <w:jc w:val="center"/>
              <w:rPr>
                <w:rFonts w:cs="Times New Roman"/>
                <w:bCs/>
                <w:sz w:val="20"/>
                <w:szCs w:val="20"/>
              </w:rPr>
            </w:pPr>
            <w:r w:rsidRPr="00E27C13">
              <w:rPr>
                <w:rFonts w:cs="Times New Roman"/>
                <w:sz w:val="20"/>
                <w:szCs w:val="20"/>
              </w:rPr>
              <w:t>142 313,30</w:t>
            </w:r>
          </w:p>
        </w:tc>
        <w:tc>
          <w:tcPr>
            <w:tcW w:w="851" w:type="dxa"/>
            <w:shd w:val="clear" w:color="auto" w:fill="auto"/>
            <w:noWrap/>
          </w:tcPr>
          <w:p w:rsidR="000A6535" w:rsidRPr="00E27C13" w:rsidRDefault="000A6535" w:rsidP="00E831EC">
            <w:pPr>
              <w:ind w:firstLine="0"/>
              <w:jc w:val="center"/>
              <w:rPr>
                <w:rFonts w:cs="Times New Roman"/>
                <w:sz w:val="20"/>
                <w:szCs w:val="20"/>
              </w:rPr>
            </w:pPr>
            <w:r w:rsidRPr="00E27C13">
              <w:rPr>
                <w:rFonts w:cs="Times New Roman"/>
                <w:sz w:val="20"/>
                <w:szCs w:val="20"/>
              </w:rPr>
              <w:t>Х</w:t>
            </w:r>
          </w:p>
        </w:tc>
      </w:tr>
      <w:tr w:rsidR="000A6535" w:rsidRPr="00E27C13" w:rsidTr="00B11F7E">
        <w:trPr>
          <w:trHeight w:val="258"/>
        </w:trPr>
        <w:tc>
          <w:tcPr>
            <w:tcW w:w="566" w:type="dxa"/>
            <w:vMerge/>
          </w:tcPr>
          <w:p w:rsidR="000A6535" w:rsidRPr="00E27C13" w:rsidRDefault="000A6535" w:rsidP="00987D36">
            <w:pPr>
              <w:ind w:firstLine="0"/>
              <w:jc w:val="center"/>
              <w:rPr>
                <w:rFonts w:cs="Times New Roman"/>
                <w:sz w:val="20"/>
                <w:szCs w:val="20"/>
                <w:lang w:eastAsia="ru-RU"/>
              </w:rPr>
            </w:pPr>
          </w:p>
        </w:tc>
        <w:tc>
          <w:tcPr>
            <w:tcW w:w="3536" w:type="dxa"/>
            <w:gridSpan w:val="2"/>
          </w:tcPr>
          <w:p w:rsidR="000A6535" w:rsidRPr="00E27C13" w:rsidRDefault="00F96C13" w:rsidP="0010382F">
            <w:pPr>
              <w:ind w:firstLine="0"/>
              <w:rPr>
                <w:rFonts w:cs="Times New Roman"/>
                <w:sz w:val="20"/>
                <w:szCs w:val="20"/>
                <w:lang w:eastAsia="ru-RU"/>
              </w:rPr>
            </w:pPr>
            <w:r>
              <w:rPr>
                <w:rFonts w:cs="Times New Roman"/>
                <w:sz w:val="20"/>
                <w:szCs w:val="20"/>
                <w:lang w:eastAsia="ru-RU"/>
              </w:rPr>
              <w:t xml:space="preserve">- </w:t>
            </w:r>
            <w:r w:rsidR="000A6535" w:rsidRPr="00E27C13">
              <w:rPr>
                <w:rFonts w:cs="Times New Roman"/>
                <w:sz w:val="20"/>
                <w:szCs w:val="20"/>
                <w:lang w:eastAsia="ru-RU"/>
              </w:rPr>
              <w:t>иные расходы (равно строке 39)</w:t>
            </w:r>
          </w:p>
        </w:tc>
        <w:tc>
          <w:tcPr>
            <w:tcW w:w="850" w:type="dxa"/>
            <w:shd w:val="clear" w:color="auto" w:fill="auto"/>
            <w:noWrap/>
            <w:hideMark/>
          </w:tcPr>
          <w:p w:rsidR="000A6535" w:rsidRPr="00E27C13" w:rsidRDefault="000A6535" w:rsidP="00AA7EEC">
            <w:pPr>
              <w:ind w:firstLine="0"/>
              <w:jc w:val="center"/>
              <w:rPr>
                <w:rFonts w:cs="Times New Roman"/>
                <w:sz w:val="20"/>
                <w:szCs w:val="20"/>
                <w:lang w:eastAsia="ru-RU"/>
              </w:rPr>
            </w:pPr>
            <w:r w:rsidRPr="00E27C13">
              <w:rPr>
                <w:rFonts w:cs="Times New Roman"/>
                <w:sz w:val="20"/>
                <w:szCs w:val="20"/>
                <w:lang w:eastAsia="ru-RU"/>
              </w:rPr>
              <w:t>29</w:t>
            </w:r>
          </w:p>
        </w:tc>
        <w:tc>
          <w:tcPr>
            <w:tcW w:w="1563" w:type="dxa"/>
            <w:shd w:val="clear" w:color="auto" w:fill="auto"/>
            <w:noWrap/>
            <w:hideMark/>
          </w:tcPr>
          <w:p w:rsidR="000A6535" w:rsidRPr="00E27C13" w:rsidRDefault="000A6535" w:rsidP="00E831EC">
            <w:pPr>
              <w:ind w:firstLine="0"/>
              <w:jc w:val="center"/>
              <w:rPr>
                <w:rFonts w:cs="Times New Roman"/>
                <w:sz w:val="20"/>
                <w:szCs w:val="20"/>
                <w:lang w:eastAsia="ru-RU"/>
              </w:rPr>
            </w:pPr>
            <w:r w:rsidRPr="00E27C13">
              <w:rPr>
                <w:rFonts w:cs="Times New Roman"/>
                <w:sz w:val="20"/>
                <w:szCs w:val="20"/>
                <w:lang w:eastAsia="ru-RU"/>
              </w:rPr>
              <w:t>–</w:t>
            </w:r>
          </w:p>
        </w:tc>
        <w:tc>
          <w:tcPr>
            <w:tcW w:w="1562" w:type="dxa"/>
            <w:shd w:val="clear" w:color="auto" w:fill="auto"/>
            <w:noWrap/>
            <w:hideMark/>
          </w:tcPr>
          <w:p w:rsidR="000A6535" w:rsidRPr="00E27C13" w:rsidRDefault="000A6535" w:rsidP="00E831EC">
            <w:pPr>
              <w:ind w:firstLine="0"/>
              <w:jc w:val="center"/>
              <w:rPr>
                <w:rFonts w:cs="Times New Roman"/>
                <w:sz w:val="20"/>
                <w:szCs w:val="20"/>
                <w:lang w:eastAsia="ru-RU"/>
              </w:rPr>
            </w:pPr>
            <w:r w:rsidRPr="00E27C13">
              <w:rPr>
                <w:rFonts w:cs="Times New Roman"/>
                <w:sz w:val="20"/>
                <w:szCs w:val="20"/>
                <w:lang w:eastAsia="ru-RU"/>
              </w:rPr>
              <w:t>Х</w:t>
            </w:r>
          </w:p>
        </w:tc>
        <w:tc>
          <w:tcPr>
            <w:tcW w:w="1563" w:type="dxa"/>
            <w:shd w:val="clear" w:color="auto" w:fill="auto"/>
            <w:noWrap/>
            <w:hideMark/>
          </w:tcPr>
          <w:p w:rsidR="000A6535" w:rsidRPr="00E27C13" w:rsidRDefault="000A6535" w:rsidP="00E831EC">
            <w:pPr>
              <w:ind w:firstLine="0"/>
              <w:jc w:val="center"/>
              <w:rPr>
                <w:rFonts w:cs="Times New Roman"/>
                <w:sz w:val="20"/>
                <w:szCs w:val="20"/>
                <w:lang w:eastAsia="ru-RU"/>
              </w:rPr>
            </w:pPr>
            <w:r w:rsidRPr="00E27C13">
              <w:rPr>
                <w:rFonts w:cs="Times New Roman"/>
                <w:sz w:val="20"/>
                <w:szCs w:val="20"/>
                <w:lang w:eastAsia="ru-RU"/>
              </w:rPr>
              <w:t>Х</w:t>
            </w:r>
          </w:p>
        </w:tc>
        <w:tc>
          <w:tcPr>
            <w:tcW w:w="1134" w:type="dxa"/>
            <w:shd w:val="clear" w:color="auto" w:fill="auto"/>
            <w:noWrap/>
            <w:hideMark/>
          </w:tcPr>
          <w:p w:rsidR="000A6535" w:rsidRPr="00E27C13" w:rsidRDefault="000A6535" w:rsidP="00E831EC">
            <w:pPr>
              <w:ind w:firstLine="0"/>
              <w:jc w:val="center"/>
              <w:rPr>
                <w:rFonts w:cs="Times New Roman"/>
                <w:sz w:val="20"/>
                <w:szCs w:val="20"/>
                <w:lang w:eastAsia="ru-RU"/>
              </w:rPr>
            </w:pPr>
            <w:r w:rsidRPr="00E27C13">
              <w:rPr>
                <w:rFonts w:cs="Times New Roman"/>
                <w:sz w:val="20"/>
                <w:szCs w:val="20"/>
                <w:lang w:eastAsia="ru-RU"/>
              </w:rPr>
              <w:t>Х</w:t>
            </w:r>
          </w:p>
        </w:tc>
        <w:tc>
          <w:tcPr>
            <w:tcW w:w="1134" w:type="dxa"/>
          </w:tcPr>
          <w:p w:rsidR="000A6535" w:rsidRPr="00E27C13" w:rsidRDefault="000A6535" w:rsidP="00E831EC">
            <w:pPr>
              <w:ind w:firstLine="0"/>
              <w:jc w:val="center"/>
              <w:rPr>
                <w:rFonts w:cs="Times New Roman"/>
                <w:sz w:val="20"/>
                <w:szCs w:val="20"/>
              </w:rPr>
            </w:pPr>
            <w:r w:rsidRPr="00E27C13">
              <w:rPr>
                <w:rFonts w:cs="Times New Roman"/>
                <w:sz w:val="20"/>
                <w:szCs w:val="20"/>
              </w:rPr>
              <w:t>-</w:t>
            </w:r>
          </w:p>
        </w:tc>
        <w:tc>
          <w:tcPr>
            <w:tcW w:w="1276" w:type="dxa"/>
          </w:tcPr>
          <w:p w:rsidR="000A6535" w:rsidRPr="00E27C13" w:rsidRDefault="000A6535" w:rsidP="00E831EC">
            <w:pPr>
              <w:ind w:firstLine="0"/>
              <w:jc w:val="center"/>
              <w:rPr>
                <w:rFonts w:cs="Times New Roman"/>
                <w:sz w:val="20"/>
                <w:szCs w:val="20"/>
              </w:rPr>
            </w:pPr>
            <w:r w:rsidRPr="00E27C13">
              <w:rPr>
                <w:rFonts w:cs="Times New Roman"/>
                <w:sz w:val="20"/>
                <w:szCs w:val="20"/>
              </w:rPr>
              <w:t>Х</w:t>
            </w:r>
          </w:p>
        </w:tc>
        <w:tc>
          <w:tcPr>
            <w:tcW w:w="1417" w:type="dxa"/>
          </w:tcPr>
          <w:p w:rsidR="000A6535" w:rsidRPr="00E27C13" w:rsidRDefault="000A6535" w:rsidP="00E831EC">
            <w:pPr>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0A6535" w:rsidRPr="00E27C13" w:rsidRDefault="000A6535" w:rsidP="00E831EC">
            <w:pPr>
              <w:ind w:firstLine="0"/>
              <w:jc w:val="center"/>
              <w:rPr>
                <w:rFonts w:cs="Times New Roman"/>
                <w:sz w:val="20"/>
                <w:szCs w:val="20"/>
              </w:rPr>
            </w:pPr>
            <w:r w:rsidRPr="00E27C13">
              <w:rPr>
                <w:rFonts w:cs="Times New Roman"/>
                <w:sz w:val="20"/>
                <w:szCs w:val="20"/>
              </w:rPr>
              <w:t>Х</w:t>
            </w:r>
          </w:p>
        </w:tc>
      </w:tr>
      <w:tr w:rsidR="004A560F" w:rsidRPr="00E27C13" w:rsidTr="00B11F7E">
        <w:trPr>
          <w:trHeight w:val="1058"/>
        </w:trPr>
        <w:tc>
          <w:tcPr>
            <w:tcW w:w="566" w:type="dxa"/>
            <w:vMerge w:val="restart"/>
          </w:tcPr>
          <w:p w:rsidR="004A560F" w:rsidRPr="00E27C13" w:rsidRDefault="004A560F" w:rsidP="00987D36">
            <w:pPr>
              <w:spacing w:line="20" w:lineRule="atLeast"/>
              <w:ind w:firstLine="0"/>
              <w:jc w:val="center"/>
              <w:rPr>
                <w:rFonts w:cs="Times New Roman"/>
                <w:spacing w:val="-6"/>
                <w:sz w:val="20"/>
                <w:szCs w:val="20"/>
                <w:lang w:eastAsia="ru-RU"/>
              </w:rPr>
            </w:pPr>
          </w:p>
        </w:tc>
        <w:tc>
          <w:tcPr>
            <w:tcW w:w="3536" w:type="dxa"/>
            <w:gridSpan w:val="2"/>
          </w:tcPr>
          <w:p w:rsidR="004A560F" w:rsidRPr="00E27C13" w:rsidRDefault="004A560F" w:rsidP="0010382F">
            <w:pPr>
              <w:spacing w:line="20" w:lineRule="atLeast"/>
              <w:ind w:firstLine="0"/>
              <w:rPr>
                <w:rFonts w:cs="Times New Roman"/>
                <w:spacing w:val="-6"/>
                <w:sz w:val="20"/>
                <w:szCs w:val="20"/>
                <w:lang w:eastAsia="ru-RU"/>
              </w:rPr>
            </w:pPr>
            <w:r w:rsidRPr="00E27C13">
              <w:rPr>
                <w:rFonts w:cs="Times New Roman"/>
                <w:spacing w:val="-6"/>
                <w:sz w:val="20"/>
                <w:szCs w:val="20"/>
                <w:lang w:eastAsia="ru-RU"/>
              </w:rPr>
              <w:t>из строки 22:</w:t>
            </w:r>
            <w:r w:rsidRPr="00E27C13">
              <w:rPr>
                <w:rFonts w:cs="Times New Roman"/>
                <w:spacing w:val="-6"/>
                <w:sz w:val="20"/>
                <w:szCs w:val="20"/>
                <w:lang w:eastAsia="ru-RU"/>
              </w:rPr>
              <w:br/>
              <w:t>Медицинская помощь, предоставляемая в рамках базовой программы ОМС застрахованным лицам</w:t>
            </w:r>
          </w:p>
        </w:tc>
        <w:tc>
          <w:tcPr>
            <w:tcW w:w="850" w:type="dxa"/>
            <w:shd w:val="clear" w:color="auto" w:fill="auto"/>
            <w:noWrap/>
            <w:hideMark/>
          </w:tcPr>
          <w:p w:rsidR="004A560F" w:rsidRPr="00E27C13" w:rsidRDefault="004A560F" w:rsidP="00E831E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30</w:t>
            </w:r>
          </w:p>
        </w:tc>
        <w:tc>
          <w:tcPr>
            <w:tcW w:w="1563" w:type="dxa"/>
            <w:shd w:val="clear" w:color="auto" w:fill="auto"/>
            <w:noWrap/>
            <w:hideMark/>
          </w:tcPr>
          <w:p w:rsidR="004A560F" w:rsidRPr="00E27C13" w:rsidRDefault="004A560F" w:rsidP="00E831EC">
            <w:pPr>
              <w:spacing w:line="20" w:lineRule="atLeast"/>
              <w:ind w:firstLine="0"/>
              <w:jc w:val="center"/>
              <w:rPr>
                <w:rFonts w:cs="Times New Roman"/>
                <w:spacing w:val="-6"/>
                <w:sz w:val="20"/>
                <w:szCs w:val="20"/>
                <w:lang w:eastAsia="ru-RU"/>
              </w:rPr>
            </w:pPr>
          </w:p>
        </w:tc>
        <w:tc>
          <w:tcPr>
            <w:tcW w:w="1562" w:type="dxa"/>
            <w:shd w:val="clear" w:color="auto" w:fill="auto"/>
            <w:noWrap/>
            <w:hideMark/>
          </w:tcPr>
          <w:p w:rsidR="004A560F" w:rsidRPr="00E27C13" w:rsidRDefault="004A560F" w:rsidP="00E831E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Х</w:t>
            </w:r>
          </w:p>
        </w:tc>
        <w:tc>
          <w:tcPr>
            <w:tcW w:w="1563" w:type="dxa"/>
            <w:shd w:val="clear" w:color="auto" w:fill="auto"/>
            <w:noWrap/>
            <w:hideMark/>
          </w:tcPr>
          <w:p w:rsidR="004A560F" w:rsidRPr="00E27C13" w:rsidRDefault="004A560F" w:rsidP="00E831E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Х</w:t>
            </w:r>
          </w:p>
        </w:tc>
        <w:tc>
          <w:tcPr>
            <w:tcW w:w="1134" w:type="dxa"/>
            <w:shd w:val="clear" w:color="auto" w:fill="auto"/>
            <w:noWrap/>
            <w:hideMark/>
          </w:tcPr>
          <w:p w:rsidR="004A560F" w:rsidRPr="00E27C13" w:rsidRDefault="004A560F" w:rsidP="00E831E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Х</w:t>
            </w:r>
          </w:p>
        </w:tc>
        <w:tc>
          <w:tcPr>
            <w:tcW w:w="1134" w:type="dxa"/>
          </w:tcPr>
          <w:p w:rsidR="004A560F" w:rsidRPr="00E27C13" w:rsidRDefault="004A560F" w:rsidP="00E831EC">
            <w:pPr>
              <w:spacing w:line="20" w:lineRule="atLeast"/>
              <w:ind w:firstLine="0"/>
              <w:jc w:val="center"/>
              <w:rPr>
                <w:rFonts w:cs="Times New Roman"/>
                <w:bCs/>
                <w:spacing w:val="-6"/>
                <w:sz w:val="20"/>
                <w:szCs w:val="20"/>
              </w:rPr>
            </w:pPr>
            <w:r w:rsidRPr="00E27C13">
              <w:rPr>
                <w:rFonts w:cs="Times New Roman"/>
                <w:sz w:val="20"/>
                <w:szCs w:val="20"/>
              </w:rPr>
              <w:t>12 873,87</w:t>
            </w:r>
          </w:p>
        </w:tc>
        <w:tc>
          <w:tcPr>
            <w:tcW w:w="1276" w:type="dxa"/>
          </w:tcPr>
          <w:p w:rsidR="004A560F" w:rsidRPr="00E27C13" w:rsidRDefault="004A560F" w:rsidP="00E831E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4A560F" w:rsidRPr="00E27C13" w:rsidRDefault="004A560F" w:rsidP="00E831EC">
            <w:pPr>
              <w:spacing w:line="20" w:lineRule="atLeast"/>
              <w:ind w:firstLine="0"/>
              <w:jc w:val="center"/>
              <w:rPr>
                <w:rFonts w:cs="Times New Roman"/>
                <w:bCs/>
                <w:spacing w:val="-6"/>
                <w:sz w:val="20"/>
                <w:szCs w:val="20"/>
              </w:rPr>
            </w:pPr>
            <w:r w:rsidRPr="00E27C13">
              <w:rPr>
                <w:rFonts w:cs="Times New Roman"/>
                <w:sz w:val="20"/>
                <w:szCs w:val="20"/>
              </w:rPr>
              <w:t>16 755 094,10</w:t>
            </w:r>
          </w:p>
        </w:tc>
        <w:tc>
          <w:tcPr>
            <w:tcW w:w="851" w:type="dxa"/>
            <w:shd w:val="clear" w:color="auto" w:fill="auto"/>
            <w:noWrap/>
          </w:tcPr>
          <w:p w:rsidR="004A560F" w:rsidRPr="00E27C13" w:rsidRDefault="004A560F" w:rsidP="00E831E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4A560F" w:rsidRPr="00E27C13" w:rsidTr="00B11F7E">
        <w:trPr>
          <w:trHeight w:val="255"/>
        </w:trPr>
        <w:tc>
          <w:tcPr>
            <w:tcW w:w="566" w:type="dxa"/>
            <w:vMerge/>
          </w:tcPr>
          <w:p w:rsidR="004A560F" w:rsidRPr="00E27C13" w:rsidRDefault="004A560F" w:rsidP="00987D36">
            <w:pPr>
              <w:spacing w:line="20" w:lineRule="atLeast"/>
              <w:ind w:firstLine="0"/>
              <w:jc w:val="center"/>
              <w:rPr>
                <w:rFonts w:cs="Times New Roman"/>
                <w:spacing w:val="-6"/>
                <w:sz w:val="20"/>
                <w:szCs w:val="20"/>
                <w:lang w:eastAsia="ru-RU"/>
              </w:rPr>
            </w:pPr>
          </w:p>
        </w:tc>
        <w:tc>
          <w:tcPr>
            <w:tcW w:w="3536" w:type="dxa"/>
            <w:gridSpan w:val="2"/>
          </w:tcPr>
          <w:p w:rsidR="004A560F" w:rsidRPr="00E27C13" w:rsidRDefault="004A560F" w:rsidP="0010382F">
            <w:pPr>
              <w:spacing w:line="20" w:lineRule="atLeast"/>
              <w:ind w:firstLine="0"/>
              <w:rPr>
                <w:rFonts w:cs="Times New Roman"/>
                <w:spacing w:val="-6"/>
                <w:sz w:val="20"/>
                <w:szCs w:val="20"/>
                <w:lang w:eastAsia="ru-RU"/>
              </w:rPr>
            </w:pPr>
            <w:r w:rsidRPr="00E27C13">
              <w:rPr>
                <w:rFonts w:cs="Times New Roman"/>
                <w:spacing w:val="-6"/>
                <w:sz w:val="20"/>
                <w:szCs w:val="20"/>
                <w:lang w:eastAsia="ru-RU"/>
              </w:rPr>
              <w:t>- скорая медицинская помощь</w:t>
            </w:r>
          </w:p>
        </w:tc>
        <w:tc>
          <w:tcPr>
            <w:tcW w:w="850" w:type="dxa"/>
            <w:shd w:val="clear" w:color="auto" w:fill="auto"/>
            <w:noWrap/>
            <w:hideMark/>
          </w:tcPr>
          <w:p w:rsidR="004A560F" w:rsidRPr="00E27C13" w:rsidRDefault="004A560F" w:rsidP="00E831E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31</w:t>
            </w:r>
          </w:p>
        </w:tc>
        <w:tc>
          <w:tcPr>
            <w:tcW w:w="1563" w:type="dxa"/>
            <w:shd w:val="clear" w:color="auto" w:fill="auto"/>
            <w:noWrap/>
            <w:hideMark/>
          </w:tcPr>
          <w:p w:rsidR="004A560F" w:rsidRPr="00E27C13" w:rsidRDefault="004A560F" w:rsidP="009A4C9A">
            <w:pPr>
              <w:spacing w:line="20" w:lineRule="atLeast"/>
              <w:ind w:firstLine="0"/>
              <w:jc w:val="center"/>
              <w:rPr>
                <w:rFonts w:cs="Times New Roman"/>
                <w:spacing w:val="-8"/>
                <w:sz w:val="20"/>
                <w:szCs w:val="20"/>
                <w:lang w:eastAsia="ru-RU"/>
              </w:rPr>
            </w:pPr>
            <w:r w:rsidRPr="00E27C13">
              <w:rPr>
                <w:rFonts w:cs="Times New Roman"/>
                <w:sz w:val="20"/>
                <w:szCs w:val="20"/>
                <w:lang w:eastAsia="ru-RU"/>
              </w:rPr>
              <w:t>вызов</w:t>
            </w:r>
          </w:p>
        </w:tc>
        <w:tc>
          <w:tcPr>
            <w:tcW w:w="1562" w:type="dxa"/>
            <w:shd w:val="clear" w:color="auto" w:fill="auto"/>
            <w:noWrap/>
            <w:hideMark/>
          </w:tcPr>
          <w:p w:rsidR="004A560F" w:rsidRPr="00E27C13" w:rsidRDefault="004A560F" w:rsidP="00E831EC">
            <w:pPr>
              <w:spacing w:line="20" w:lineRule="atLeast"/>
              <w:ind w:firstLine="0"/>
              <w:jc w:val="center"/>
              <w:rPr>
                <w:rFonts w:cs="Times New Roman"/>
                <w:bCs/>
                <w:spacing w:val="-6"/>
                <w:sz w:val="20"/>
                <w:szCs w:val="20"/>
                <w:lang w:eastAsia="ru-RU"/>
              </w:rPr>
            </w:pPr>
            <w:r w:rsidRPr="00E27C13">
              <w:rPr>
                <w:rFonts w:cs="Times New Roman"/>
                <w:bCs/>
                <w:sz w:val="20"/>
                <w:szCs w:val="20"/>
                <w:lang w:eastAsia="ru-RU"/>
              </w:rPr>
              <w:t>0,29</w:t>
            </w:r>
          </w:p>
        </w:tc>
        <w:tc>
          <w:tcPr>
            <w:tcW w:w="1563" w:type="dxa"/>
            <w:shd w:val="clear" w:color="auto" w:fill="auto"/>
            <w:noWrap/>
            <w:hideMark/>
          </w:tcPr>
          <w:p w:rsidR="004A560F" w:rsidRPr="00E27C13" w:rsidRDefault="004A560F" w:rsidP="00E831EC">
            <w:pPr>
              <w:spacing w:line="20" w:lineRule="atLeast"/>
              <w:ind w:firstLine="0"/>
              <w:jc w:val="center"/>
              <w:rPr>
                <w:rFonts w:cs="Times New Roman"/>
                <w:bCs/>
                <w:spacing w:val="-6"/>
                <w:sz w:val="20"/>
                <w:szCs w:val="20"/>
                <w:lang w:eastAsia="ru-RU"/>
              </w:rPr>
            </w:pPr>
            <w:r w:rsidRPr="00E27C13">
              <w:rPr>
                <w:rFonts w:cs="Times New Roman"/>
                <w:sz w:val="20"/>
                <w:szCs w:val="20"/>
              </w:rPr>
              <w:t>2 713,40</w:t>
            </w:r>
          </w:p>
        </w:tc>
        <w:tc>
          <w:tcPr>
            <w:tcW w:w="1134" w:type="dxa"/>
            <w:shd w:val="clear" w:color="auto" w:fill="auto"/>
            <w:noWrap/>
            <w:hideMark/>
          </w:tcPr>
          <w:p w:rsidR="004A560F" w:rsidRPr="00E27C13" w:rsidRDefault="004A560F" w:rsidP="00E831EC">
            <w:pPr>
              <w:spacing w:line="20" w:lineRule="atLeast"/>
              <w:ind w:firstLine="0"/>
              <w:jc w:val="center"/>
              <w:rPr>
                <w:rFonts w:cs="Times New Roman"/>
                <w:spacing w:val="-6"/>
                <w:sz w:val="20"/>
                <w:szCs w:val="20"/>
                <w:lang w:eastAsia="ru-RU"/>
              </w:rPr>
            </w:pPr>
            <w:r w:rsidRPr="00E27C13">
              <w:rPr>
                <w:rFonts w:cs="Times New Roman"/>
                <w:bCs/>
                <w:sz w:val="20"/>
                <w:szCs w:val="20"/>
                <w:lang w:eastAsia="ru-RU"/>
              </w:rPr>
              <w:t>Х</w:t>
            </w:r>
          </w:p>
        </w:tc>
        <w:tc>
          <w:tcPr>
            <w:tcW w:w="1134" w:type="dxa"/>
          </w:tcPr>
          <w:p w:rsidR="004A560F" w:rsidRPr="00E27C13" w:rsidRDefault="004A560F" w:rsidP="00E831EC">
            <w:pPr>
              <w:spacing w:line="20" w:lineRule="atLeast"/>
              <w:ind w:firstLine="0"/>
              <w:jc w:val="center"/>
              <w:rPr>
                <w:rFonts w:cs="Times New Roman"/>
                <w:bCs/>
                <w:spacing w:val="-6"/>
                <w:sz w:val="20"/>
                <w:szCs w:val="20"/>
              </w:rPr>
            </w:pPr>
            <w:r w:rsidRPr="00E27C13">
              <w:rPr>
                <w:rFonts w:cs="Times New Roman"/>
                <w:sz w:val="20"/>
                <w:szCs w:val="20"/>
              </w:rPr>
              <w:t>786,89</w:t>
            </w:r>
          </w:p>
        </w:tc>
        <w:tc>
          <w:tcPr>
            <w:tcW w:w="1276" w:type="dxa"/>
          </w:tcPr>
          <w:p w:rsidR="004A560F" w:rsidRPr="00E27C13" w:rsidRDefault="004A560F" w:rsidP="00E831EC">
            <w:pPr>
              <w:spacing w:line="20" w:lineRule="atLeast"/>
              <w:ind w:firstLine="0"/>
              <w:jc w:val="center"/>
              <w:rPr>
                <w:rFonts w:cs="Times New Roman"/>
                <w:spacing w:val="-6"/>
                <w:sz w:val="20"/>
                <w:szCs w:val="20"/>
              </w:rPr>
            </w:pPr>
            <w:r w:rsidRPr="00E27C13">
              <w:rPr>
                <w:rFonts w:cs="Times New Roman"/>
                <w:bCs/>
                <w:sz w:val="20"/>
                <w:szCs w:val="20"/>
              </w:rPr>
              <w:t>Х</w:t>
            </w:r>
          </w:p>
        </w:tc>
        <w:tc>
          <w:tcPr>
            <w:tcW w:w="1417" w:type="dxa"/>
          </w:tcPr>
          <w:p w:rsidR="004A560F" w:rsidRPr="00E27C13" w:rsidRDefault="004A560F" w:rsidP="00E831EC">
            <w:pPr>
              <w:spacing w:line="20" w:lineRule="atLeast"/>
              <w:ind w:firstLine="0"/>
              <w:jc w:val="center"/>
              <w:rPr>
                <w:rFonts w:cs="Times New Roman"/>
                <w:bCs/>
                <w:spacing w:val="-6"/>
                <w:sz w:val="20"/>
                <w:szCs w:val="20"/>
              </w:rPr>
            </w:pPr>
            <w:r w:rsidRPr="00E27C13">
              <w:rPr>
                <w:rFonts w:cs="Times New Roman"/>
                <w:sz w:val="20"/>
                <w:szCs w:val="20"/>
              </w:rPr>
              <w:t>1 024 116,39</w:t>
            </w:r>
          </w:p>
        </w:tc>
        <w:tc>
          <w:tcPr>
            <w:tcW w:w="851" w:type="dxa"/>
            <w:shd w:val="clear" w:color="auto" w:fill="auto"/>
            <w:noWrap/>
          </w:tcPr>
          <w:p w:rsidR="004A560F" w:rsidRPr="00E27C13" w:rsidRDefault="004A560F" w:rsidP="00E831E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4A560F" w:rsidRPr="00E27C13" w:rsidTr="00B11F7E">
        <w:trPr>
          <w:trHeight w:val="1425"/>
        </w:trPr>
        <w:tc>
          <w:tcPr>
            <w:tcW w:w="566" w:type="dxa"/>
            <w:vMerge/>
          </w:tcPr>
          <w:p w:rsidR="004A560F" w:rsidRPr="00E27C13" w:rsidRDefault="004A560F" w:rsidP="00987D36">
            <w:pPr>
              <w:spacing w:line="20" w:lineRule="atLeast"/>
              <w:ind w:firstLine="0"/>
              <w:jc w:val="center"/>
              <w:rPr>
                <w:rFonts w:cs="Times New Roman"/>
                <w:sz w:val="20"/>
                <w:szCs w:val="20"/>
                <w:lang w:eastAsia="ru-RU"/>
              </w:rPr>
            </w:pPr>
          </w:p>
        </w:tc>
        <w:tc>
          <w:tcPr>
            <w:tcW w:w="3536" w:type="dxa"/>
            <w:gridSpan w:val="2"/>
            <w:vMerge w:val="restart"/>
          </w:tcPr>
          <w:p w:rsidR="004A560F" w:rsidRPr="00E27C13" w:rsidRDefault="004A560F" w:rsidP="0010382F">
            <w:pPr>
              <w:spacing w:line="20" w:lineRule="atLeast"/>
              <w:ind w:firstLine="0"/>
              <w:rPr>
                <w:rFonts w:cs="Times New Roman"/>
                <w:spacing w:val="-6"/>
                <w:sz w:val="20"/>
                <w:szCs w:val="20"/>
                <w:lang w:eastAsia="ru-RU"/>
              </w:rPr>
            </w:pPr>
            <w:r w:rsidRPr="00E27C13">
              <w:rPr>
                <w:rFonts w:cs="Times New Roman"/>
                <w:sz w:val="20"/>
                <w:szCs w:val="20"/>
                <w:lang w:eastAsia="ru-RU"/>
              </w:rPr>
              <w:t>- медицинская помощь в амбулаторных условиях</w:t>
            </w:r>
          </w:p>
        </w:tc>
        <w:tc>
          <w:tcPr>
            <w:tcW w:w="850" w:type="dxa"/>
            <w:shd w:val="clear" w:color="auto" w:fill="auto"/>
            <w:noWrap/>
            <w:hideMark/>
          </w:tcPr>
          <w:p w:rsidR="004A560F" w:rsidRPr="00E27C13" w:rsidRDefault="004A560F" w:rsidP="00AA7EE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32.1</w:t>
            </w:r>
          </w:p>
        </w:tc>
        <w:tc>
          <w:tcPr>
            <w:tcW w:w="1563" w:type="dxa"/>
            <w:shd w:val="clear" w:color="auto" w:fill="auto"/>
            <w:hideMark/>
          </w:tcPr>
          <w:p w:rsidR="004A560F" w:rsidRPr="00E27C13" w:rsidRDefault="004A560F" w:rsidP="009A4C9A">
            <w:pPr>
              <w:ind w:firstLine="0"/>
              <w:jc w:val="center"/>
              <w:rPr>
                <w:rFonts w:cs="Times New Roman"/>
                <w:sz w:val="20"/>
                <w:szCs w:val="20"/>
                <w:lang w:eastAsia="ru-RU"/>
              </w:rPr>
            </w:pPr>
            <w:r w:rsidRPr="00E27C13">
              <w:rPr>
                <w:rFonts w:cs="Times New Roman"/>
                <w:sz w:val="20"/>
                <w:szCs w:val="20"/>
              </w:rPr>
              <w:t>ко</w:t>
            </w:r>
            <w:r w:rsidR="005D12BC">
              <w:rPr>
                <w:rFonts w:cs="Times New Roman"/>
                <w:sz w:val="20"/>
                <w:szCs w:val="20"/>
              </w:rPr>
              <w:t>мплексное посещение для проведе</w:t>
            </w:r>
            <w:r w:rsidRPr="00E27C13">
              <w:rPr>
                <w:rFonts w:cs="Times New Roman"/>
                <w:sz w:val="20"/>
                <w:szCs w:val="20"/>
              </w:rPr>
              <w:t>ния профи-лактических медицинских осмотров</w:t>
            </w:r>
          </w:p>
        </w:tc>
        <w:tc>
          <w:tcPr>
            <w:tcW w:w="1562" w:type="dxa"/>
            <w:shd w:val="clear" w:color="auto" w:fill="auto"/>
            <w:noWrap/>
            <w:hideMark/>
          </w:tcPr>
          <w:p w:rsidR="004A560F" w:rsidRPr="00E27C13" w:rsidRDefault="004A560F" w:rsidP="009A4C9A">
            <w:pPr>
              <w:spacing w:line="20" w:lineRule="atLeast"/>
              <w:ind w:firstLine="0"/>
              <w:jc w:val="center"/>
              <w:rPr>
                <w:rFonts w:cs="Times New Roman"/>
                <w:bCs/>
                <w:spacing w:val="-6"/>
                <w:sz w:val="20"/>
                <w:szCs w:val="20"/>
                <w:lang w:val="en-US" w:eastAsia="ru-RU"/>
              </w:rPr>
            </w:pPr>
            <w:r w:rsidRPr="00E27C13">
              <w:rPr>
                <w:rFonts w:cs="Times New Roman"/>
                <w:bCs/>
                <w:sz w:val="20"/>
                <w:szCs w:val="20"/>
                <w:lang w:eastAsia="ru-RU"/>
              </w:rPr>
              <w:t>0,26</w:t>
            </w:r>
          </w:p>
        </w:tc>
        <w:tc>
          <w:tcPr>
            <w:tcW w:w="1563" w:type="dxa"/>
            <w:shd w:val="clear" w:color="auto" w:fill="auto"/>
            <w:noWrap/>
            <w:hideMark/>
          </w:tcPr>
          <w:p w:rsidR="004A560F" w:rsidRPr="00E27C13" w:rsidRDefault="004A560F" w:rsidP="009A4C9A">
            <w:pPr>
              <w:spacing w:line="20" w:lineRule="atLeast"/>
              <w:ind w:firstLine="0"/>
              <w:jc w:val="center"/>
              <w:rPr>
                <w:rFonts w:cs="Times New Roman"/>
                <w:bCs/>
                <w:spacing w:val="-6"/>
                <w:sz w:val="20"/>
                <w:szCs w:val="20"/>
                <w:lang w:eastAsia="ru-RU"/>
              </w:rPr>
            </w:pPr>
            <w:r w:rsidRPr="00E27C13">
              <w:rPr>
                <w:rFonts w:cs="Times New Roman"/>
                <w:sz w:val="20"/>
                <w:szCs w:val="20"/>
              </w:rPr>
              <w:t>1 896,50</w:t>
            </w:r>
          </w:p>
        </w:tc>
        <w:tc>
          <w:tcPr>
            <w:tcW w:w="1134" w:type="dxa"/>
            <w:shd w:val="clear" w:color="auto" w:fill="auto"/>
            <w:noWrap/>
            <w:hideMark/>
          </w:tcPr>
          <w:p w:rsidR="004A560F" w:rsidRPr="00E27C13" w:rsidRDefault="004A560F" w:rsidP="009A4C9A">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4A560F" w:rsidRPr="00E27C13" w:rsidRDefault="004A560F" w:rsidP="009A4C9A">
            <w:pPr>
              <w:spacing w:line="20" w:lineRule="atLeast"/>
              <w:ind w:firstLine="0"/>
              <w:jc w:val="center"/>
              <w:rPr>
                <w:rFonts w:cs="Times New Roman"/>
                <w:bCs/>
                <w:spacing w:val="-6"/>
                <w:sz w:val="20"/>
                <w:szCs w:val="20"/>
              </w:rPr>
            </w:pPr>
            <w:r w:rsidRPr="00E27C13">
              <w:rPr>
                <w:rFonts w:cs="Times New Roman"/>
                <w:sz w:val="20"/>
                <w:szCs w:val="20"/>
              </w:rPr>
              <w:t>493,09</w:t>
            </w:r>
          </w:p>
        </w:tc>
        <w:tc>
          <w:tcPr>
            <w:tcW w:w="1276" w:type="dxa"/>
          </w:tcPr>
          <w:p w:rsidR="004A560F" w:rsidRPr="00E27C13" w:rsidRDefault="004A560F" w:rsidP="009A4C9A">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4A560F" w:rsidRPr="00E27C13" w:rsidRDefault="004A560F" w:rsidP="009A4C9A">
            <w:pPr>
              <w:spacing w:line="20" w:lineRule="atLeast"/>
              <w:ind w:firstLine="0"/>
              <w:jc w:val="center"/>
              <w:rPr>
                <w:rFonts w:cs="Times New Roman"/>
                <w:bCs/>
                <w:spacing w:val="-6"/>
                <w:sz w:val="20"/>
                <w:szCs w:val="20"/>
              </w:rPr>
            </w:pPr>
            <w:r w:rsidRPr="00E27C13">
              <w:rPr>
                <w:rFonts w:cs="Times New Roman"/>
                <w:sz w:val="20"/>
                <w:szCs w:val="20"/>
              </w:rPr>
              <w:t>641 746,77</w:t>
            </w:r>
          </w:p>
        </w:tc>
        <w:tc>
          <w:tcPr>
            <w:tcW w:w="851" w:type="dxa"/>
            <w:shd w:val="clear" w:color="auto" w:fill="auto"/>
            <w:noWrap/>
          </w:tcPr>
          <w:p w:rsidR="004A560F" w:rsidRPr="00E27C13" w:rsidRDefault="004A560F" w:rsidP="009A4C9A">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4A560F" w:rsidRPr="00E27C13" w:rsidTr="00B11F7E">
        <w:trPr>
          <w:trHeight w:val="164"/>
        </w:trPr>
        <w:tc>
          <w:tcPr>
            <w:tcW w:w="566" w:type="dxa"/>
            <w:vMerge/>
          </w:tcPr>
          <w:p w:rsidR="004A560F" w:rsidRPr="00E27C13" w:rsidRDefault="004A560F" w:rsidP="00987D36">
            <w:pPr>
              <w:spacing w:line="20" w:lineRule="atLeast"/>
              <w:ind w:firstLine="0"/>
              <w:jc w:val="center"/>
              <w:rPr>
                <w:rFonts w:cs="Times New Roman"/>
                <w:spacing w:val="-6"/>
                <w:sz w:val="20"/>
                <w:szCs w:val="20"/>
                <w:lang w:eastAsia="ru-RU"/>
              </w:rPr>
            </w:pPr>
          </w:p>
        </w:tc>
        <w:tc>
          <w:tcPr>
            <w:tcW w:w="3536" w:type="dxa"/>
            <w:gridSpan w:val="2"/>
            <w:vMerge/>
          </w:tcPr>
          <w:p w:rsidR="004A560F" w:rsidRPr="00E27C13" w:rsidRDefault="004A560F" w:rsidP="0010382F">
            <w:pPr>
              <w:spacing w:line="20" w:lineRule="atLeast"/>
              <w:ind w:firstLine="0"/>
              <w:rPr>
                <w:rFonts w:cs="Times New Roman"/>
                <w:spacing w:val="-6"/>
                <w:sz w:val="20"/>
                <w:szCs w:val="20"/>
                <w:lang w:eastAsia="ru-RU"/>
              </w:rPr>
            </w:pPr>
          </w:p>
        </w:tc>
        <w:tc>
          <w:tcPr>
            <w:tcW w:w="850" w:type="dxa"/>
            <w:shd w:val="clear" w:color="auto" w:fill="auto"/>
            <w:noWrap/>
            <w:hideMark/>
          </w:tcPr>
          <w:p w:rsidR="004A560F" w:rsidRPr="00E27C13" w:rsidRDefault="004A560F" w:rsidP="00AA7EE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32.2</w:t>
            </w:r>
          </w:p>
        </w:tc>
        <w:tc>
          <w:tcPr>
            <w:tcW w:w="1563" w:type="dxa"/>
            <w:shd w:val="clear" w:color="auto" w:fill="auto"/>
            <w:hideMark/>
          </w:tcPr>
          <w:p w:rsidR="004A560F" w:rsidRPr="00E27C13" w:rsidRDefault="004A560F" w:rsidP="009A4C9A">
            <w:pPr>
              <w:ind w:firstLine="0"/>
              <w:jc w:val="center"/>
              <w:rPr>
                <w:rFonts w:cs="Times New Roman"/>
                <w:sz w:val="20"/>
                <w:szCs w:val="20"/>
                <w:lang w:eastAsia="ru-RU"/>
              </w:rPr>
            </w:pPr>
            <w:r w:rsidRPr="00E27C13">
              <w:rPr>
                <w:rFonts w:cs="Times New Roman"/>
                <w:sz w:val="20"/>
                <w:szCs w:val="20"/>
                <w:lang w:eastAsia="ru-RU"/>
              </w:rPr>
              <w:t>ко</w:t>
            </w:r>
            <w:r w:rsidR="005D12BC">
              <w:rPr>
                <w:rFonts w:cs="Times New Roman"/>
                <w:sz w:val="20"/>
                <w:szCs w:val="20"/>
                <w:lang w:eastAsia="ru-RU"/>
              </w:rPr>
              <w:t>мплексное посещение для проведе</w:t>
            </w:r>
            <w:r w:rsidRPr="00E27C13">
              <w:rPr>
                <w:rFonts w:cs="Times New Roman"/>
                <w:sz w:val="20"/>
                <w:szCs w:val="20"/>
                <w:lang w:eastAsia="ru-RU"/>
              </w:rPr>
              <w:t>ния диспан-серизации</w:t>
            </w:r>
          </w:p>
        </w:tc>
        <w:tc>
          <w:tcPr>
            <w:tcW w:w="1562" w:type="dxa"/>
            <w:shd w:val="clear" w:color="auto" w:fill="auto"/>
            <w:noWrap/>
            <w:hideMark/>
          </w:tcPr>
          <w:p w:rsidR="004A560F" w:rsidRPr="00E27C13" w:rsidRDefault="004A560F" w:rsidP="009A4C9A">
            <w:pPr>
              <w:spacing w:line="20" w:lineRule="atLeast"/>
              <w:ind w:firstLine="0"/>
              <w:jc w:val="center"/>
              <w:rPr>
                <w:rFonts w:cs="Times New Roman"/>
                <w:bCs/>
                <w:spacing w:val="-6"/>
                <w:sz w:val="20"/>
                <w:szCs w:val="20"/>
                <w:lang w:val="en-US" w:eastAsia="ru-RU"/>
              </w:rPr>
            </w:pPr>
            <w:r w:rsidRPr="00E27C13">
              <w:rPr>
                <w:rFonts w:cs="Times New Roman"/>
                <w:bCs/>
                <w:spacing w:val="-6"/>
                <w:sz w:val="20"/>
                <w:szCs w:val="20"/>
                <w:lang w:eastAsia="ru-RU"/>
              </w:rPr>
              <w:t>0,1</w:t>
            </w:r>
            <w:r w:rsidRPr="00E27C13">
              <w:rPr>
                <w:rFonts w:cs="Times New Roman"/>
                <w:bCs/>
                <w:spacing w:val="-6"/>
                <w:sz w:val="20"/>
                <w:szCs w:val="20"/>
                <w:lang w:val="en-US" w:eastAsia="ru-RU"/>
              </w:rPr>
              <w:t>9</w:t>
            </w:r>
          </w:p>
        </w:tc>
        <w:tc>
          <w:tcPr>
            <w:tcW w:w="1563" w:type="dxa"/>
            <w:shd w:val="clear" w:color="auto" w:fill="auto"/>
            <w:noWrap/>
            <w:hideMark/>
          </w:tcPr>
          <w:p w:rsidR="004A560F" w:rsidRPr="00E27C13" w:rsidRDefault="004A560F" w:rsidP="009A4C9A">
            <w:pPr>
              <w:spacing w:line="20" w:lineRule="atLeast"/>
              <w:ind w:firstLine="0"/>
              <w:jc w:val="center"/>
              <w:rPr>
                <w:rFonts w:cs="Times New Roman"/>
                <w:bCs/>
                <w:spacing w:val="-6"/>
                <w:sz w:val="20"/>
                <w:szCs w:val="20"/>
                <w:lang w:eastAsia="ru-RU"/>
              </w:rPr>
            </w:pPr>
            <w:r w:rsidRPr="00E27C13">
              <w:rPr>
                <w:rFonts w:cs="Times New Roman"/>
                <w:sz w:val="20"/>
                <w:szCs w:val="20"/>
              </w:rPr>
              <w:t>2 180,10</w:t>
            </w:r>
          </w:p>
        </w:tc>
        <w:tc>
          <w:tcPr>
            <w:tcW w:w="1134" w:type="dxa"/>
            <w:shd w:val="clear" w:color="auto" w:fill="auto"/>
            <w:noWrap/>
            <w:hideMark/>
          </w:tcPr>
          <w:p w:rsidR="004A560F" w:rsidRPr="00E27C13" w:rsidRDefault="004A560F" w:rsidP="009A4C9A">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4A560F" w:rsidRPr="00E27C13" w:rsidRDefault="004A560F" w:rsidP="009A4C9A">
            <w:pPr>
              <w:spacing w:line="20" w:lineRule="atLeast"/>
              <w:ind w:firstLine="0"/>
              <w:jc w:val="center"/>
              <w:rPr>
                <w:rFonts w:cs="Times New Roman"/>
                <w:bCs/>
                <w:spacing w:val="-6"/>
                <w:sz w:val="20"/>
                <w:szCs w:val="20"/>
              </w:rPr>
            </w:pPr>
            <w:r w:rsidRPr="00E27C13">
              <w:rPr>
                <w:rFonts w:cs="Times New Roman"/>
                <w:sz w:val="20"/>
                <w:szCs w:val="20"/>
              </w:rPr>
              <w:t>414,22</w:t>
            </w:r>
          </w:p>
        </w:tc>
        <w:tc>
          <w:tcPr>
            <w:tcW w:w="1276" w:type="dxa"/>
          </w:tcPr>
          <w:p w:rsidR="004A560F" w:rsidRPr="00E27C13" w:rsidRDefault="004A560F" w:rsidP="009A4C9A">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4A560F" w:rsidRPr="00E27C13" w:rsidRDefault="004A560F" w:rsidP="009A4C9A">
            <w:pPr>
              <w:spacing w:line="20" w:lineRule="atLeast"/>
              <w:ind w:firstLine="0"/>
              <w:jc w:val="center"/>
              <w:rPr>
                <w:rFonts w:cs="Times New Roman"/>
                <w:bCs/>
                <w:spacing w:val="-6"/>
                <w:sz w:val="20"/>
                <w:szCs w:val="20"/>
              </w:rPr>
            </w:pPr>
            <w:r w:rsidRPr="00E27C13">
              <w:rPr>
                <w:rFonts w:cs="Times New Roman"/>
                <w:sz w:val="20"/>
                <w:szCs w:val="20"/>
              </w:rPr>
              <w:t>539 097,74</w:t>
            </w:r>
          </w:p>
        </w:tc>
        <w:tc>
          <w:tcPr>
            <w:tcW w:w="851" w:type="dxa"/>
            <w:shd w:val="clear" w:color="auto" w:fill="auto"/>
            <w:noWrap/>
          </w:tcPr>
          <w:p w:rsidR="004A560F" w:rsidRPr="00E27C13" w:rsidRDefault="004A560F" w:rsidP="009A4C9A">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4A560F" w:rsidRPr="00E27C13" w:rsidTr="005D12BC">
        <w:trPr>
          <w:trHeight w:val="164"/>
        </w:trPr>
        <w:tc>
          <w:tcPr>
            <w:tcW w:w="566" w:type="dxa"/>
            <w:vMerge/>
          </w:tcPr>
          <w:p w:rsidR="004A560F" w:rsidRPr="00E27C13" w:rsidRDefault="004A560F" w:rsidP="00987D36">
            <w:pPr>
              <w:spacing w:line="20" w:lineRule="atLeast"/>
              <w:ind w:firstLine="0"/>
              <w:jc w:val="center"/>
              <w:rPr>
                <w:rFonts w:cs="Times New Roman"/>
                <w:spacing w:val="-6"/>
                <w:sz w:val="20"/>
                <w:szCs w:val="20"/>
                <w:lang w:eastAsia="ru-RU"/>
              </w:rPr>
            </w:pPr>
          </w:p>
        </w:tc>
        <w:tc>
          <w:tcPr>
            <w:tcW w:w="3536" w:type="dxa"/>
            <w:gridSpan w:val="2"/>
            <w:vMerge/>
          </w:tcPr>
          <w:p w:rsidR="004A560F" w:rsidRPr="00E27C13" w:rsidRDefault="004A560F" w:rsidP="0010382F">
            <w:pPr>
              <w:spacing w:line="20" w:lineRule="atLeast"/>
              <w:ind w:firstLine="0"/>
              <w:rPr>
                <w:rFonts w:cs="Times New Roman"/>
                <w:spacing w:val="-6"/>
                <w:sz w:val="20"/>
                <w:szCs w:val="20"/>
                <w:lang w:eastAsia="ru-RU"/>
              </w:rPr>
            </w:pPr>
          </w:p>
        </w:tc>
        <w:tc>
          <w:tcPr>
            <w:tcW w:w="850" w:type="dxa"/>
            <w:shd w:val="clear" w:color="auto" w:fill="auto"/>
            <w:noWrap/>
            <w:hideMark/>
          </w:tcPr>
          <w:p w:rsidR="004A560F" w:rsidRPr="00E27C13" w:rsidRDefault="004A560F" w:rsidP="00AA7EE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32.3</w:t>
            </w:r>
          </w:p>
        </w:tc>
        <w:tc>
          <w:tcPr>
            <w:tcW w:w="1563" w:type="dxa"/>
            <w:shd w:val="clear" w:color="auto" w:fill="auto"/>
            <w:hideMark/>
          </w:tcPr>
          <w:p w:rsidR="004A560F" w:rsidRPr="00E27C13" w:rsidRDefault="004A560F" w:rsidP="0080428C">
            <w:pPr>
              <w:ind w:firstLine="0"/>
              <w:jc w:val="center"/>
              <w:rPr>
                <w:rFonts w:cs="Times New Roman"/>
                <w:sz w:val="20"/>
                <w:szCs w:val="20"/>
                <w:lang w:eastAsia="ru-RU"/>
              </w:rPr>
            </w:pPr>
            <w:r w:rsidRPr="00E27C13">
              <w:rPr>
                <w:rFonts w:cs="Times New Roman"/>
                <w:sz w:val="20"/>
                <w:szCs w:val="20"/>
                <w:lang w:eastAsia="ru-RU"/>
              </w:rPr>
              <w:t xml:space="preserve">посещение с иными </w:t>
            </w:r>
            <w:r w:rsidRPr="00E27C13">
              <w:rPr>
                <w:rFonts w:cs="Times New Roman"/>
                <w:sz w:val="20"/>
                <w:szCs w:val="20"/>
                <w:lang w:eastAsia="ru-RU"/>
              </w:rPr>
              <w:br/>
              <w:t>целями</w:t>
            </w:r>
          </w:p>
        </w:tc>
        <w:tc>
          <w:tcPr>
            <w:tcW w:w="1562" w:type="dxa"/>
            <w:shd w:val="clear" w:color="auto" w:fill="auto"/>
            <w:noWrap/>
            <w:hideMark/>
          </w:tcPr>
          <w:p w:rsidR="004A560F" w:rsidRPr="00E27C13" w:rsidRDefault="004A560F" w:rsidP="0080428C">
            <w:pPr>
              <w:spacing w:line="20" w:lineRule="atLeast"/>
              <w:ind w:firstLine="0"/>
              <w:jc w:val="center"/>
              <w:rPr>
                <w:rFonts w:cs="Times New Roman"/>
                <w:bCs/>
                <w:spacing w:val="-6"/>
                <w:sz w:val="20"/>
                <w:szCs w:val="20"/>
                <w:lang w:val="en-US" w:eastAsia="ru-RU"/>
              </w:rPr>
            </w:pPr>
            <w:r w:rsidRPr="00E27C13">
              <w:rPr>
                <w:rFonts w:cs="Times New Roman"/>
                <w:bCs/>
                <w:spacing w:val="-6"/>
                <w:sz w:val="20"/>
                <w:szCs w:val="20"/>
                <w:lang w:eastAsia="ru-RU"/>
              </w:rPr>
              <w:t>2,4</w:t>
            </w:r>
            <w:r w:rsidRPr="00E27C13">
              <w:rPr>
                <w:rFonts w:cs="Times New Roman"/>
                <w:bCs/>
                <w:spacing w:val="-6"/>
                <w:sz w:val="20"/>
                <w:szCs w:val="20"/>
                <w:lang w:val="en-US" w:eastAsia="ru-RU"/>
              </w:rPr>
              <w:t>8</w:t>
            </w:r>
          </w:p>
        </w:tc>
        <w:tc>
          <w:tcPr>
            <w:tcW w:w="1563" w:type="dxa"/>
            <w:shd w:val="clear" w:color="auto" w:fill="auto"/>
            <w:noWrap/>
            <w:hideMark/>
          </w:tcPr>
          <w:p w:rsidR="004A560F" w:rsidRPr="00E27C13" w:rsidRDefault="004A560F" w:rsidP="0080428C">
            <w:pPr>
              <w:spacing w:line="20" w:lineRule="atLeast"/>
              <w:ind w:firstLine="0"/>
              <w:jc w:val="center"/>
              <w:rPr>
                <w:rFonts w:cs="Times New Roman"/>
                <w:bCs/>
                <w:spacing w:val="-6"/>
                <w:sz w:val="20"/>
                <w:szCs w:val="20"/>
                <w:lang w:eastAsia="ru-RU"/>
              </w:rPr>
            </w:pPr>
            <w:r w:rsidRPr="00E27C13">
              <w:rPr>
                <w:rFonts w:cs="Times New Roman"/>
                <w:sz w:val="20"/>
                <w:szCs w:val="20"/>
              </w:rPr>
              <w:t>309,5</w:t>
            </w:r>
          </w:p>
        </w:tc>
        <w:tc>
          <w:tcPr>
            <w:tcW w:w="1134" w:type="dxa"/>
            <w:shd w:val="clear" w:color="auto" w:fill="auto"/>
            <w:noWrap/>
            <w:hideMark/>
          </w:tcPr>
          <w:p w:rsidR="004A560F" w:rsidRPr="00E27C13" w:rsidRDefault="004A560F" w:rsidP="0080428C">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4A560F" w:rsidRPr="00E27C13" w:rsidRDefault="004A560F" w:rsidP="0080428C">
            <w:pPr>
              <w:spacing w:line="20" w:lineRule="atLeast"/>
              <w:ind w:firstLine="0"/>
              <w:jc w:val="center"/>
              <w:rPr>
                <w:rFonts w:cs="Times New Roman"/>
                <w:bCs/>
                <w:spacing w:val="-6"/>
                <w:sz w:val="20"/>
                <w:szCs w:val="20"/>
              </w:rPr>
            </w:pPr>
            <w:r w:rsidRPr="00E27C13">
              <w:rPr>
                <w:rFonts w:cs="Times New Roman"/>
                <w:sz w:val="20"/>
                <w:szCs w:val="20"/>
              </w:rPr>
              <w:t>767,56</w:t>
            </w:r>
          </w:p>
        </w:tc>
        <w:tc>
          <w:tcPr>
            <w:tcW w:w="1276" w:type="dxa"/>
          </w:tcPr>
          <w:p w:rsidR="004A560F" w:rsidRPr="00E27C13" w:rsidRDefault="004A560F" w:rsidP="0080428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4A560F" w:rsidRPr="00E27C13" w:rsidRDefault="004A560F" w:rsidP="00454667">
            <w:pPr>
              <w:spacing w:line="20" w:lineRule="atLeast"/>
              <w:ind w:firstLine="0"/>
              <w:jc w:val="center"/>
              <w:rPr>
                <w:rFonts w:cs="Times New Roman"/>
                <w:bCs/>
                <w:spacing w:val="-6"/>
                <w:sz w:val="20"/>
                <w:szCs w:val="20"/>
                <w:lang w:val="en-US"/>
              </w:rPr>
            </w:pPr>
            <w:r w:rsidRPr="00E27C13">
              <w:rPr>
                <w:rFonts w:cs="Times New Roman"/>
                <w:sz w:val="20"/>
                <w:szCs w:val="20"/>
              </w:rPr>
              <w:t>998 96</w:t>
            </w:r>
            <w:r w:rsidRPr="00E27C13">
              <w:rPr>
                <w:rFonts w:cs="Times New Roman"/>
                <w:sz w:val="20"/>
                <w:szCs w:val="20"/>
                <w:lang w:val="en-US"/>
              </w:rPr>
              <w:t>4</w:t>
            </w:r>
            <w:r w:rsidRPr="00E27C13">
              <w:rPr>
                <w:rFonts w:cs="Times New Roman"/>
                <w:sz w:val="20"/>
                <w:szCs w:val="20"/>
              </w:rPr>
              <w:t>,</w:t>
            </w:r>
            <w:r w:rsidRPr="00E27C13">
              <w:rPr>
                <w:rFonts w:cs="Times New Roman"/>
                <w:sz w:val="20"/>
                <w:szCs w:val="20"/>
                <w:lang w:val="en-US"/>
              </w:rPr>
              <w:t>00</w:t>
            </w:r>
          </w:p>
        </w:tc>
        <w:tc>
          <w:tcPr>
            <w:tcW w:w="851" w:type="dxa"/>
            <w:shd w:val="clear" w:color="auto" w:fill="auto"/>
            <w:noWrap/>
          </w:tcPr>
          <w:p w:rsidR="004A560F" w:rsidRPr="00E27C13" w:rsidRDefault="004A560F" w:rsidP="0080428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4A560F" w:rsidRPr="00E27C13" w:rsidTr="00B11F7E">
        <w:trPr>
          <w:trHeight w:val="930"/>
        </w:trPr>
        <w:tc>
          <w:tcPr>
            <w:tcW w:w="566" w:type="dxa"/>
            <w:vMerge/>
          </w:tcPr>
          <w:p w:rsidR="004A560F" w:rsidRPr="00E27C13" w:rsidRDefault="004A560F" w:rsidP="00987D36">
            <w:pPr>
              <w:spacing w:line="20" w:lineRule="atLeast"/>
              <w:ind w:firstLine="0"/>
              <w:jc w:val="center"/>
              <w:rPr>
                <w:rFonts w:cs="Times New Roman"/>
                <w:spacing w:val="-6"/>
                <w:sz w:val="20"/>
                <w:szCs w:val="20"/>
                <w:lang w:eastAsia="ru-RU"/>
              </w:rPr>
            </w:pPr>
          </w:p>
        </w:tc>
        <w:tc>
          <w:tcPr>
            <w:tcW w:w="3536" w:type="dxa"/>
            <w:gridSpan w:val="2"/>
            <w:vMerge/>
          </w:tcPr>
          <w:p w:rsidR="004A560F" w:rsidRPr="00E27C13" w:rsidRDefault="004A560F" w:rsidP="0010382F">
            <w:pPr>
              <w:spacing w:line="20" w:lineRule="atLeast"/>
              <w:ind w:firstLine="0"/>
              <w:rPr>
                <w:rFonts w:cs="Times New Roman"/>
                <w:spacing w:val="-6"/>
                <w:sz w:val="20"/>
                <w:szCs w:val="20"/>
                <w:lang w:eastAsia="ru-RU"/>
              </w:rPr>
            </w:pPr>
          </w:p>
        </w:tc>
        <w:tc>
          <w:tcPr>
            <w:tcW w:w="850" w:type="dxa"/>
            <w:shd w:val="clear" w:color="auto" w:fill="auto"/>
            <w:noWrap/>
            <w:hideMark/>
          </w:tcPr>
          <w:p w:rsidR="004A560F" w:rsidRPr="00E27C13" w:rsidRDefault="004A560F" w:rsidP="00AA7EE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32.4</w:t>
            </w:r>
          </w:p>
        </w:tc>
        <w:tc>
          <w:tcPr>
            <w:tcW w:w="1563" w:type="dxa"/>
            <w:shd w:val="clear" w:color="auto" w:fill="auto"/>
            <w:hideMark/>
          </w:tcPr>
          <w:p w:rsidR="004A560F" w:rsidRPr="00E27C13" w:rsidRDefault="004A560F" w:rsidP="0080428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посещение по неотложной медицинской помощи</w:t>
            </w:r>
          </w:p>
        </w:tc>
        <w:tc>
          <w:tcPr>
            <w:tcW w:w="1562" w:type="dxa"/>
            <w:shd w:val="clear" w:color="auto" w:fill="auto"/>
            <w:noWrap/>
            <w:hideMark/>
          </w:tcPr>
          <w:p w:rsidR="004A560F" w:rsidRPr="00E27C13" w:rsidRDefault="004A560F" w:rsidP="00E831EC">
            <w:pPr>
              <w:spacing w:line="20" w:lineRule="atLeast"/>
              <w:ind w:firstLine="0"/>
              <w:jc w:val="center"/>
              <w:rPr>
                <w:rFonts w:cs="Times New Roman"/>
                <w:bCs/>
                <w:spacing w:val="-6"/>
                <w:sz w:val="20"/>
                <w:szCs w:val="20"/>
                <w:lang w:eastAsia="ru-RU"/>
              </w:rPr>
            </w:pPr>
            <w:r w:rsidRPr="00E27C13">
              <w:rPr>
                <w:rFonts w:cs="Times New Roman"/>
                <w:bCs/>
                <w:spacing w:val="-6"/>
                <w:sz w:val="20"/>
                <w:szCs w:val="20"/>
                <w:lang w:eastAsia="ru-RU"/>
              </w:rPr>
              <w:t>0,54</w:t>
            </w:r>
          </w:p>
        </w:tc>
        <w:tc>
          <w:tcPr>
            <w:tcW w:w="1563" w:type="dxa"/>
            <w:shd w:val="clear" w:color="auto" w:fill="auto"/>
            <w:noWrap/>
            <w:hideMark/>
          </w:tcPr>
          <w:p w:rsidR="004A560F" w:rsidRPr="00E27C13" w:rsidRDefault="004A560F" w:rsidP="00E831EC">
            <w:pPr>
              <w:spacing w:line="20" w:lineRule="atLeast"/>
              <w:ind w:firstLine="0"/>
              <w:jc w:val="center"/>
              <w:rPr>
                <w:rFonts w:cs="Times New Roman"/>
                <w:bCs/>
                <w:spacing w:val="-6"/>
                <w:sz w:val="20"/>
                <w:szCs w:val="20"/>
                <w:lang w:eastAsia="ru-RU"/>
              </w:rPr>
            </w:pPr>
            <w:r w:rsidRPr="00E27C13">
              <w:rPr>
                <w:rFonts w:cs="Times New Roman"/>
                <w:sz w:val="20"/>
                <w:szCs w:val="20"/>
              </w:rPr>
              <w:t>671,50</w:t>
            </w:r>
          </w:p>
        </w:tc>
        <w:tc>
          <w:tcPr>
            <w:tcW w:w="1134" w:type="dxa"/>
            <w:shd w:val="clear" w:color="auto" w:fill="auto"/>
            <w:noWrap/>
            <w:hideMark/>
          </w:tcPr>
          <w:p w:rsidR="004A560F" w:rsidRPr="00E27C13" w:rsidRDefault="004A560F" w:rsidP="00E831EC">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4A560F" w:rsidRPr="00E27C13" w:rsidRDefault="004A560F" w:rsidP="00E831EC">
            <w:pPr>
              <w:spacing w:line="20" w:lineRule="atLeast"/>
              <w:ind w:firstLine="0"/>
              <w:jc w:val="center"/>
              <w:rPr>
                <w:rFonts w:cs="Times New Roman"/>
                <w:bCs/>
                <w:spacing w:val="-6"/>
                <w:sz w:val="20"/>
                <w:szCs w:val="20"/>
              </w:rPr>
            </w:pPr>
            <w:r w:rsidRPr="00E27C13">
              <w:rPr>
                <w:rFonts w:cs="Times New Roman"/>
                <w:sz w:val="20"/>
                <w:szCs w:val="20"/>
              </w:rPr>
              <w:t>362,60</w:t>
            </w:r>
          </w:p>
        </w:tc>
        <w:tc>
          <w:tcPr>
            <w:tcW w:w="1276" w:type="dxa"/>
          </w:tcPr>
          <w:p w:rsidR="004A560F" w:rsidRPr="00E27C13" w:rsidRDefault="004A560F" w:rsidP="00E831E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4A560F" w:rsidRPr="00E27C13" w:rsidRDefault="004A560F" w:rsidP="00E831EC">
            <w:pPr>
              <w:spacing w:line="20" w:lineRule="atLeast"/>
              <w:ind w:firstLine="0"/>
              <w:jc w:val="center"/>
              <w:rPr>
                <w:rFonts w:cs="Times New Roman"/>
                <w:bCs/>
                <w:spacing w:val="-6"/>
                <w:sz w:val="20"/>
                <w:szCs w:val="20"/>
              </w:rPr>
            </w:pPr>
            <w:r w:rsidRPr="00E27C13">
              <w:rPr>
                <w:rFonts w:cs="Times New Roman"/>
                <w:sz w:val="20"/>
                <w:szCs w:val="20"/>
              </w:rPr>
              <w:t>471 929,66</w:t>
            </w:r>
          </w:p>
        </w:tc>
        <w:tc>
          <w:tcPr>
            <w:tcW w:w="851" w:type="dxa"/>
            <w:shd w:val="clear" w:color="auto" w:fill="auto"/>
            <w:noWrap/>
          </w:tcPr>
          <w:p w:rsidR="004A560F" w:rsidRPr="00E27C13" w:rsidRDefault="004A560F" w:rsidP="00E831E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4A560F" w:rsidRPr="00E27C13" w:rsidTr="00B11F7E">
        <w:trPr>
          <w:trHeight w:val="261"/>
        </w:trPr>
        <w:tc>
          <w:tcPr>
            <w:tcW w:w="566" w:type="dxa"/>
            <w:vMerge/>
          </w:tcPr>
          <w:p w:rsidR="004A560F" w:rsidRPr="00E27C13" w:rsidRDefault="004A560F" w:rsidP="00987D36">
            <w:pPr>
              <w:spacing w:line="20" w:lineRule="atLeast"/>
              <w:ind w:firstLine="0"/>
              <w:jc w:val="center"/>
              <w:rPr>
                <w:rFonts w:cs="Times New Roman"/>
                <w:spacing w:val="-6"/>
                <w:sz w:val="20"/>
                <w:szCs w:val="20"/>
                <w:lang w:eastAsia="ru-RU"/>
              </w:rPr>
            </w:pPr>
          </w:p>
        </w:tc>
        <w:tc>
          <w:tcPr>
            <w:tcW w:w="3536" w:type="dxa"/>
            <w:gridSpan w:val="2"/>
            <w:vMerge/>
          </w:tcPr>
          <w:p w:rsidR="004A560F" w:rsidRPr="00E27C13" w:rsidRDefault="004A560F" w:rsidP="0010382F">
            <w:pPr>
              <w:spacing w:line="20" w:lineRule="atLeast"/>
              <w:ind w:firstLine="0"/>
              <w:rPr>
                <w:rFonts w:cs="Times New Roman"/>
                <w:spacing w:val="-6"/>
                <w:sz w:val="20"/>
                <w:szCs w:val="20"/>
                <w:lang w:eastAsia="ru-RU"/>
              </w:rPr>
            </w:pPr>
          </w:p>
        </w:tc>
        <w:tc>
          <w:tcPr>
            <w:tcW w:w="850" w:type="dxa"/>
            <w:shd w:val="clear" w:color="auto" w:fill="auto"/>
            <w:noWrap/>
            <w:hideMark/>
          </w:tcPr>
          <w:p w:rsidR="004A560F" w:rsidRPr="00E27C13" w:rsidRDefault="004A560F" w:rsidP="00AA7EE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32.5</w:t>
            </w:r>
          </w:p>
        </w:tc>
        <w:tc>
          <w:tcPr>
            <w:tcW w:w="1563" w:type="dxa"/>
            <w:shd w:val="clear" w:color="auto" w:fill="auto"/>
            <w:hideMark/>
          </w:tcPr>
          <w:p w:rsidR="004A560F" w:rsidRPr="00E27C13" w:rsidRDefault="004A560F" w:rsidP="0080428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обращение</w:t>
            </w:r>
            <w:r w:rsidRPr="00E27C13">
              <w:rPr>
                <w:rFonts w:cs="Times New Roman"/>
                <w:sz w:val="20"/>
                <w:szCs w:val="20"/>
                <w:lang w:eastAsia="ru-RU"/>
              </w:rPr>
              <w:t xml:space="preserve"> </w:t>
            </w:r>
          </w:p>
        </w:tc>
        <w:tc>
          <w:tcPr>
            <w:tcW w:w="1562" w:type="dxa"/>
            <w:shd w:val="clear" w:color="auto" w:fill="auto"/>
            <w:noWrap/>
            <w:hideMark/>
          </w:tcPr>
          <w:p w:rsidR="004A560F" w:rsidRPr="00E27C13" w:rsidRDefault="004A560F" w:rsidP="00E831EC">
            <w:pPr>
              <w:spacing w:line="20" w:lineRule="atLeast"/>
              <w:ind w:firstLine="0"/>
              <w:jc w:val="center"/>
              <w:rPr>
                <w:rFonts w:cs="Times New Roman"/>
                <w:bCs/>
                <w:spacing w:val="-6"/>
                <w:sz w:val="20"/>
                <w:szCs w:val="20"/>
                <w:lang w:val="en-US" w:eastAsia="ru-RU"/>
              </w:rPr>
            </w:pPr>
            <w:r w:rsidRPr="00E27C13">
              <w:rPr>
                <w:rFonts w:cs="Times New Roman"/>
                <w:bCs/>
                <w:spacing w:val="-6"/>
                <w:sz w:val="20"/>
                <w:szCs w:val="20"/>
                <w:lang w:eastAsia="ru-RU"/>
              </w:rPr>
              <w:t>1,7</w:t>
            </w:r>
            <w:r w:rsidRPr="00E27C13">
              <w:rPr>
                <w:rFonts w:cs="Times New Roman"/>
                <w:bCs/>
                <w:spacing w:val="-6"/>
                <w:sz w:val="20"/>
                <w:szCs w:val="20"/>
                <w:lang w:val="en-US" w:eastAsia="ru-RU"/>
              </w:rPr>
              <w:t>8</w:t>
            </w:r>
            <w:r w:rsidRPr="00E27C13">
              <w:rPr>
                <w:rFonts w:cs="Times New Roman"/>
                <w:bCs/>
                <w:spacing w:val="-6"/>
                <w:sz w:val="20"/>
                <w:szCs w:val="20"/>
                <w:lang w:eastAsia="ru-RU"/>
              </w:rPr>
              <w:t>7</w:t>
            </w:r>
            <w:r w:rsidRPr="00E27C13">
              <w:rPr>
                <w:rFonts w:cs="Times New Roman"/>
                <w:bCs/>
                <w:spacing w:val="-6"/>
                <w:sz w:val="20"/>
                <w:szCs w:val="20"/>
                <w:lang w:val="en-US" w:eastAsia="ru-RU"/>
              </w:rPr>
              <w:t>7</w:t>
            </w:r>
          </w:p>
        </w:tc>
        <w:tc>
          <w:tcPr>
            <w:tcW w:w="1563" w:type="dxa"/>
            <w:shd w:val="clear" w:color="auto" w:fill="auto"/>
            <w:noWrap/>
            <w:hideMark/>
          </w:tcPr>
          <w:p w:rsidR="004A560F" w:rsidRPr="00E27C13" w:rsidRDefault="004A560F" w:rsidP="00E831EC">
            <w:pPr>
              <w:spacing w:line="20" w:lineRule="atLeast"/>
              <w:ind w:firstLine="0"/>
              <w:jc w:val="center"/>
              <w:rPr>
                <w:rFonts w:cs="Times New Roman"/>
                <w:bCs/>
                <w:spacing w:val="-6"/>
                <w:sz w:val="20"/>
                <w:szCs w:val="20"/>
                <w:lang w:eastAsia="ru-RU"/>
              </w:rPr>
            </w:pPr>
            <w:r w:rsidRPr="00E27C13">
              <w:rPr>
                <w:rFonts w:cs="Times New Roman"/>
                <w:sz w:val="20"/>
                <w:szCs w:val="20"/>
              </w:rPr>
              <w:t>1 511,98</w:t>
            </w:r>
          </w:p>
        </w:tc>
        <w:tc>
          <w:tcPr>
            <w:tcW w:w="1134" w:type="dxa"/>
            <w:shd w:val="clear" w:color="auto" w:fill="auto"/>
            <w:noWrap/>
            <w:hideMark/>
          </w:tcPr>
          <w:p w:rsidR="004A560F" w:rsidRPr="00E27C13" w:rsidRDefault="004A560F" w:rsidP="00E831EC">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4A560F" w:rsidRPr="00E27C13" w:rsidRDefault="004A560F" w:rsidP="00E831EC">
            <w:pPr>
              <w:spacing w:line="20" w:lineRule="atLeast"/>
              <w:ind w:firstLine="0"/>
              <w:jc w:val="center"/>
              <w:rPr>
                <w:rFonts w:cs="Times New Roman"/>
                <w:bCs/>
                <w:spacing w:val="-6"/>
                <w:sz w:val="20"/>
                <w:szCs w:val="20"/>
              </w:rPr>
            </w:pPr>
            <w:r w:rsidRPr="00E27C13">
              <w:rPr>
                <w:rFonts w:cs="Times New Roman"/>
                <w:sz w:val="20"/>
                <w:szCs w:val="20"/>
              </w:rPr>
              <w:t>2 702,97</w:t>
            </w:r>
          </w:p>
        </w:tc>
        <w:tc>
          <w:tcPr>
            <w:tcW w:w="1276" w:type="dxa"/>
          </w:tcPr>
          <w:p w:rsidR="004A560F" w:rsidRPr="00E27C13" w:rsidRDefault="004A560F" w:rsidP="00E831E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4A560F" w:rsidRPr="00E27C13" w:rsidRDefault="004A560F" w:rsidP="00E831EC">
            <w:pPr>
              <w:spacing w:line="20" w:lineRule="atLeast"/>
              <w:ind w:firstLine="0"/>
              <w:jc w:val="center"/>
              <w:rPr>
                <w:rFonts w:cs="Times New Roman"/>
                <w:bCs/>
                <w:spacing w:val="-6"/>
                <w:sz w:val="20"/>
                <w:szCs w:val="20"/>
              </w:rPr>
            </w:pPr>
            <w:r w:rsidRPr="00E27C13">
              <w:rPr>
                <w:rFonts w:cs="Times New Roman"/>
                <w:sz w:val="20"/>
                <w:szCs w:val="20"/>
              </w:rPr>
              <w:t>3 517 857,03</w:t>
            </w:r>
          </w:p>
        </w:tc>
        <w:tc>
          <w:tcPr>
            <w:tcW w:w="851" w:type="dxa"/>
            <w:shd w:val="clear" w:color="auto" w:fill="auto"/>
            <w:noWrap/>
          </w:tcPr>
          <w:p w:rsidR="004A560F" w:rsidRPr="00E27C13" w:rsidRDefault="004A560F" w:rsidP="00E831E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4A560F" w:rsidRPr="00E27C13" w:rsidTr="00B11F7E">
        <w:trPr>
          <w:trHeight w:val="112"/>
        </w:trPr>
        <w:tc>
          <w:tcPr>
            <w:tcW w:w="566" w:type="dxa"/>
            <w:vMerge/>
          </w:tcPr>
          <w:p w:rsidR="004A560F" w:rsidRPr="00E27C13" w:rsidRDefault="004A560F" w:rsidP="00987D36">
            <w:pPr>
              <w:spacing w:line="20" w:lineRule="atLeast"/>
              <w:ind w:firstLine="0"/>
              <w:jc w:val="center"/>
              <w:rPr>
                <w:rFonts w:cs="Times New Roman"/>
                <w:spacing w:val="-6"/>
                <w:sz w:val="20"/>
                <w:szCs w:val="20"/>
                <w:lang w:eastAsia="ru-RU"/>
              </w:rPr>
            </w:pPr>
          </w:p>
        </w:tc>
        <w:tc>
          <w:tcPr>
            <w:tcW w:w="3536" w:type="dxa"/>
            <w:gridSpan w:val="2"/>
            <w:vMerge/>
          </w:tcPr>
          <w:p w:rsidR="004A560F" w:rsidRPr="00E27C13" w:rsidRDefault="004A560F" w:rsidP="0010382F">
            <w:pPr>
              <w:spacing w:line="20" w:lineRule="atLeast"/>
              <w:ind w:firstLine="0"/>
              <w:rPr>
                <w:rFonts w:cs="Times New Roman"/>
                <w:spacing w:val="-6"/>
                <w:sz w:val="20"/>
                <w:szCs w:val="20"/>
                <w:lang w:eastAsia="ru-RU"/>
              </w:rPr>
            </w:pPr>
          </w:p>
        </w:tc>
        <w:tc>
          <w:tcPr>
            <w:tcW w:w="850" w:type="dxa"/>
            <w:shd w:val="clear" w:color="auto" w:fill="auto"/>
            <w:noWrap/>
            <w:hideMark/>
          </w:tcPr>
          <w:p w:rsidR="004A560F" w:rsidRPr="00E27C13" w:rsidRDefault="004A560F" w:rsidP="00AA7EE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32.5.1</w:t>
            </w:r>
          </w:p>
        </w:tc>
        <w:tc>
          <w:tcPr>
            <w:tcW w:w="1563" w:type="dxa"/>
            <w:shd w:val="clear" w:color="auto" w:fill="auto"/>
            <w:hideMark/>
          </w:tcPr>
          <w:p w:rsidR="004A560F" w:rsidRPr="00E27C13" w:rsidRDefault="004A560F" w:rsidP="00E831EC">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КТ</w:t>
            </w:r>
          </w:p>
        </w:tc>
        <w:tc>
          <w:tcPr>
            <w:tcW w:w="1562" w:type="dxa"/>
            <w:shd w:val="clear" w:color="auto" w:fill="auto"/>
            <w:noWrap/>
            <w:hideMark/>
          </w:tcPr>
          <w:p w:rsidR="004A560F" w:rsidRPr="00E27C13" w:rsidRDefault="004A560F" w:rsidP="00E831EC">
            <w:pPr>
              <w:spacing w:line="20" w:lineRule="atLeast"/>
              <w:ind w:firstLine="0"/>
              <w:jc w:val="center"/>
              <w:rPr>
                <w:rFonts w:cs="Times New Roman"/>
                <w:bCs/>
                <w:spacing w:val="-6"/>
                <w:sz w:val="20"/>
                <w:szCs w:val="20"/>
                <w:lang w:val="en-US" w:eastAsia="ru-RU"/>
              </w:rPr>
            </w:pPr>
            <w:r w:rsidRPr="00E27C13">
              <w:rPr>
                <w:rFonts w:cs="Times New Roman"/>
                <w:bCs/>
                <w:spacing w:val="-6"/>
                <w:sz w:val="20"/>
                <w:szCs w:val="20"/>
                <w:lang w:eastAsia="ru-RU"/>
              </w:rPr>
              <w:t>0,02</w:t>
            </w:r>
            <w:r w:rsidRPr="00E27C13">
              <w:rPr>
                <w:rFonts w:cs="Times New Roman"/>
                <w:bCs/>
                <w:spacing w:val="-6"/>
                <w:sz w:val="20"/>
                <w:szCs w:val="20"/>
                <w:lang w:val="en-US" w:eastAsia="ru-RU"/>
              </w:rPr>
              <w:t>833</w:t>
            </w:r>
          </w:p>
        </w:tc>
        <w:tc>
          <w:tcPr>
            <w:tcW w:w="1563" w:type="dxa"/>
            <w:shd w:val="clear" w:color="auto" w:fill="auto"/>
            <w:noWrap/>
            <w:hideMark/>
          </w:tcPr>
          <w:p w:rsidR="004A560F" w:rsidRPr="00E27C13" w:rsidRDefault="004A560F" w:rsidP="00E831EC">
            <w:pPr>
              <w:spacing w:line="20" w:lineRule="atLeast"/>
              <w:ind w:firstLine="0"/>
              <w:jc w:val="center"/>
              <w:rPr>
                <w:rFonts w:cs="Times New Roman"/>
                <w:bCs/>
                <w:spacing w:val="-6"/>
                <w:sz w:val="20"/>
                <w:szCs w:val="20"/>
                <w:lang w:eastAsia="ru-RU"/>
              </w:rPr>
            </w:pPr>
            <w:r w:rsidRPr="00E27C13">
              <w:rPr>
                <w:rFonts w:cs="Times New Roman"/>
                <w:sz w:val="20"/>
                <w:szCs w:val="20"/>
              </w:rPr>
              <w:t>3 766,90</w:t>
            </w:r>
          </w:p>
        </w:tc>
        <w:tc>
          <w:tcPr>
            <w:tcW w:w="1134" w:type="dxa"/>
            <w:shd w:val="clear" w:color="auto" w:fill="auto"/>
            <w:noWrap/>
            <w:hideMark/>
          </w:tcPr>
          <w:p w:rsidR="004A560F" w:rsidRPr="00E27C13" w:rsidRDefault="004A560F" w:rsidP="00E831EC">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4A560F" w:rsidRPr="00E27C13" w:rsidRDefault="004A560F" w:rsidP="00E831EC">
            <w:pPr>
              <w:spacing w:line="20" w:lineRule="atLeast"/>
              <w:ind w:firstLine="0"/>
              <w:jc w:val="center"/>
              <w:rPr>
                <w:rFonts w:cs="Times New Roman"/>
                <w:bCs/>
                <w:spacing w:val="-6"/>
                <w:sz w:val="20"/>
                <w:szCs w:val="20"/>
              </w:rPr>
            </w:pPr>
            <w:r w:rsidRPr="00E27C13">
              <w:rPr>
                <w:rFonts w:cs="Times New Roman"/>
                <w:sz w:val="20"/>
                <w:szCs w:val="20"/>
              </w:rPr>
              <w:t>106,72</w:t>
            </w:r>
          </w:p>
        </w:tc>
        <w:tc>
          <w:tcPr>
            <w:tcW w:w="1276" w:type="dxa"/>
          </w:tcPr>
          <w:p w:rsidR="004A560F" w:rsidRPr="00E27C13" w:rsidRDefault="004A560F" w:rsidP="00E831E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4A560F" w:rsidRPr="00E27C13" w:rsidRDefault="004A560F" w:rsidP="00E831EC">
            <w:pPr>
              <w:spacing w:line="20" w:lineRule="atLeast"/>
              <w:ind w:firstLine="0"/>
              <w:jc w:val="center"/>
              <w:rPr>
                <w:rFonts w:cs="Times New Roman"/>
                <w:bCs/>
                <w:spacing w:val="-6"/>
                <w:sz w:val="20"/>
                <w:szCs w:val="20"/>
              </w:rPr>
            </w:pPr>
            <w:r w:rsidRPr="00E27C13">
              <w:rPr>
                <w:rFonts w:cs="Times New Roman"/>
                <w:sz w:val="20"/>
                <w:szCs w:val="20"/>
              </w:rPr>
              <w:t>138 889,10</w:t>
            </w:r>
          </w:p>
        </w:tc>
        <w:tc>
          <w:tcPr>
            <w:tcW w:w="851" w:type="dxa"/>
            <w:shd w:val="clear" w:color="auto" w:fill="auto"/>
            <w:noWrap/>
          </w:tcPr>
          <w:p w:rsidR="004A560F" w:rsidRPr="00E27C13" w:rsidRDefault="004A560F" w:rsidP="00E831E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4A560F" w:rsidRPr="00E27C13" w:rsidTr="00B11F7E">
        <w:trPr>
          <w:trHeight w:val="270"/>
        </w:trPr>
        <w:tc>
          <w:tcPr>
            <w:tcW w:w="566" w:type="dxa"/>
            <w:vMerge/>
          </w:tcPr>
          <w:p w:rsidR="004A560F" w:rsidRPr="00E27C13" w:rsidRDefault="004A560F" w:rsidP="00987D36">
            <w:pPr>
              <w:spacing w:line="20" w:lineRule="atLeast"/>
              <w:ind w:firstLine="0"/>
              <w:jc w:val="center"/>
              <w:rPr>
                <w:rFonts w:cs="Times New Roman"/>
                <w:spacing w:val="-6"/>
                <w:sz w:val="20"/>
                <w:szCs w:val="20"/>
                <w:lang w:eastAsia="ru-RU"/>
              </w:rPr>
            </w:pPr>
          </w:p>
        </w:tc>
        <w:tc>
          <w:tcPr>
            <w:tcW w:w="3536" w:type="dxa"/>
            <w:gridSpan w:val="2"/>
            <w:vMerge/>
          </w:tcPr>
          <w:p w:rsidR="004A560F" w:rsidRPr="00E27C13" w:rsidRDefault="004A560F" w:rsidP="0010382F">
            <w:pPr>
              <w:spacing w:line="20" w:lineRule="atLeast"/>
              <w:ind w:firstLine="0"/>
              <w:rPr>
                <w:rFonts w:cs="Times New Roman"/>
                <w:spacing w:val="-6"/>
                <w:sz w:val="20"/>
                <w:szCs w:val="20"/>
                <w:lang w:eastAsia="ru-RU"/>
              </w:rPr>
            </w:pPr>
          </w:p>
        </w:tc>
        <w:tc>
          <w:tcPr>
            <w:tcW w:w="850" w:type="dxa"/>
            <w:shd w:val="clear" w:color="auto" w:fill="auto"/>
            <w:noWrap/>
            <w:hideMark/>
          </w:tcPr>
          <w:p w:rsidR="004A560F" w:rsidRPr="00E27C13" w:rsidRDefault="004A560F" w:rsidP="00AA7EE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32.5.2</w:t>
            </w:r>
          </w:p>
        </w:tc>
        <w:tc>
          <w:tcPr>
            <w:tcW w:w="1563" w:type="dxa"/>
            <w:shd w:val="clear" w:color="auto" w:fill="auto"/>
            <w:hideMark/>
          </w:tcPr>
          <w:p w:rsidR="004A560F" w:rsidRPr="00E27C13" w:rsidRDefault="004A560F" w:rsidP="00E831EC">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МРТ</w:t>
            </w:r>
          </w:p>
        </w:tc>
        <w:tc>
          <w:tcPr>
            <w:tcW w:w="1562" w:type="dxa"/>
            <w:shd w:val="clear" w:color="auto" w:fill="auto"/>
            <w:noWrap/>
            <w:hideMark/>
          </w:tcPr>
          <w:p w:rsidR="004A560F" w:rsidRPr="00E27C13" w:rsidRDefault="004A560F" w:rsidP="00E831EC">
            <w:pPr>
              <w:spacing w:line="20" w:lineRule="atLeast"/>
              <w:ind w:firstLine="0"/>
              <w:jc w:val="center"/>
              <w:rPr>
                <w:rFonts w:cs="Times New Roman"/>
                <w:bCs/>
                <w:spacing w:val="-6"/>
                <w:sz w:val="20"/>
                <w:szCs w:val="20"/>
                <w:lang w:val="en-US" w:eastAsia="ru-RU"/>
              </w:rPr>
            </w:pPr>
            <w:r w:rsidRPr="00E27C13">
              <w:rPr>
                <w:rFonts w:cs="Times New Roman"/>
                <w:bCs/>
                <w:spacing w:val="-6"/>
                <w:sz w:val="20"/>
                <w:szCs w:val="20"/>
                <w:lang w:eastAsia="ru-RU"/>
              </w:rPr>
              <w:t>0,01</w:t>
            </w:r>
            <w:r w:rsidRPr="00E27C13">
              <w:rPr>
                <w:rFonts w:cs="Times New Roman"/>
                <w:bCs/>
                <w:spacing w:val="-6"/>
                <w:sz w:val="20"/>
                <w:szCs w:val="20"/>
                <w:lang w:val="en-US" w:eastAsia="ru-RU"/>
              </w:rPr>
              <w:t>226</w:t>
            </w:r>
          </w:p>
        </w:tc>
        <w:tc>
          <w:tcPr>
            <w:tcW w:w="1563" w:type="dxa"/>
            <w:shd w:val="clear" w:color="auto" w:fill="auto"/>
            <w:noWrap/>
            <w:hideMark/>
          </w:tcPr>
          <w:p w:rsidR="004A560F" w:rsidRPr="00E27C13" w:rsidRDefault="004A560F" w:rsidP="00E831EC">
            <w:pPr>
              <w:spacing w:line="20" w:lineRule="atLeast"/>
              <w:ind w:firstLine="0"/>
              <w:jc w:val="center"/>
              <w:rPr>
                <w:rFonts w:cs="Times New Roman"/>
                <w:bCs/>
                <w:spacing w:val="-6"/>
                <w:sz w:val="20"/>
                <w:szCs w:val="20"/>
                <w:lang w:eastAsia="ru-RU"/>
              </w:rPr>
            </w:pPr>
            <w:r w:rsidRPr="00E27C13">
              <w:rPr>
                <w:rFonts w:cs="Times New Roman"/>
                <w:sz w:val="20"/>
                <w:szCs w:val="20"/>
              </w:rPr>
              <w:t>4 254,20</w:t>
            </w:r>
          </w:p>
        </w:tc>
        <w:tc>
          <w:tcPr>
            <w:tcW w:w="1134" w:type="dxa"/>
            <w:shd w:val="clear" w:color="auto" w:fill="auto"/>
            <w:noWrap/>
            <w:hideMark/>
          </w:tcPr>
          <w:p w:rsidR="004A560F" w:rsidRPr="00E27C13" w:rsidRDefault="004A560F" w:rsidP="00E831EC">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4A560F" w:rsidRPr="00E27C13" w:rsidRDefault="004A560F" w:rsidP="00E831EC">
            <w:pPr>
              <w:spacing w:line="20" w:lineRule="atLeast"/>
              <w:ind w:firstLine="0"/>
              <w:jc w:val="center"/>
              <w:rPr>
                <w:rFonts w:cs="Times New Roman"/>
                <w:bCs/>
                <w:spacing w:val="-6"/>
                <w:sz w:val="20"/>
                <w:szCs w:val="20"/>
              </w:rPr>
            </w:pPr>
            <w:r w:rsidRPr="00E27C13">
              <w:rPr>
                <w:rFonts w:cs="Times New Roman"/>
                <w:sz w:val="20"/>
                <w:szCs w:val="20"/>
              </w:rPr>
              <w:t>52,16</w:t>
            </w:r>
          </w:p>
        </w:tc>
        <w:tc>
          <w:tcPr>
            <w:tcW w:w="1276" w:type="dxa"/>
          </w:tcPr>
          <w:p w:rsidR="004A560F" w:rsidRPr="00E27C13" w:rsidRDefault="004A560F" w:rsidP="00E831E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4A560F" w:rsidRPr="00E27C13" w:rsidRDefault="004A560F" w:rsidP="00E831EC">
            <w:pPr>
              <w:spacing w:line="20" w:lineRule="atLeast"/>
              <w:ind w:firstLine="0"/>
              <w:jc w:val="center"/>
              <w:rPr>
                <w:rFonts w:cs="Times New Roman"/>
                <w:bCs/>
                <w:spacing w:val="-6"/>
                <w:sz w:val="20"/>
                <w:szCs w:val="20"/>
              </w:rPr>
            </w:pPr>
            <w:r w:rsidRPr="00E27C13">
              <w:rPr>
                <w:rFonts w:cs="Times New Roman"/>
                <w:sz w:val="20"/>
                <w:szCs w:val="20"/>
              </w:rPr>
              <w:t>67 880,63</w:t>
            </w:r>
          </w:p>
        </w:tc>
        <w:tc>
          <w:tcPr>
            <w:tcW w:w="851" w:type="dxa"/>
            <w:shd w:val="clear" w:color="auto" w:fill="auto"/>
            <w:noWrap/>
          </w:tcPr>
          <w:p w:rsidR="004A560F" w:rsidRPr="00E27C13" w:rsidRDefault="004A560F" w:rsidP="00E831E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4A560F" w:rsidRPr="00E27C13" w:rsidTr="00B11F7E">
        <w:trPr>
          <w:trHeight w:val="510"/>
        </w:trPr>
        <w:tc>
          <w:tcPr>
            <w:tcW w:w="566" w:type="dxa"/>
            <w:vMerge/>
          </w:tcPr>
          <w:p w:rsidR="004A560F" w:rsidRPr="00E27C13" w:rsidRDefault="004A560F" w:rsidP="00987D36">
            <w:pPr>
              <w:spacing w:line="20" w:lineRule="atLeast"/>
              <w:ind w:firstLine="0"/>
              <w:jc w:val="center"/>
              <w:rPr>
                <w:rFonts w:cs="Times New Roman"/>
                <w:spacing w:val="-6"/>
                <w:sz w:val="20"/>
                <w:szCs w:val="20"/>
                <w:lang w:eastAsia="ru-RU"/>
              </w:rPr>
            </w:pPr>
          </w:p>
        </w:tc>
        <w:tc>
          <w:tcPr>
            <w:tcW w:w="3536" w:type="dxa"/>
            <w:gridSpan w:val="2"/>
            <w:vMerge/>
          </w:tcPr>
          <w:p w:rsidR="004A560F" w:rsidRPr="00E27C13" w:rsidRDefault="004A560F" w:rsidP="0010382F">
            <w:pPr>
              <w:spacing w:line="20" w:lineRule="atLeast"/>
              <w:ind w:firstLine="0"/>
              <w:rPr>
                <w:rFonts w:cs="Times New Roman"/>
                <w:spacing w:val="-6"/>
                <w:sz w:val="20"/>
                <w:szCs w:val="20"/>
                <w:lang w:eastAsia="ru-RU"/>
              </w:rPr>
            </w:pPr>
          </w:p>
        </w:tc>
        <w:tc>
          <w:tcPr>
            <w:tcW w:w="850" w:type="dxa"/>
            <w:shd w:val="clear" w:color="auto" w:fill="auto"/>
            <w:noWrap/>
            <w:hideMark/>
          </w:tcPr>
          <w:p w:rsidR="004A560F" w:rsidRPr="00E27C13" w:rsidRDefault="004A560F" w:rsidP="00AA7EE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32.5.3</w:t>
            </w:r>
          </w:p>
        </w:tc>
        <w:tc>
          <w:tcPr>
            <w:tcW w:w="1563" w:type="dxa"/>
            <w:shd w:val="clear" w:color="auto" w:fill="auto"/>
            <w:hideMark/>
          </w:tcPr>
          <w:p w:rsidR="004A560F" w:rsidRPr="00E27C13" w:rsidRDefault="004A560F" w:rsidP="00E831EC">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УЗИ сердечно-сосудистой системы</w:t>
            </w:r>
          </w:p>
        </w:tc>
        <w:tc>
          <w:tcPr>
            <w:tcW w:w="1562" w:type="dxa"/>
            <w:shd w:val="clear" w:color="auto" w:fill="auto"/>
            <w:noWrap/>
            <w:hideMark/>
          </w:tcPr>
          <w:p w:rsidR="004A560F" w:rsidRPr="00E27C13" w:rsidRDefault="004A560F" w:rsidP="00E831EC">
            <w:pPr>
              <w:spacing w:line="20" w:lineRule="atLeast"/>
              <w:ind w:firstLine="0"/>
              <w:jc w:val="center"/>
              <w:rPr>
                <w:rFonts w:cs="Times New Roman"/>
                <w:bCs/>
                <w:spacing w:val="-6"/>
                <w:sz w:val="20"/>
                <w:szCs w:val="20"/>
                <w:lang w:val="en-US" w:eastAsia="ru-RU"/>
              </w:rPr>
            </w:pPr>
            <w:r w:rsidRPr="00E27C13">
              <w:rPr>
                <w:rFonts w:cs="Times New Roman"/>
                <w:bCs/>
                <w:spacing w:val="-6"/>
                <w:sz w:val="20"/>
                <w:szCs w:val="20"/>
                <w:lang w:eastAsia="ru-RU"/>
              </w:rPr>
              <w:t>0,115</w:t>
            </w:r>
            <w:r w:rsidRPr="00E27C13">
              <w:rPr>
                <w:rFonts w:cs="Times New Roman"/>
                <w:bCs/>
                <w:spacing w:val="-6"/>
                <w:sz w:val="20"/>
                <w:szCs w:val="20"/>
                <w:lang w:val="en-US" w:eastAsia="ru-RU"/>
              </w:rPr>
              <w:t>88</w:t>
            </w:r>
          </w:p>
        </w:tc>
        <w:tc>
          <w:tcPr>
            <w:tcW w:w="1563" w:type="dxa"/>
            <w:shd w:val="clear" w:color="auto" w:fill="auto"/>
            <w:noWrap/>
            <w:hideMark/>
          </w:tcPr>
          <w:p w:rsidR="004A560F" w:rsidRPr="00E27C13" w:rsidRDefault="004A560F" w:rsidP="00E831EC">
            <w:pPr>
              <w:spacing w:line="20" w:lineRule="atLeast"/>
              <w:ind w:firstLine="0"/>
              <w:jc w:val="center"/>
              <w:rPr>
                <w:rFonts w:cs="Times New Roman"/>
                <w:bCs/>
                <w:spacing w:val="-6"/>
                <w:sz w:val="20"/>
                <w:szCs w:val="20"/>
                <w:lang w:eastAsia="ru-RU"/>
              </w:rPr>
            </w:pPr>
            <w:r w:rsidRPr="00E27C13">
              <w:rPr>
                <w:rFonts w:cs="Times New Roman"/>
                <w:sz w:val="20"/>
                <w:szCs w:val="20"/>
              </w:rPr>
              <w:t>681,60</w:t>
            </w:r>
          </w:p>
        </w:tc>
        <w:tc>
          <w:tcPr>
            <w:tcW w:w="1134" w:type="dxa"/>
            <w:shd w:val="clear" w:color="auto" w:fill="auto"/>
            <w:noWrap/>
            <w:hideMark/>
          </w:tcPr>
          <w:p w:rsidR="004A560F" w:rsidRPr="00E27C13" w:rsidRDefault="004A560F" w:rsidP="00E831EC">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4A560F" w:rsidRPr="00E27C13" w:rsidRDefault="004A560F" w:rsidP="00E831EC">
            <w:pPr>
              <w:spacing w:line="20" w:lineRule="atLeast"/>
              <w:ind w:firstLine="0"/>
              <w:jc w:val="center"/>
              <w:rPr>
                <w:rFonts w:cs="Times New Roman"/>
                <w:bCs/>
                <w:spacing w:val="-6"/>
                <w:sz w:val="20"/>
                <w:szCs w:val="20"/>
              </w:rPr>
            </w:pPr>
            <w:r w:rsidRPr="00E27C13">
              <w:rPr>
                <w:rFonts w:cs="Times New Roman"/>
                <w:sz w:val="20"/>
                <w:szCs w:val="20"/>
              </w:rPr>
              <w:t>78,98</w:t>
            </w:r>
          </w:p>
        </w:tc>
        <w:tc>
          <w:tcPr>
            <w:tcW w:w="1276" w:type="dxa"/>
          </w:tcPr>
          <w:p w:rsidR="004A560F" w:rsidRPr="00E27C13" w:rsidRDefault="004A560F" w:rsidP="00E831E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4A560F" w:rsidRPr="00E27C13" w:rsidRDefault="004A560F" w:rsidP="00E831EC">
            <w:pPr>
              <w:spacing w:line="20" w:lineRule="atLeast"/>
              <w:ind w:firstLine="0"/>
              <w:jc w:val="center"/>
              <w:rPr>
                <w:rFonts w:cs="Times New Roman"/>
                <w:bCs/>
                <w:spacing w:val="-6"/>
                <w:sz w:val="20"/>
                <w:szCs w:val="20"/>
              </w:rPr>
            </w:pPr>
            <w:r w:rsidRPr="00E27C13">
              <w:rPr>
                <w:rFonts w:cs="Times New Roman"/>
                <w:sz w:val="20"/>
                <w:szCs w:val="20"/>
              </w:rPr>
              <w:t>102 795,85</w:t>
            </w:r>
          </w:p>
        </w:tc>
        <w:tc>
          <w:tcPr>
            <w:tcW w:w="851" w:type="dxa"/>
            <w:shd w:val="clear" w:color="auto" w:fill="auto"/>
            <w:noWrap/>
          </w:tcPr>
          <w:p w:rsidR="004A560F" w:rsidRPr="00E27C13" w:rsidRDefault="004A560F" w:rsidP="00E831E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4A560F" w:rsidRPr="00E27C13" w:rsidTr="00B11F7E">
        <w:trPr>
          <w:trHeight w:val="555"/>
        </w:trPr>
        <w:tc>
          <w:tcPr>
            <w:tcW w:w="566" w:type="dxa"/>
            <w:vMerge/>
          </w:tcPr>
          <w:p w:rsidR="004A560F" w:rsidRPr="00E27C13" w:rsidRDefault="004A560F" w:rsidP="00987D36">
            <w:pPr>
              <w:spacing w:line="20" w:lineRule="atLeast"/>
              <w:ind w:firstLine="0"/>
              <w:jc w:val="center"/>
              <w:rPr>
                <w:rFonts w:cs="Times New Roman"/>
                <w:spacing w:val="-6"/>
                <w:sz w:val="20"/>
                <w:szCs w:val="20"/>
                <w:lang w:eastAsia="ru-RU"/>
              </w:rPr>
            </w:pPr>
          </w:p>
        </w:tc>
        <w:tc>
          <w:tcPr>
            <w:tcW w:w="3536" w:type="dxa"/>
            <w:gridSpan w:val="2"/>
            <w:vMerge/>
          </w:tcPr>
          <w:p w:rsidR="004A560F" w:rsidRPr="00E27C13" w:rsidRDefault="004A560F" w:rsidP="0010382F">
            <w:pPr>
              <w:spacing w:line="20" w:lineRule="atLeast"/>
              <w:ind w:firstLine="0"/>
              <w:rPr>
                <w:rFonts w:cs="Times New Roman"/>
                <w:spacing w:val="-6"/>
                <w:sz w:val="20"/>
                <w:szCs w:val="20"/>
                <w:lang w:eastAsia="ru-RU"/>
              </w:rPr>
            </w:pPr>
          </w:p>
        </w:tc>
        <w:tc>
          <w:tcPr>
            <w:tcW w:w="850" w:type="dxa"/>
            <w:shd w:val="clear" w:color="auto" w:fill="auto"/>
            <w:noWrap/>
            <w:hideMark/>
          </w:tcPr>
          <w:p w:rsidR="004A560F" w:rsidRPr="00E27C13" w:rsidRDefault="004A560F" w:rsidP="00AA7EE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32.5.4</w:t>
            </w:r>
          </w:p>
        </w:tc>
        <w:tc>
          <w:tcPr>
            <w:tcW w:w="1563" w:type="dxa"/>
            <w:shd w:val="clear" w:color="auto" w:fill="auto"/>
            <w:hideMark/>
          </w:tcPr>
          <w:p w:rsidR="004A560F" w:rsidRPr="00E27C13" w:rsidRDefault="004A560F" w:rsidP="0080428C">
            <w:pPr>
              <w:ind w:firstLine="0"/>
              <w:jc w:val="center"/>
              <w:rPr>
                <w:rFonts w:cs="Times New Roman"/>
                <w:iCs/>
                <w:sz w:val="20"/>
                <w:szCs w:val="20"/>
                <w:lang w:eastAsia="ru-RU"/>
              </w:rPr>
            </w:pPr>
            <w:r w:rsidRPr="00E27C13">
              <w:rPr>
                <w:rFonts w:cs="Times New Roman"/>
                <w:iCs/>
                <w:sz w:val="20"/>
                <w:szCs w:val="20"/>
                <w:lang w:eastAsia="ru-RU"/>
              </w:rPr>
              <w:t>эндоскопии-ческое диаг-ностическое исследование</w:t>
            </w:r>
          </w:p>
        </w:tc>
        <w:tc>
          <w:tcPr>
            <w:tcW w:w="1562" w:type="dxa"/>
            <w:shd w:val="clear" w:color="auto" w:fill="auto"/>
            <w:noWrap/>
            <w:hideMark/>
          </w:tcPr>
          <w:p w:rsidR="004A560F" w:rsidRPr="00E27C13" w:rsidRDefault="004A560F" w:rsidP="0080428C">
            <w:pPr>
              <w:spacing w:line="20" w:lineRule="atLeast"/>
              <w:ind w:firstLine="0"/>
              <w:jc w:val="center"/>
              <w:rPr>
                <w:rFonts w:cs="Times New Roman"/>
                <w:bCs/>
                <w:spacing w:val="-6"/>
                <w:sz w:val="20"/>
                <w:szCs w:val="20"/>
                <w:lang w:val="en-US" w:eastAsia="ru-RU"/>
              </w:rPr>
            </w:pPr>
            <w:r w:rsidRPr="00E27C13">
              <w:rPr>
                <w:rFonts w:cs="Times New Roman"/>
                <w:bCs/>
                <w:spacing w:val="-6"/>
                <w:sz w:val="20"/>
                <w:szCs w:val="20"/>
                <w:lang w:eastAsia="ru-RU"/>
              </w:rPr>
              <w:t>0,04</w:t>
            </w:r>
            <w:r w:rsidRPr="00E27C13">
              <w:rPr>
                <w:rFonts w:cs="Times New Roman"/>
                <w:bCs/>
                <w:spacing w:val="-6"/>
                <w:sz w:val="20"/>
                <w:szCs w:val="20"/>
                <w:lang w:val="en-US" w:eastAsia="ru-RU"/>
              </w:rPr>
              <w:t>913</w:t>
            </w:r>
          </w:p>
        </w:tc>
        <w:tc>
          <w:tcPr>
            <w:tcW w:w="1563" w:type="dxa"/>
            <w:shd w:val="clear" w:color="auto" w:fill="auto"/>
            <w:noWrap/>
            <w:hideMark/>
          </w:tcPr>
          <w:p w:rsidR="004A560F" w:rsidRPr="00E27C13" w:rsidRDefault="004A560F" w:rsidP="0080428C">
            <w:pPr>
              <w:spacing w:line="20" w:lineRule="atLeast"/>
              <w:ind w:firstLine="0"/>
              <w:jc w:val="center"/>
              <w:rPr>
                <w:rFonts w:cs="Times New Roman"/>
                <w:bCs/>
                <w:spacing w:val="-6"/>
                <w:sz w:val="20"/>
                <w:szCs w:val="20"/>
                <w:lang w:eastAsia="ru-RU"/>
              </w:rPr>
            </w:pPr>
            <w:r w:rsidRPr="00E27C13">
              <w:rPr>
                <w:rFonts w:cs="Times New Roman"/>
                <w:sz w:val="20"/>
                <w:szCs w:val="20"/>
              </w:rPr>
              <w:t>937,10</w:t>
            </w:r>
          </w:p>
        </w:tc>
        <w:tc>
          <w:tcPr>
            <w:tcW w:w="1134" w:type="dxa"/>
            <w:shd w:val="clear" w:color="auto" w:fill="auto"/>
            <w:noWrap/>
            <w:hideMark/>
          </w:tcPr>
          <w:p w:rsidR="004A560F" w:rsidRPr="00E27C13" w:rsidRDefault="004A560F" w:rsidP="0080428C">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4A560F" w:rsidRPr="00E27C13" w:rsidRDefault="004A560F" w:rsidP="0080428C">
            <w:pPr>
              <w:spacing w:line="20" w:lineRule="atLeast"/>
              <w:ind w:firstLine="0"/>
              <w:jc w:val="center"/>
              <w:rPr>
                <w:rFonts w:cs="Times New Roman"/>
                <w:bCs/>
                <w:spacing w:val="-6"/>
                <w:sz w:val="20"/>
                <w:szCs w:val="20"/>
              </w:rPr>
            </w:pPr>
            <w:r w:rsidRPr="00E27C13">
              <w:rPr>
                <w:rFonts w:cs="Times New Roman"/>
                <w:sz w:val="20"/>
                <w:szCs w:val="20"/>
              </w:rPr>
              <w:t>46,04</w:t>
            </w:r>
          </w:p>
        </w:tc>
        <w:tc>
          <w:tcPr>
            <w:tcW w:w="1276" w:type="dxa"/>
          </w:tcPr>
          <w:p w:rsidR="004A560F" w:rsidRPr="00E27C13" w:rsidRDefault="004A560F" w:rsidP="0080428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4A560F" w:rsidRPr="00E27C13" w:rsidRDefault="004A560F" w:rsidP="0080428C">
            <w:pPr>
              <w:spacing w:line="20" w:lineRule="atLeast"/>
              <w:ind w:firstLine="0"/>
              <w:jc w:val="center"/>
              <w:rPr>
                <w:rFonts w:cs="Times New Roman"/>
                <w:bCs/>
                <w:spacing w:val="-6"/>
                <w:sz w:val="20"/>
                <w:szCs w:val="20"/>
              </w:rPr>
            </w:pPr>
            <w:r w:rsidRPr="00E27C13">
              <w:rPr>
                <w:rFonts w:cs="Times New Roman"/>
                <w:sz w:val="20"/>
                <w:szCs w:val="20"/>
              </w:rPr>
              <w:t>59 919,78</w:t>
            </w:r>
          </w:p>
        </w:tc>
        <w:tc>
          <w:tcPr>
            <w:tcW w:w="851" w:type="dxa"/>
            <w:shd w:val="clear" w:color="auto" w:fill="auto"/>
            <w:noWrap/>
          </w:tcPr>
          <w:p w:rsidR="004A560F" w:rsidRPr="00E27C13" w:rsidRDefault="004A560F" w:rsidP="0080428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4A560F" w:rsidRPr="00E27C13" w:rsidTr="00B11F7E">
        <w:trPr>
          <w:trHeight w:val="450"/>
        </w:trPr>
        <w:tc>
          <w:tcPr>
            <w:tcW w:w="566" w:type="dxa"/>
            <w:vMerge/>
          </w:tcPr>
          <w:p w:rsidR="004A560F" w:rsidRPr="00E27C13" w:rsidRDefault="004A560F" w:rsidP="00987D36">
            <w:pPr>
              <w:spacing w:line="20" w:lineRule="atLeast"/>
              <w:ind w:firstLine="0"/>
              <w:jc w:val="center"/>
              <w:rPr>
                <w:rFonts w:cs="Times New Roman"/>
                <w:spacing w:val="-6"/>
                <w:sz w:val="20"/>
                <w:szCs w:val="20"/>
                <w:lang w:eastAsia="ru-RU"/>
              </w:rPr>
            </w:pPr>
          </w:p>
        </w:tc>
        <w:tc>
          <w:tcPr>
            <w:tcW w:w="3536" w:type="dxa"/>
            <w:gridSpan w:val="2"/>
            <w:vMerge/>
          </w:tcPr>
          <w:p w:rsidR="004A560F" w:rsidRPr="00E27C13" w:rsidRDefault="004A560F" w:rsidP="0010382F">
            <w:pPr>
              <w:spacing w:line="20" w:lineRule="atLeast"/>
              <w:ind w:firstLine="0"/>
              <w:rPr>
                <w:rFonts w:cs="Times New Roman"/>
                <w:spacing w:val="-6"/>
                <w:sz w:val="20"/>
                <w:szCs w:val="20"/>
                <w:lang w:eastAsia="ru-RU"/>
              </w:rPr>
            </w:pPr>
          </w:p>
        </w:tc>
        <w:tc>
          <w:tcPr>
            <w:tcW w:w="850" w:type="dxa"/>
            <w:shd w:val="clear" w:color="auto" w:fill="auto"/>
            <w:noWrap/>
            <w:hideMark/>
          </w:tcPr>
          <w:p w:rsidR="004A560F" w:rsidRPr="00E27C13" w:rsidRDefault="004A560F" w:rsidP="00AA7EE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32.5.5</w:t>
            </w:r>
          </w:p>
        </w:tc>
        <w:tc>
          <w:tcPr>
            <w:tcW w:w="1563" w:type="dxa"/>
            <w:shd w:val="clear" w:color="auto" w:fill="auto"/>
            <w:hideMark/>
          </w:tcPr>
          <w:p w:rsidR="004A560F" w:rsidRPr="00E27C13" w:rsidRDefault="004A560F" w:rsidP="0080428C">
            <w:pPr>
              <w:ind w:firstLine="0"/>
              <w:jc w:val="center"/>
              <w:rPr>
                <w:rFonts w:cs="Times New Roman"/>
                <w:iCs/>
                <w:sz w:val="20"/>
                <w:szCs w:val="20"/>
                <w:lang w:eastAsia="ru-RU"/>
              </w:rPr>
            </w:pPr>
            <w:r w:rsidRPr="00E27C13">
              <w:rPr>
                <w:rFonts w:cs="Times New Roman"/>
                <w:iCs/>
                <w:sz w:val="20"/>
                <w:szCs w:val="20"/>
                <w:lang w:eastAsia="ru-RU"/>
              </w:rPr>
              <w:t>молекулярно-генетическое исследование</w:t>
            </w:r>
          </w:p>
        </w:tc>
        <w:tc>
          <w:tcPr>
            <w:tcW w:w="1562" w:type="dxa"/>
            <w:shd w:val="clear" w:color="auto" w:fill="auto"/>
            <w:noWrap/>
            <w:hideMark/>
          </w:tcPr>
          <w:p w:rsidR="004A560F" w:rsidRPr="00E27C13" w:rsidRDefault="004A560F" w:rsidP="0080428C">
            <w:pPr>
              <w:spacing w:line="20" w:lineRule="atLeast"/>
              <w:ind w:firstLine="0"/>
              <w:jc w:val="center"/>
              <w:rPr>
                <w:rFonts w:cs="Times New Roman"/>
                <w:bCs/>
                <w:spacing w:val="-6"/>
                <w:sz w:val="20"/>
                <w:szCs w:val="20"/>
                <w:lang w:val="en-US" w:eastAsia="ru-RU"/>
              </w:rPr>
            </w:pPr>
            <w:r w:rsidRPr="00E27C13">
              <w:rPr>
                <w:rFonts w:cs="Times New Roman"/>
                <w:bCs/>
                <w:spacing w:val="-6"/>
                <w:sz w:val="20"/>
                <w:szCs w:val="20"/>
                <w:lang w:eastAsia="ru-RU"/>
              </w:rPr>
              <w:t>0,00</w:t>
            </w:r>
            <w:r w:rsidRPr="00E27C13">
              <w:rPr>
                <w:rFonts w:cs="Times New Roman"/>
                <w:bCs/>
                <w:spacing w:val="-6"/>
                <w:sz w:val="20"/>
                <w:szCs w:val="20"/>
                <w:lang w:val="en-US" w:eastAsia="ru-RU"/>
              </w:rPr>
              <w:t>1184</w:t>
            </w:r>
          </w:p>
        </w:tc>
        <w:tc>
          <w:tcPr>
            <w:tcW w:w="1563" w:type="dxa"/>
            <w:shd w:val="clear" w:color="auto" w:fill="auto"/>
            <w:noWrap/>
            <w:hideMark/>
          </w:tcPr>
          <w:p w:rsidR="004A560F" w:rsidRPr="00E27C13" w:rsidRDefault="004A560F" w:rsidP="0080428C">
            <w:pPr>
              <w:spacing w:line="20" w:lineRule="atLeast"/>
              <w:ind w:firstLine="0"/>
              <w:jc w:val="center"/>
              <w:rPr>
                <w:rFonts w:cs="Times New Roman"/>
                <w:bCs/>
                <w:spacing w:val="-6"/>
                <w:sz w:val="20"/>
                <w:szCs w:val="20"/>
                <w:lang w:eastAsia="ru-RU"/>
              </w:rPr>
            </w:pPr>
            <w:r w:rsidRPr="00E27C13">
              <w:rPr>
                <w:rFonts w:cs="Times New Roman"/>
                <w:sz w:val="20"/>
                <w:szCs w:val="20"/>
              </w:rPr>
              <w:t>9 879,90</w:t>
            </w:r>
          </w:p>
        </w:tc>
        <w:tc>
          <w:tcPr>
            <w:tcW w:w="1134" w:type="dxa"/>
            <w:shd w:val="clear" w:color="auto" w:fill="auto"/>
            <w:noWrap/>
            <w:hideMark/>
          </w:tcPr>
          <w:p w:rsidR="004A560F" w:rsidRPr="00E27C13" w:rsidRDefault="004A560F" w:rsidP="0080428C">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4A560F" w:rsidRPr="00E27C13" w:rsidRDefault="004A560F" w:rsidP="0080428C">
            <w:pPr>
              <w:spacing w:line="20" w:lineRule="atLeast"/>
              <w:ind w:firstLine="0"/>
              <w:jc w:val="center"/>
              <w:rPr>
                <w:rFonts w:cs="Times New Roman"/>
                <w:bCs/>
                <w:spacing w:val="-6"/>
                <w:sz w:val="20"/>
                <w:szCs w:val="20"/>
              </w:rPr>
            </w:pPr>
            <w:r w:rsidRPr="00E27C13">
              <w:rPr>
                <w:rFonts w:cs="Times New Roman"/>
                <w:sz w:val="20"/>
                <w:szCs w:val="20"/>
              </w:rPr>
              <w:t>11,70</w:t>
            </w:r>
          </w:p>
        </w:tc>
        <w:tc>
          <w:tcPr>
            <w:tcW w:w="1276" w:type="dxa"/>
          </w:tcPr>
          <w:p w:rsidR="004A560F" w:rsidRPr="00E27C13" w:rsidRDefault="004A560F" w:rsidP="0080428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4A560F" w:rsidRPr="00E27C13" w:rsidRDefault="004A560F" w:rsidP="0080428C">
            <w:pPr>
              <w:spacing w:line="20" w:lineRule="atLeast"/>
              <w:ind w:firstLine="0"/>
              <w:jc w:val="center"/>
              <w:rPr>
                <w:rFonts w:cs="Times New Roman"/>
                <w:bCs/>
                <w:spacing w:val="-6"/>
                <w:sz w:val="20"/>
                <w:szCs w:val="20"/>
              </w:rPr>
            </w:pPr>
            <w:r w:rsidRPr="00E27C13">
              <w:rPr>
                <w:rFonts w:cs="Times New Roman"/>
                <w:sz w:val="20"/>
                <w:szCs w:val="20"/>
              </w:rPr>
              <w:t>15 224,46</w:t>
            </w:r>
          </w:p>
        </w:tc>
        <w:tc>
          <w:tcPr>
            <w:tcW w:w="851" w:type="dxa"/>
            <w:shd w:val="clear" w:color="auto" w:fill="auto"/>
            <w:noWrap/>
          </w:tcPr>
          <w:p w:rsidR="004A560F" w:rsidRPr="00E27C13" w:rsidRDefault="004A560F" w:rsidP="0080428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4A560F" w:rsidRPr="00E27C13" w:rsidTr="00B11F7E">
        <w:trPr>
          <w:trHeight w:val="375"/>
        </w:trPr>
        <w:tc>
          <w:tcPr>
            <w:tcW w:w="566" w:type="dxa"/>
            <w:vMerge/>
          </w:tcPr>
          <w:p w:rsidR="004A560F" w:rsidRPr="00E27C13" w:rsidRDefault="004A560F" w:rsidP="00987D36">
            <w:pPr>
              <w:spacing w:line="20" w:lineRule="atLeast"/>
              <w:ind w:firstLine="0"/>
              <w:jc w:val="center"/>
              <w:rPr>
                <w:rFonts w:cs="Times New Roman"/>
                <w:spacing w:val="-6"/>
                <w:sz w:val="20"/>
                <w:szCs w:val="20"/>
                <w:lang w:eastAsia="ru-RU"/>
              </w:rPr>
            </w:pPr>
          </w:p>
        </w:tc>
        <w:tc>
          <w:tcPr>
            <w:tcW w:w="3536" w:type="dxa"/>
            <w:gridSpan w:val="2"/>
            <w:vMerge/>
          </w:tcPr>
          <w:p w:rsidR="004A560F" w:rsidRPr="00E27C13" w:rsidRDefault="004A560F" w:rsidP="0010382F">
            <w:pPr>
              <w:spacing w:line="20" w:lineRule="atLeast"/>
              <w:ind w:firstLine="0"/>
              <w:rPr>
                <w:rFonts w:cs="Times New Roman"/>
                <w:spacing w:val="-6"/>
                <w:sz w:val="20"/>
                <w:szCs w:val="20"/>
                <w:lang w:eastAsia="ru-RU"/>
              </w:rPr>
            </w:pPr>
          </w:p>
        </w:tc>
        <w:tc>
          <w:tcPr>
            <w:tcW w:w="850" w:type="dxa"/>
            <w:shd w:val="clear" w:color="auto" w:fill="auto"/>
            <w:noWrap/>
            <w:hideMark/>
          </w:tcPr>
          <w:p w:rsidR="004A560F" w:rsidRPr="00E27C13" w:rsidRDefault="004A560F" w:rsidP="00AA7EE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32.5.6</w:t>
            </w:r>
          </w:p>
        </w:tc>
        <w:tc>
          <w:tcPr>
            <w:tcW w:w="1563" w:type="dxa"/>
            <w:shd w:val="clear" w:color="auto" w:fill="auto"/>
            <w:hideMark/>
          </w:tcPr>
          <w:p w:rsidR="004A560F" w:rsidRPr="00E27C13" w:rsidRDefault="004A560F" w:rsidP="0080428C">
            <w:pPr>
              <w:ind w:firstLine="0"/>
              <w:jc w:val="center"/>
              <w:rPr>
                <w:rFonts w:cs="Times New Roman"/>
                <w:iCs/>
                <w:sz w:val="20"/>
                <w:szCs w:val="20"/>
                <w:lang w:eastAsia="ru-RU"/>
              </w:rPr>
            </w:pPr>
            <w:r w:rsidRPr="00E27C13">
              <w:rPr>
                <w:rFonts w:eastAsiaTheme="minorHAnsi" w:cs="Times New Roman"/>
                <w:sz w:val="20"/>
                <w:szCs w:val="20"/>
              </w:rPr>
              <w:t xml:space="preserve">патологоана-томическое исследование </w:t>
            </w:r>
          </w:p>
        </w:tc>
        <w:tc>
          <w:tcPr>
            <w:tcW w:w="1562" w:type="dxa"/>
            <w:shd w:val="clear" w:color="auto" w:fill="auto"/>
            <w:noWrap/>
            <w:hideMark/>
          </w:tcPr>
          <w:p w:rsidR="004A560F" w:rsidRPr="00E27C13" w:rsidRDefault="004A560F" w:rsidP="0080428C">
            <w:pPr>
              <w:spacing w:line="20" w:lineRule="atLeast"/>
              <w:ind w:firstLine="0"/>
              <w:jc w:val="center"/>
              <w:rPr>
                <w:rFonts w:cs="Times New Roman"/>
                <w:bCs/>
                <w:spacing w:val="-6"/>
                <w:sz w:val="20"/>
                <w:szCs w:val="20"/>
                <w:lang w:val="en-US" w:eastAsia="ru-RU"/>
              </w:rPr>
            </w:pPr>
            <w:r w:rsidRPr="00E27C13">
              <w:rPr>
                <w:rFonts w:cs="Times New Roman"/>
                <w:bCs/>
                <w:spacing w:val="-6"/>
                <w:sz w:val="20"/>
                <w:szCs w:val="20"/>
                <w:lang w:eastAsia="ru-RU"/>
              </w:rPr>
              <w:t>0,01</w:t>
            </w:r>
            <w:r w:rsidRPr="00E27C13">
              <w:rPr>
                <w:rFonts w:cs="Times New Roman"/>
                <w:bCs/>
                <w:spacing w:val="-6"/>
                <w:sz w:val="20"/>
                <w:szCs w:val="20"/>
                <w:lang w:val="en-US" w:eastAsia="ru-RU"/>
              </w:rPr>
              <w:t>431</w:t>
            </w:r>
          </w:p>
        </w:tc>
        <w:tc>
          <w:tcPr>
            <w:tcW w:w="1563" w:type="dxa"/>
            <w:shd w:val="clear" w:color="auto" w:fill="auto"/>
            <w:noWrap/>
            <w:hideMark/>
          </w:tcPr>
          <w:p w:rsidR="004A560F" w:rsidRPr="00E27C13" w:rsidRDefault="004A560F" w:rsidP="0080428C">
            <w:pPr>
              <w:spacing w:line="20" w:lineRule="atLeast"/>
              <w:ind w:firstLine="0"/>
              <w:jc w:val="center"/>
              <w:rPr>
                <w:rFonts w:cs="Times New Roman"/>
                <w:bCs/>
                <w:spacing w:val="-6"/>
                <w:sz w:val="20"/>
                <w:szCs w:val="20"/>
                <w:lang w:eastAsia="ru-RU"/>
              </w:rPr>
            </w:pPr>
            <w:r w:rsidRPr="00E27C13">
              <w:rPr>
                <w:rFonts w:cs="Times New Roman"/>
                <w:sz w:val="20"/>
                <w:szCs w:val="20"/>
              </w:rPr>
              <w:t>2 119,80</w:t>
            </w:r>
          </w:p>
        </w:tc>
        <w:tc>
          <w:tcPr>
            <w:tcW w:w="1134" w:type="dxa"/>
            <w:shd w:val="clear" w:color="auto" w:fill="auto"/>
            <w:noWrap/>
            <w:hideMark/>
          </w:tcPr>
          <w:p w:rsidR="004A560F" w:rsidRPr="00E27C13" w:rsidRDefault="004A560F" w:rsidP="0080428C">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4A560F" w:rsidRPr="00E27C13" w:rsidRDefault="004A560F" w:rsidP="0080428C">
            <w:pPr>
              <w:spacing w:line="20" w:lineRule="atLeast"/>
              <w:ind w:firstLine="0"/>
              <w:jc w:val="center"/>
              <w:rPr>
                <w:rFonts w:cs="Times New Roman"/>
                <w:bCs/>
                <w:spacing w:val="-6"/>
                <w:sz w:val="20"/>
                <w:szCs w:val="20"/>
              </w:rPr>
            </w:pPr>
            <w:r w:rsidRPr="00E27C13">
              <w:rPr>
                <w:rFonts w:cs="Times New Roman"/>
                <w:sz w:val="20"/>
                <w:szCs w:val="20"/>
              </w:rPr>
              <w:t>30,33</w:t>
            </w:r>
          </w:p>
        </w:tc>
        <w:tc>
          <w:tcPr>
            <w:tcW w:w="1276" w:type="dxa"/>
          </w:tcPr>
          <w:p w:rsidR="004A560F" w:rsidRPr="00E27C13" w:rsidRDefault="004A560F" w:rsidP="0080428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4A560F" w:rsidRPr="00E27C13" w:rsidRDefault="004A560F" w:rsidP="0080428C">
            <w:pPr>
              <w:spacing w:line="20" w:lineRule="atLeast"/>
              <w:ind w:firstLine="0"/>
              <w:jc w:val="center"/>
              <w:rPr>
                <w:rFonts w:cs="Times New Roman"/>
                <w:bCs/>
                <w:spacing w:val="-6"/>
                <w:sz w:val="20"/>
                <w:szCs w:val="20"/>
              </w:rPr>
            </w:pPr>
            <w:r w:rsidRPr="00E27C13">
              <w:rPr>
                <w:rFonts w:cs="Times New Roman"/>
                <w:sz w:val="20"/>
                <w:szCs w:val="20"/>
              </w:rPr>
              <w:t>39 479,53</w:t>
            </w:r>
          </w:p>
        </w:tc>
        <w:tc>
          <w:tcPr>
            <w:tcW w:w="851" w:type="dxa"/>
            <w:shd w:val="clear" w:color="auto" w:fill="auto"/>
            <w:noWrap/>
          </w:tcPr>
          <w:p w:rsidR="004A560F" w:rsidRPr="00E27C13" w:rsidRDefault="004A560F" w:rsidP="0080428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4A560F" w:rsidRPr="00E27C13" w:rsidTr="00B11F7E">
        <w:trPr>
          <w:trHeight w:val="375"/>
        </w:trPr>
        <w:tc>
          <w:tcPr>
            <w:tcW w:w="566" w:type="dxa"/>
            <w:vMerge/>
          </w:tcPr>
          <w:p w:rsidR="004A560F" w:rsidRPr="00E27C13" w:rsidRDefault="004A560F" w:rsidP="00987D36">
            <w:pPr>
              <w:spacing w:line="20" w:lineRule="atLeast"/>
              <w:ind w:firstLine="0"/>
              <w:jc w:val="center"/>
              <w:rPr>
                <w:rFonts w:cs="Times New Roman"/>
                <w:spacing w:val="-6"/>
                <w:sz w:val="20"/>
                <w:szCs w:val="20"/>
                <w:lang w:eastAsia="ru-RU"/>
              </w:rPr>
            </w:pPr>
          </w:p>
        </w:tc>
        <w:tc>
          <w:tcPr>
            <w:tcW w:w="3536" w:type="dxa"/>
            <w:gridSpan w:val="2"/>
            <w:vMerge/>
          </w:tcPr>
          <w:p w:rsidR="004A560F" w:rsidRPr="00E27C13" w:rsidRDefault="004A560F" w:rsidP="0010382F">
            <w:pPr>
              <w:spacing w:line="20" w:lineRule="atLeast"/>
              <w:ind w:firstLine="0"/>
              <w:rPr>
                <w:rFonts w:cs="Times New Roman"/>
                <w:spacing w:val="-6"/>
                <w:sz w:val="20"/>
                <w:szCs w:val="20"/>
                <w:lang w:eastAsia="ru-RU"/>
              </w:rPr>
            </w:pPr>
          </w:p>
        </w:tc>
        <w:tc>
          <w:tcPr>
            <w:tcW w:w="850" w:type="dxa"/>
            <w:shd w:val="clear" w:color="auto" w:fill="auto"/>
            <w:noWrap/>
            <w:hideMark/>
          </w:tcPr>
          <w:p w:rsidR="004A560F" w:rsidRPr="00E27C13" w:rsidRDefault="004A560F" w:rsidP="00AA7EEC">
            <w:pPr>
              <w:spacing w:line="20" w:lineRule="atLeast"/>
              <w:ind w:firstLine="0"/>
              <w:jc w:val="center"/>
              <w:rPr>
                <w:rFonts w:cs="Times New Roman"/>
                <w:spacing w:val="-6"/>
                <w:sz w:val="20"/>
                <w:szCs w:val="20"/>
                <w:lang w:val="en-US" w:eastAsia="ru-RU"/>
              </w:rPr>
            </w:pPr>
            <w:r w:rsidRPr="00E27C13">
              <w:rPr>
                <w:rFonts w:cs="Times New Roman"/>
                <w:spacing w:val="-6"/>
                <w:sz w:val="20"/>
                <w:szCs w:val="20"/>
                <w:lang w:eastAsia="ru-RU"/>
              </w:rPr>
              <w:t>32.5.</w:t>
            </w:r>
            <w:r w:rsidRPr="00E27C13">
              <w:rPr>
                <w:rFonts w:cs="Times New Roman"/>
                <w:spacing w:val="-6"/>
                <w:sz w:val="20"/>
                <w:szCs w:val="20"/>
                <w:lang w:val="en-US" w:eastAsia="ru-RU"/>
              </w:rPr>
              <w:t>7</w:t>
            </w:r>
          </w:p>
        </w:tc>
        <w:tc>
          <w:tcPr>
            <w:tcW w:w="1563" w:type="dxa"/>
            <w:shd w:val="clear" w:color="auto" w:fill="auto"/>
            <w:hideMark/>
          </w:tcPr>
          <w:p w:rsidR="004A560F" w:rsidRPr="00E27C13" w:rsidRDefault="005D12BC" w:rsidP="0080428C">
            <w:pPr>
              <w:ind w:firstLine="0"/>
              <w:jc w:val="center"/>
              <w:rPr>
                <w:rFonts w:cs="Times New Roman"/>
                <w:iCs/>
                <w:sz w:val="20"/>
                <w:szCs w:val="20"/>
                <w:lang w:eastAsia="ru-RU"/>
              </w:rPr>
            </w:pPr>
            <w:r>
              <w:rPr>
                <w:rFonts w:cs="Times New Roman"/>
                <w:iCs/>
                <w:sz w:val="20"/>
                <w:szCs w:val="20"/>
                <w:lang w:eastAsia="ru-RU"/>
              </w:rPr>
              <w:t>тестирова</w:t>
            </w:r>
            <w:r w:rsidR="004A560F" w:rsidRPr="00E27C13">
              <w:rPr>
                <w:rFonts w:cs="Times New Roman"/>
                <w:iCs/>
                <w:sz w:val="20"/>
                <w:szCs w:val="20"/>
                <w:lang w:eastAsia="ru-RU"/>
              </w:rPr>
              <w:t xml:space="preserve">ние </w:t>
            </w:r>
            <w:r>
              <w:rPr>
                <w:rFonts w:eastAsiaTheme="minorHAnsi" w:cs="Times New Roman"/>
                <w:sz w:val="20"/>
                <w:szCs w:val="20"/>
              </w:rPr>
              <w:t>на выяв</w:t>
            </w:r>
            <w:r w:rsidR="004A560F" w:rsidRPr="00E27C13">
              <w:rPr>
                <w:rFonts w:eastAsiaTheme="minorHAnsi" w:cs="Times New Roman"/>
                <w:sz w:val="20"/>
                <w:szCs w:val="20"/>
              </w:rPr>
              <w:t>ление новой корона</w:t>
            </w:r>
            <w:r>
              <w:rPr>
                <w:rFonts w:eastAsiaTheme="minorHAnsi" w:cs="Times New Roman"/>
                <w:sz w:val="20"/>
                <w:szCs w:val="20"/>
              </w:rPr>
              <w:t>вирус</w:t>
            </w:r>
            <w:r w:rsidR="004A560F" w:rsidRPr="00E27C13">
              <w:rPr>
                <w:rFonts w:eastAsiaTheme="minorHAnsi" w:cs="Times New Roman"/>
                <w:sz w:val="20"/>
                <w:szCs w:val="20"/>
              </w:rPr>
              <w:t xml:space="preserve">ной инфекции </w:t>
            </w:r>
          </w:p>
        </w:tc>
        <w:tc>
          <w:tcPr>
            <w:tcW w:w="1562" w:type="dxa"/>
            <w:shd w:val="clear" w:color="auto" w:fill="auto"/>
            <w:noWrap/>
            <w:hideMark/>
          </w:tcPr>
          <w:p w:rsidR="004A560F" w:rsidRPr="00E27C13" w:rsidRDefault="004A560F" w:rsidP="0080428C">
            <w:pPr>
              <w:ind w:firstLine="0"/>
              <w:jc w:val="center"/>
              <w:rPr>
                <w:rFonts w:cs="Times New Roman"/>
                <w:bCs/>
                <w:sz w:val="20"/>
                <w:szCs w:val="20"/>
                <w:lang w:val="en-US" w:eastAsia="ru-RU"/>
              </w:rPr>
            </w:pPr>
            <w:r w:rsidRPr="00E27C13">
              <w:rPr>
                <w:rFonts w:cs="Times New Roman"/>
                <w:bCs/>
                <w:sz w:val="20"/>
                <w:szCs w:val="20"/>
                <w:lang w:val="en-US" w:eastAsia="ru-RU"/>
              </w:rPr>
              <w:t>0.12441</w:t>
            </w:r>
          </w:p>
        </w:tc>
        <w:tc>
          <w:tcPr>
            <w:tcW w:w="1563" w:type="dxa"/>
            <w:shd w:val="clear" w:color="auto" w:fill="auto"/>
            <w:noWrap/>
            <w:hideMark/>
          </w:tcPr>
          <w:p w:rsidR="004A560F" w:rsidRPr="00E27C13" w:rsidRDefault="004A560F" w:rsidP="0080428C">
            <w:pPr>
              <w:spacing w:line="20" w:lineRule="atLeast"/>
              <w:ind w:firstLine="0"/>
              <w:jc w:val="center"/>
              <w:rPr>
                <w:rFonts w:cs="Times New Roman"/>
                <w:bCs/>
                <w:spacing w:val="-6"/>
                <w:sz w:val="20"/>
                <w:szCs w:val="20"/>
                <w:lang w:eastAsia="ru-RU"/>
              </w:rPr>
            </w:pPr>
            <w:r w:rsidRPr="00E27C13">
              <w:rPr>
                <w:rFonts w:cs="Times New Roman"/>
                <w:sz w:val="20"/>
                <w:szCs w:val="20"/>
              </w:rPr>
              <w:t>584,00</w:t>
            </w:r>
          </w:p>
        </w:tc>
        <w:tc>
          <w:tcPr>
            <w:tcW w:w="1134" w:type="dxa"/>
            <w:shd w:val="clear" w:color="auto" w:fill="auto"/>
            <w:noWrap/>
            <w:hideMark/>
          </w:tcPr>
          <w:p w:rsidR="004A560F" w:rsidRPr="00E27C13" w:rsidRDefault="004A560F" w:rsidP="0080428C">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4A560F" w:rsidRPr="00E27C13" w:rsidRDefault="004A560F" w:rsidP="0080428C">
            <w:pPr>
              <w:spacing w:line="20" w:lineRule="atLeast"/>
              <w:ind w:firstLine="0"/>
              <w:jc w:val="center"/>
              <w:rPr>
                <w:rFonts w:cs="Times New Roman"/>
                <w:bCs/>
                <w:spacing w:val="-6"/>
                <w:sz w:val="20"/>
                <w:szCs w:val="20"/>
              </w:rPr>
            </w:pPr>
            <w:r w:rsidRPr="00E27C13">
              <w:rPr>
                <w:rFonts w:cs="Times New Roman"/>
                <w:sz w:val="20"/>
                <w:szCs w:val="20"/>
              </w:rPr>
              <w:t>72,66</w:t>
            </w:r>
          </w:p>
        </w:tc>
        <w:tc>
          <w:tcPr>
            <w:tcW w:w="1276" w:type="dxa"/>
          </w:tcPr>
          <w:p w:rsidR="004A560F" w:rsidRPr="00E27C13" w:rsidRDefault="004A560F" w:rsidP="0080428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4A560F" w:rsidRPr="00E27C13" w:rsidRDefault="004A560F" w:rsidP="0080428C">
            <w:pPr>
              <w:spacing w:line="20" w:lineRule="atLeast"/>
              <w:ind w:firstLine="0"/>
              <w:jc w:val="center"/>
              <w:rPr>
                <w:rFonts w:cs="Times New Roman"/>
                <w:bCs/>
                <w:spacing w:val="-6"/>
                <w:sz w:val="20"/>
                <w:szCs w:val="20"/>
              </w:rPr>
            </w:pPr>
            <w:r w:rsidRPr="00E27C13">
              <w:rPr>
                <w:rFonts w:cs="Times New Roman"/>
                <w:sz w:val="20"/>
                <w:szCs w:val="20"/>
              </w:rPr>
              <w:t>94 559,60</w:t>
            </w:r>
          </w:p>
        </w:tc>
        <w:tc>
          <w:tcPr>
            <w:tcW w:w="851" w:type="dxa"/>
            <w:shd w:val="clear" w:color="auto" w:fill="auto"/>
            <w:noWrap/>
          </w:tcPr>
          <w:p w:rsidR="004A560F" w:rsidRPr="00E27C13" w:rsidRDefault="004A560F" w:rsidP="0080428C">
            <w:pPr>
              <w:spacing w:line="20" w:lineRule="atLeast"/>
              <w:ind w:firstLine="0"/>
              <w:jc w:val="center"/>
              <w:rPr>
                <w:rFonts w:cs="Times New Roman"/>
                <w:spacing w:val="-6"/>
                <w:sz w:val="20"/>
                <w:szCs w:val="20"/>
              </w:rPr>
            </w:pPr>
          </w:p>
        </w:tc>
      </w:tr>
      <w:tr w:rsidR="00207236" w:rsidRPr="00E27C13" w:rsidTr="00B11F7E">
        <w:trPr>
          <w:trHeight w:val="555"/>
        </w:trPr>
        <w:tc>
          <w:tcPr>
            <w:tcW w:w="566" w:type="dxa"/>
            <w:vMerge w:val="restart"/>
          </w:tcPr>
          <w:p w:rsidR="00207236" w:rsidRPr="00E27C13" w:rsidRDefault="00207236" w:rsidP="00987D36">
            <w:pPr>
              <w:spacing w:line="20" w:lineRule="atLeast"/>
              <w:ind w:firstLine="0"/>
              <w:jc w:val="center"/>
              <w:rPr>
                <w:rFonts w:cs="Times New Roman"/>
                <w:spacing w:val="-6"/>
                <w:sz w:val="20"/>
                <w:szCs w:val="20"/>
                <w:lang w:eastAsia="ru-RU"/>
              </w:rPr>
            </w:pPr>
          </w:p>
        </w:tc>
        <w:tc>
          <w:tcPr>
            <w:tcW w:w="3536" w:type="dxa"/>
            <w:gridSpan w:val="2"/>
          </w:tcPr>
          <w:p w:rsidR="00207236" w:rsidRPr="00E27C13" w:rsidRDefault="00207236" w:rsidP="0010382F">
            <w:pPr>
              <w:spacing w:line="20" w:lineRule="atLeast"/>
              <w:ind w:firstLine="0"/>
              <w:rPr>
                <w:rFonts w:cs="Times New Roman"/>
                <w:spacing w:val="-6"/>
                <w:sz w:val="20"/>
                <w:szCs w:val="20"/>
                <w:lang w:eastAsia="ru-RU"/>
              </w:rPr>
            </w:pPr>
            <w:r w:rsidRPr="00E27C13">
              <w:rPr>
                <w:rFonts w:cs="Times New Roman"/>
                <w:spacing w:val="-6"/>
                <w:sz w:val="20"/>
                <w:szCs w:val="20"/>
                <w:lang w:eastAsia="ru-RU"/>
              </w:rPr>
              <w:t>- специализированная медицинская помощь в стационарных условиях, в том числе:</w:t>
            </w:r>
          </w:p>
        </w:tc>
        <w:tc>
          <w:tcPr>
            <w:tcW w:w="850" w:type="dxa"/>
            <w:shd w:val="clear" w:color="auto" w:fill="auto"/>
            <w:noWrap/>
            <w:hideMark/>
          </w:tcPr>
          <w:p w:rsidR="00207236" w:rsidRPr="00E27C13" w:rsidRDefault="00207236" w:rsidP="00AA7EE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33</w:t>
            </w:r>
          </w:p>
        </w:tc>
        <w:tc>
          <w:tcPr>
            <w:tcW w:w="1563" w:type="dxa"/>
            <w:shd w:val="clear" w:color="auto" w:fill="auto"/>
            <w:hideMark/>
          </w:tcPr>
          <w:p w:rsidR="00207236" w:rsidRPr="00E27C13" w:rsidRDefault="00207236" w:rsidP="0080428C">
            <w:pPr>
              <w:ind w:firstLine="0"/>
              <w:jc w:val="center"/>
              <w:rPr>
                <w:rFonts w:cs="Times New Roman"/>
                <w:sz w:val="20"/>
                <w:szCs w:val="20"/>
                <w:lang w:eastAsia="ru-RU"/>
              </w:rPr>
            </w:pPr>
            <w:r w:rsidRPr="00E27C13">
              <w:rPr>
                <w:rFonts w:cs="Times New Roman"/>
                <w:sz w:val="20"/>
                <w:szCs w:val="20"/>
                <w:lang w:eastAsia="ru-RU"/>
              </w:rPr>
              <w:t>случай госпи-тализации</w:t>
            </w:r>
          </w:p>
        </w:tc>
        <w:tc>
          <w:tcPr>
            <w:tcW w:w="1562" w:type="dxa"/>
            <w:shd w:val="clear" w:color="auto" w:fill="auto"/>
            <w:noWrap/>
            <w:hideMark/>
          </w:tcPr>
          <w:p w:rsidR="00207236" w:rsidRPr="00E27C13" w:rsidRDefault="00207236" w:rsidP="0080428C">
            <w:pPr>
              <w:ind w:firstLine="0"/>
              <w:jc w:val="center"/>
              <w:rPr>
                <w:rFonts w:cs="Times New Roman"/>
                <w:bCs/>
                <w:sz w:val="20"/>
                <w:szCs w:val="20"/>
                <w:lang w:val="en-US" w:eastAsia="ru-RU"/>
              </w:rPr>
            </w:pPr>
            <w:r w:rsidRPr="00E27C13">
              <w:rPr>
                <w:rFonts w:cs="Times New Roman"/>
                <w:bCs/>
                <w:sz w:val="20"/>
                <w:szCs w:val="20"/>
                <w:lang w:eastAsia="ru-RU"/>
              </w:rPr>
              <w:t>0,16</w:t>
            </w:r>
            <w:r w:rsidRPr="00E27C13">
              <w:rPr>
                <w:rFonts w:cs="Times New Roman"/>
                <w:bCs/>
                <w:sz w:val="20"/>
                <w:szCs w:val="20"/>
                <w:lang w:val="en-US" w:eastAsia="ru-RU"/>
              </w:rPr>
              <w:t>5592</w:t>
            </w:r>
          </w:p>
        </w:tc>
        <w:tc>
          <w:tcPr>
            <w:tcW w:w="1563" w:type="dxa"/>
            <w:shd w:val="clear" w:color="auto" w:fill="auto"/>
            <w:noWrap/>
            <w:hideMark/>
          </w:tcPr>
          <w:p w:rsidR="00207236" w:rsidRPr="00E27C13" w:rsidRDefault="00207236" w:rsidP="0080428C">
            <w:pPr>
              <w:spacing w:line="20" w:lineRule="atLeast"/>
              <w:ind w:firstLine="0"/>
              <w:jc w:val="center"/>
              <w:rPr>
                <w:rFonts w:cs="Times New Roman"/>
                <w:bCs/>
                <w:spacing w:val="-6"/>
                <w:sz w:val="20"/>
                <w:szCs w:val="20"/>
                <w:lang w:eastAsia="ru-RU"/>
              </w:rPr>
            </w:pPr>
            <w:r w:rsidRPr="00E27C13">
              <w:rPr>
                <w:rFonts w:cs="Times New Roman"/>
                <w:sz w:val="20"/>
                <w:szCs w:val="20"/>
              </w:rPr>
              <w:t>36 086,50</w:t>
            </w:r>
          </w:p>
        </w:tc>
        <w:tc>
          <w:tcPr>
            <w:tcW w:w="1134" w:type="dxa"/>
            <w:shd w:val="clear" w:color="auto" w:fill="auto"/>
            <w:noWrap/>
            <w:hideMark/>
          </w:tcPr>
          <w:p w:rsidR="00207236" w:rsidRPr="00E27C13" w:rsidRDefault="00207236" w:rsidP="0080428C">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207236" w:rsidRPr="00E27C13" w:rsidRDefault="00207236" w:rsidP="0080428C">
            <w:pPr>
              <w:spacing w:line="20" w:lineRule="atLeast"/>
              <w:ind w:firstLine="0"/>
              <w:jc w:val="center"/>
              <w:rPr>
                <w:rFonts w:cs="Times New Roman"/>
                <w:bCs/>
                <w:spacing w:val="-6"/>
                <w:sz w:val="20"/>
                <w:szCs w:val="20"/>
              </w:rPr>
            </w:pPr>
            <w:r w:rsidRPr="00E27C13">
              <w:rPr>
                <w:rFonts w:cs="Times New Roman"/>
                <w:sz w:val="20"/>
                <w:szCs w:val="20"/>
              </w:rPr>
              <w:t>5 975,64</w:t>
            </w:r>
          </w:p>
        </w:tc>
        <w:tc>
          <w:tcPr>
            <w:tcW w:w="1276" w:type="dxa"/>
          </w:tcPr>
          <w:p w:rsidR="00207236" w:rsidRPr="00E27C13" w:rsidRDefault="00207236" w:rsidP="0080428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207236" w:rsidRPr="00E27C13" w:rsidRDefault="00207236" w:rsidP="0080428C">
            <w:pPr>
              <w:spacing w:line="20" w:lineRule="atLeast"/>
              <w:ind w:firstLine="0"/>
              <w:jc w:val="center"/>
              <w:rPr>
                <w:rFonts w:cs="Times New Roman"/>
                <w:bCs/>
                <w:spacing w:val="-6"/>
                <w:sz w:val="20"/>
                <w:szCs w:val="20"/>
              </w:rPr>
            </w:pPr>
            <w:r w:rsidRPr="00E27C13">
              <w:rPr>
                <w:rFonts w:cs="Times New Roman"/>
                <w:sz w:val="20"/>
                <w:szCs w:val="20"/>
              </w:rPr>
              <w:t>7 777 170,36</w:t>
            </w:r>
          </w:p>
        </w:tc>
        <w:tc>
          <w:tcPr>
            <w:tcW w:w="851" w:type="dxa"/>
            <w:shd w:val="clear" w:color="auto" w:fill="auto"/>
            <w:noWrap/>
          </w:tcPr>
          <w:p w:rsidR="00207236" w:rsidRPr="00E27C13" w:rsidRDefault="00207236" w:rsidP="0080428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207236" w:rsidRPr="00E27C13" w:rsidTr="00B11F7E">
        <w:trPr>
          <w:trHeight w:val="447"/>
        </w:trPr>
        <w:tc>
          <w:tcPr>
            <w:tcW w:w="566" w:type="dxa"/>
            <w:vMerge/>
          </w:tcPr>
          <w:p w:rsidR="00207236" w:rsidRPr="00E27C13" w:rsidRDefault="00207236" w:rsidP="00987D36">
            <w:pPr>
              <w:spacing w:line="20" w:lineRule="atLeast"/>
              <w:ind w:firstLine="0"/>
              <w:jc w:val="center"/>
              <w:rPr>
                <w:rFonts w:cs="Times New Roman"/>
                <w:i/>
                <w:iCs/>
                <w:spacing w:val="-6"/>
                <w:sz w:val="20"/>
                <w:szCs w:val="20"/>
                <w:lang w:eastAsia="ru-RU"/>
              </w:rPr>
            </w:pPr>
          </w:p>
        </w:tc>
        <w:tc>
          <w:tcPr>
            <w:tcW w:w="3536" w:type="dxa"/>
            <w:gridSpan w:val="2"/>
          </w:tcPr>
          <w:p w:rsidR="00207236" w:rsidRPr="00E27C13" w:rsidRDefault="00207236" w:rsidP="0010382F">
            <w:pPr>
              <w:spacing w:line="20" w:lineRule="atLeast"/>
              <w:ind w:firstLine="0"/>
              <w:rPr>
                <w:rFonts w:cs="Times New Roman"/>
                <w:iCs/>
                <w:spacing w:val="-6"/>
                <w:sz w:val="20"/>
                <w:szCs w:val="20"/>
                <w:lang w:eastAsia="ru-RU"/>
              </w:rPr>
            </w:pPr>
            <w:r w:rsidRPr="00E27C13">
              <w:rPr>
                <w:rFonts w:cs="Times New Roman"/>
                <w:iCs/>
                <w:spacing w:val="-6"/>
                <w:sz w:val="20"/>
                <w:szCs w:val="20"/>
                <w:lang w:eastAsia="ru-RU"/>
              </w:rPr>
              <w:t>медицинская помощь по профилю «онкология»</w:t>
            </w:r>
          </w:p>
        </w:tc>
        <w:tc>
          <w:tcPr>
            <w:tcW w:w="850" w:type="dxa"/>
            <w:shd w:val="clear" w:color="auto" w:fill="auto"/>
            <w:noWrap/>
            <w:hideMark/>
          </w:tcPr>
          <w:p w:rsidR="00207236" w:rsidRPr="00E27C13" w:rsidRDefault="00207236" w:rsidP="00CB7608">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33.1</w:t>
            </w:r>
          </w:p>
        </w:tc>
        <w:tc>
          <w:tcPr>
            <w:tcW w:w="1563" w:type="dxa"/>
            <w:shd w:val="clear" w:color="auto" w:fill="auto"/>
            <w:hideMark/>
          </w:tcPr>
          <w:p w:rsidR="00207236" w:rsidRPr="00E27C13" w:rsidRDefault="00207236" w:rsidP="0080428C">
            <w:pPr>
              <w:ind w:firstLine="0"/>
              <w:jc w:val="center"/>
              <w:rPr>
                <w:rFonts w:cs="Times New Roman"/>
                <w:sz w:val="20"/>
                <w:szCs w:val="20"/>
                <w:lang w:eastAsia="ru-RU"/>
              </w:rPr>
            </w:pPr>
            <w:r w:rsidRPr="00E27C13">
              <w:rPr>
                <w:rFonts w:cs="Times New Roman"/>
                <w:sz w:val="20"/>
                <w:szCs w:val="20"/>
                <w:lang w:eastAsia="ru-RU"/>
              </w:rPr>
              <w:t>случай госпи-тализации</w:t>
            </w:r>
          </w:p>
        </w:tc>
        <w:tc>
          <w:tcPr>
            <w:tcW w:w="1562" w:type="dxa"/>
            <w:shd w:val="clear" w:color="auto" w:fill="auto"/>
            <w:noWrap/>
            <w:hideMark/>
          </w:tcPr>
          <w:p w:rsidR="00207236" w:rsidRPr="00E27C13" w:rsidRDefault="00207236" w:rsidP="0080428C">
            <w:pPr>
              <w:ind w:firstLine="0"/>
              <w:jc w:val="center"/>
              <w:rPr>
                <w:rFonts w:cs="Times New Roman"/>
                <w:bCs/>
                <w:sz w:val="20"/>
                <w:szCs w:val="20"/>
                <w:lang w:val="en-US" w:eastAsia="ru-RU"/>
              </w:rPr>
            </w:pPr>
            <w:r w:rsidRPr="00E27C13">
              <w:rPr>
                <w:rFonts w:cs="Times New Roman"/>
                <w:bCs/>
                <w:sz w:val="20"/>
                <w:szCs w:val="20"/>
                <w:lang w:eastAsia="ru-RU"/>
              </w:rPr>
              <w:t>0,00</w:t>
            </w:r>
            <w:r w:rsidRPr="00E27C13">
              <w:rPr>
                <w:rFonts w:cs="Times New Roman"/>
                <w:bCs/>
                <w:sz w:val="20"/>
                <w:szCs w:val="20"/>
                <w:lang w:val="en-US" w:eastAsia="ru-RU"/>
              </w:rPr>
              <w:t>949</w:t>
            </w:r>
          </w:p>
        </w:tc>
        <w:tc>
          <w:tcPr>
            <w:tcW w:w="1563" w:type="dxa"/>
            <w:shd w:val="clear" w:color="auto" w:fill="auto"/>
            <w:noWrap/>
            <w:hideMark/>
          </w:tcPr>
          <w:p w:rsidR="00207236" w:rsidRPr="00E27C13" w:rsidRDefault="00207236" w:rsidP="0080428C">
            <w:pPr>
              <w:spacing w:line="20" w:lineRule="atLeast"/>
              <w:ind w:firstLine="0"/>
              <w:jc w:val="center"/>
              <w:rPr>
                <w:rFonts w:cs="Times New Roman"/>
                <w:bCs/>
                <w:spacing w:val="-6"/>
                <w:sz w:val="20"/>
                <w:szCs w:val="20"/>
                <w:lang w:eastAsia="ru-RU"/>
              </w:rPr>
            </w:pPr>
            <w:r w:rsidRPr="00E27C13">
              <w:rPr>
                <w:rFonts w:cs="Times New Roman"/>
                <w:sz w:val="20"/>
                <w:szCs w:val="20"/>
              </w:rPr>
              <w:t>109 758,20</w:t>
            </w:r>
          </w:p>
        </w:tc>
        <w:tc>
          <w:tcPr>
            <w:tcW w:w="1134" w:type="dxa"/>
            <w:shd w:val="clear" w:color="auto" w:fill="auto"/>
            <w:noWrap/>
            <w:hideMark/>
          </w:tcPr>
          <w:p w:rsidR="00207236" w:rsidRPr="00E27C13" w:rsidRDefault="00207236" w:rsidP="0080428C">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207236" w:rsidRPr="00E27C13" w:rsidRDefault="00207236" w:rsidP="0080428C">
            <w:pPr>
              <w:spacing w:line="20" w:lineRule="atLeast"/>
              <w:ind w:firstLine="0"/>
              <w:jc w:val="center"/>
              <w:rPr>
                <w:rFonts w:cs="Times New Roman"/>
                <w:bCs/>
                <w:spacing w:val="-6"/>
                <w:sz w:val="20"/>
                <w:szCs w:val="20"/>
              </w:rPr>
            </w:pPr>
            <w:r w:rsidRPr="00E27C13">
              <w:rPr>
                <w:rFonts w:cs="Times New Roman"/>
                <w:sz w:val="20"/>
                <w:szCs w:val="20"/>
              </w:rPr>
              <w:t>1 041,61</w:t>
            </w:r>
          </w:p>
        </w:tc>
        <w:tc>
          <w:tcPr>
            <w:tcW w:w="1276" w:type="dxa"/>
          </w:tcPr>
          <w:p w:rsidR="00207236" w:rsidRPr="00E27C13" w:rsidRDefault="00207236" w:rsidP="0080428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207236" w:rsidRPr="00E27C13" w:rsidRDefault="00207236" w:rsidP="0080428C">
            <w:pPr>
              <w:spacing w:line="20" w:lineRule="atLeast"/>
              <w:ind w:firstLine="0"/>
              <w:jc w:val="center"/>
              <w:rPr>
                <w:rFonts w:cs="Times New Roman"/>
                <w:bCs/>
                <w:spacing w:val="-6"/>
                <w:sz w:val="20"/>
                <w:szCs w:val="20"/>
              </w:rPr>
            </w:pPr>
            <w:r w:rsidRPr="00E27C13">
              <w:rPr>
                <w:rFonts w:cs="Times New Roman"/>
                <w:sz w:val="20"/>
                <w:szCs w:val="20"/>
              </w:rPr>
              <w:t>1 355 628,49</w:t>
            </w:r>
          </w:p>
        </w:tc>
        <w:tc>
          <w:tcPr>
            <w:tcW w:w="851" w:type="dxa"/>
            <w:shd w:val="clear" w:color="auto" w:fill="auto"/>
            <w:noWrap/>
          </w:tcPr>
          <w:p w:rsidR="00207236" w:rsidRPr="00E27C13" w:rsidRDefault="00207236" w:rsidP="0080428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207236" w:rsidRPr="00E27C13" w:rsidTr="00B11F7E">
        <w:trPr>
          <w:trHeight w:val="510"/>
        </w:trPr>
        <w:tc>
          <w:tcPr>
            <w:tcW w:w="566" w:type="dxa"/>
            <w:vMerge/>
          </w:tcPr>
          <w:p w:rsidR="00207236" w:rsidRPr="00E27C13" w:rsidRDefault="00207236" w:rsidP="00987D36">
            <w:pPr>
              <w:spacing w:line="20" w:lineRule="atLeast"/>
              <w:ind w:firstLine="0"/>
              <w:jc w:val="center"/>
              <w:rPr>
                <w:rFonts w:cs="Times New Roman"/>
                <w:i/>
                <w:iCs/>
                <w:spacing w:val="-6"/>
                <w:sz w:val="20"/>
                <w:szCs w:val="20"/>
                <w:lang w:eastAsia="ru-RU"/>
              </w:rPr>
            </w:pPr>
          </w:p>
        </w:tc>
        <w:tc>
          <w:tcPr>
            <w:tcW w:w="3536" w:type="dxa"/>
            <w:gridSpan w:val="2"/>
          </w:tcPr>
          <w:p w:rsidR="00207236" w:rsidRPr="00E27C13" w:rsidRDefault="00207236" w:rsidP="0010382F">
            <w:pPr>
              <w:spacing w:line="20" w:lineRule="atLeast"/>
              <w:ind w:firstLine="0"/>
              <w:rPr>
                <w:rFonts w:cs="Times New Roman"/>
                <w:iCs/>
                <w:spacing w:val="-6"/>
                <w:sz w:val="20"/>
                <w:szCs w:val="20"/>
                <w:lang w:eastAsia="ru-RU"/>
              </w:rPr>
            </w:pPr>
            <w:r w:rsidRPr="00E27C13">
              <w:rPr>
                <w:rFonts w:cs="Times New Roman"/>
                <w:iCs/>
                <w:spacing w:val="-6"/>
                <w:sz w:val="20"/>
                <w:szCs w:val="20"/>
                <w:lang w:eastAsia="ru-RU"/>
              </w:rPr>
              <w:t>медицинская реабилитация в стационарных условиях</w:t>
            </w:r>
          </w:p>
        </w:tc>
        <w:tc>
          <w:tcPr>
            <w:tcW w:w="850" w:type="dxa"/>
            <w:shd w:val="clear" w:color="auto" w:fill="auto"/>
            <w:noWrap/>
            <w:hideMark/>
          </w:tcPr>
          <w:p w:rsidR="00207236" w:rsidRPr="00E27C13" w:rsidRDefault="00207236" w:rsidP="00CB7608">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33.2</w:t>
            </w:r>
          </w:p>
        </w:tc>
        <w:tc>
          <w:tcPr>
            <w:tcW w:w="1563" w:type="dxa"/>
            <w:shd w:val="clear" w:color="auto" w:fill="auto"/>
            <w:hideMark/>
          </w:tcPr>
          <w:p w:rsidR="00207236" w:rsidRPr="00E27C13" w:rsidRDefault="00207236" w:rsidP="0080428C">
            <w:pPr>
              <w:ind w:firstLine="0"/>
              <w:jc w:val="center"/>
              <w:rPr>
                <w:rFonts w:cs="Times New Roman"/>
                <w:sz w:val="20"/>
                <w:szCs w:val="20"/>
                <w:lang w:eastAsia="ru-RU"/>
              </w:rPr>
            </w:pPr>
            <w:r w:rsidRPr="00E27C13">
              <w:rPr>
                <w:rFonts w:cs="Times New Roman"/>
                <w:sz w:val="20"/>
                <w:szCs w:val="20"/>
                <w:lang w:eastAsia="ru-RU"/>
              </w:rPr>
              <w:t>случай госпи-тализации</w:t>
            </w:r>
          </w:p>
        </w:tc>
        <w:tc>
          <w:tcPr>
            <w:tcW w:w="1562" w:type="dxa"/>
            <w:shd w:val="clear" w:color="auto" w:fill="auto"/>
            <w:noWrap/>
            <w:hideMark/>
          </w:tcPr>
          <w:p w:rsidR="00207236" w:rsidRPr="00E27C13" w:rsidRDefault="00207236" w:rsidP="0080428C">
            <w:pPr>
              <w:spacing w:line="20" w:lineRule="atLeast"/>
              <w:ind w:firstLine="0"/>
              <w:jc w:val="center"/>
              <w:rPr>
                <w:rFonts w:cs="Times New Roman"/>
                <w:bCs/>
                <w:spacing w:val="-6"/>
                <w:sz w:val="20"/>
                <w:szCs w:val="20"/>
                <w:lang w:val="en-US" w:eastAsia="ru-RU"/>
              </w:rPr>
            </w:pPr>
            <w:r w:rsidRPr="00E27C13">
              <w:rPr>
                <w:rFonts w:cs="Times New Roman"/>
                <w:bCs/>
                <w:spacing w:val="-6"/>
                <w:sz w:val="20"/>
                <w:szCs w:val="20"/>
                <w:lang w:eastAsia="ru-RU"/>
              </w:rPr>
              <w:t>0,00</w:t>
            </w:r>
            <w:r w:rsidRPr="00E27C13">
              <w:rPr>
                <w:rFonts w:cs="Times New Roman"/>
                <w:bCs/>
                <w:spacing w:val="-6"/>
                <w:sz w:val="20"/>
                <w:szCs w:val="20"/>
                <w:lang w:val="en-US" w:eastAsia="ru-RU"/>
              </w:rPr>
              <w:t>444</w:t>
            </w:r>
          </w:p>
        </w:tc>
        <w:tc>
          <w:tcPr>
            <w:tcW w:w="1563" w:type="dxa"/>
            <w:shd w:val="clear" w:color="auto" w:fill="auto"/>
            <w:noWrap/>
            <w:hideMark/>
          </w:tcPr>
          <w:p w:rsidR="00207236" w:rsidRPr="00E27C13" w:rsidRDefault="00207236" w:rsidP="0080428C">
            <w:pPr>
              <w:spacing w:line="20" w:lineRule="atLeast"/>
              <w:ind w:firstLine="0"/>
              <w:jc w:val="center"/>
              <w:rPr>
                <w:rFonts w:cs="Times New Roman"/>
                <w:bCs/>
                <w:spacing w:val="-6"/>
                <w:sz w:val="20"/>
                <w:szCs w:val="20"/>
                <w:lang w:eastAsia="ru-RU"/>
              </w:rPr>
            </w:pPr>
            <w:r w:rsidRPr="00E27C13">
              <w:rPr>
                <w:rFonts w:cs="Times New Roman"/>
                <w:sz w:val="20"/>
                <w:szCs w:val="20"/>
              </w:rPr>
              <w:t>36 555,10</w:t>
            </w:r>
          </w:p>
        </w:tc>
        <w:tc>
          <w:tcPr>
            <w:tcW w:w="1134" w:type="dxa"/>
            <w:shd w:val="clear" w:color="auto" w:fill="auto"/>
            <w:noWrap/>
            <w:hideMark/>
          </w:tcPr>
          <w:p w:rsidR="00207236" w:rsidRPr="00E27C13" w:rsidRDefault="00207236" w:rsidP="0080428C">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207236" w:rsidRPr="00E27C13" w:rsidRDefault="00207236" w:rsidP="0080428C">
            <w:pPr>
              <w:spacing w:line="20" w:lineRule="atLeast"/>
              <w:ind w:firstLine="0"/>
              <w:jc w:val="center"/>
              <w:rPr>
                <w:rFonts w:cs="Times New Roman"/>
                <w:bCs/>
                <w:spacing w:val="-6"/>
                <w:sz w:val="20"/>
                <w:szCs w:val="20"/>
              </w:rPr>
            </w:pPr>
            <w:r w:rsidRPr="00E27C13">
              <w:rPr>
                <w:rFonts w:cs="Times New Roman"/>
                <w:sz w:val="20"/>
                <w:szCs w:val="20"/>
              </w:rPr>
              <w:t>162,30</w:t>
            </w:r>
          </w:p>
        </w:tc>
        <w:tc>
          <w:tcPr>
            <w:tcW w:w="1276" w:type="dxa"/>
          </w:tcPr>
          <w:p w:rsidR="00207236" w:rsidRPr="00E27C13" w:rsidRDefault="00207236" w:rsidP="0080428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207236" w:rsidRPr="00E27C13" w:rsidRDefault="00207236" w:rsidP="0080428C">
            <w:pPr>
              <w:spacing w:line="20" w:lineRule="atLeast"/>
              <w:ind w:firstLine="0"/>
              <w:jc w:val="center"/>
              <w:rPr>
                <w:rFonts w:cs="Times New Roman"/>
                <w:bCs/>
                <w:spacing w:val="-6"/>
                <w:sz w:val="20"/>
                <w:szCs w:val="20"/>
              </w:rPr>
            </w:pPr>
            <w:r w:rsidRPr="00E27C13">
              <w:rPr>
                <w:rFonts w:cs="Times New Roman"/>
                <w:sz w:val="20"/>
                <w:szCs w:val="20"/>
              </w:rPr>
              <w:t>211 236,25</w:t>
            </w:r>
          </w:p>
        </w:tc>
        <w:tc>
          <w:tcPr>
            <w:tcW w:w="851" w:type="dxa"/>
            <w:shd w:val="clear" w:color="auto" w:fill="auto"/>
            <w:noWrap/>
          </w:tcPr>
          <w:p w:rsidR="00207236" w:rsidRPr="00E27C13" w:rsidRDefault="00207236" w:rsidP="0080428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207236" w:rsidRPr="00E27C13" w:rsidTr="00B11F7E">
        <w:trPr>
          <w:trHeight w:val="510"/>
        </w:trPr>
        <w:tc>
          <w:tcPr>
            <w:tcW w:w="566" w:type="dxa"/>
            <w:vMerge/>
          </w:tcPr>
          <w:p w:rsidR="00207236" w:rsidRPr="00E27C13" w:rsidRDefault="00207236" w:rsidP="00987D36">
            <w:pPr>
              <w:spacing w:line="20" w:lineRule="atLeast"/>
              <w:ind w:firstLine="0"/>
              <w:jc w:val="center"/>
              <w:rPr>
                <w:rFonts w:cs="Times New Roman"/>
                <w:i/>
                <w:iCs/>
                <w:spacing w:val="-6"/>
                <w:sz w:val="20"/>
                <w:szCs w:val="20"/>
                <w:lang w:eastAsia="ru-RU"/>
              </w:rPr>
            </w:pPr>
          </w:p>
        </w:tc>
        <w:tc>
          <w:tcPr>
            <w:tcW w:w="3536" w:type="dxa"/>
            <w:gridSpan w:val="2"/>
          </w:tcPr>
          <w:p w:rsidR="00207236" w:rsidRPr="00E27C13" w:rsidRDefault="00207236" w:rsidP="0010382F">
            <w:pPr>
              <w:spacing w:line="20" w:lineRule="atLeast"/>
              <w:ind w:firstLine="0"/>
              <w:rPr>
                <w:rFonts w:cs="Times New Roman"/>
                <w:iCs/>
                <w:spacing w:val="-6"/>
                <w:sz w:val="20"/>
                <w:szCs w:val="20"/>
                <w:lang w:eastAsia="ru-RU"/>
              </w:rPr>
            </w:pPr>
            <w:r w:rsidRPr="00E27C13">
              <w:rPr>
                <w:rFonts w:cs="Times New Roman"/>
                <w:iCs/>
                <w:spacing w:val="-6"/>
                <w:sz w:val="20"/>
                <w:szCs w:val="20"/>
                <w:lang w:eastAsia="ru-RU"/>
              </w:rPr>
              <w:t>высокотехнологичная медицинская помощь</w:t>
            </w:r>
          </w:p>
        </w:tc>
        <w:tc>
          <w:tcPr>
            <w:tcW w:w="850" w:type="dxa"/>
            <w:shd w:val="clear" w:color="auto" w:fill="auto"/>
            <w:noWrap/>
            <w:hideMark/>
          </w:tcPr>
          <w:p w:rsidR="00207236" w:rsidRPr="00E27C13" w:rsidRDefault="00207236" w:rsidP="00CB7608">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33.3</w:t>
            </w:r>
          </w:p>
        </w:tc>
        <w:tc>
          <w:tcPr>
            <w:tcW w:w="1563" w:type="dxa"/>
            <w:shd w:val="clear" w:color="auto" w:fill="auto"/>
            <w:hideMark/>
          </w:tcPr>
          <w:p w:rsidR="00207236" w:rsidRPr="00E27C13" w:rsidRDefault="00207236" w:rsidP="0080428C">
            <w:pPr>
              <w:ind w:firstLine="0"/>
              <w:jc w:val="center"/>
              <w:rPr>
                <w:rFonts w:cs="Times New Roman"/>
                <w:sz w:val="20"/>
                <w:szCs w:val="20"/>
                <w:lang w:eastAsia="ru-RU"/>
              </w:rPr>
            </w:pPr>
            <w:r w:rsidRPr="00E27C13">
              <w:rPr>
                <w:rFonts w:cs="Times New Roman"/>
                <w:sz w:val="20"/>
                <w:szCs w:val="20"/>
                <w:lang w:eastAsia="ru-RU"/>
              </w:rPr>
              <w:t>случай госпи-тализации</w:t>
            </w:r>
          </w:p>
        </w:tc>
        <w:tc>
          <w:tcPr>
            <w:tcW w:w="1562" w:type="dxa"/>
            <w:shd w:val="clear" w:color="auto" w:fill="auto"/>
            <w:hideMark/>
          </w:tcPr>
          <w:p w:rsidR="00207236" w:rsidRPr="00E27C13" w:rsidRDefault="00207236" w:rsidP="0080428C">
            <w:pPr>
              <w:spacing w:line="20" w:lineRule="atLeast"/>
              <w:ind w:firstLine="0"/>
              <w:jc w:val="center"/>
              <w:rPr>
                <w:rFonts w:cs="Times New Roman"/>
                <w:bCs/>
                <w:iCs/>
                <w:spacing w:val="-6"/>
                <w:sz w:val="20"/>
                <w:szCs w:val="20"/>
                <w:lang w:eastAsia="ru-RU"/>
              </w:rPr>
            </w:pPr>
            <w:r w:rsidRPr="00E27C13">
              <w:rPr>
                <w:rFonts w:cs="Times New Roman"/>
                <w:bCs/>
                <w:iCs/>
                <w:spacing w:val="-6"/>
                <w:sz w:val="20"/>
                <w:szCs w:val="20"/>
                <w:lang w:eastAsia="ru-RU"/>
              </w:rPr>
              <w:t>0,004291</w:t>
            </w:r>
          </w:p>
        </w:tc>
        <w:tc>
          <w:tcPr>
            <w:tcW w:w="1563" w:type="dxa"/>
            <w:shd w:val="clear" w:color="auto" w:fill="auto"/>
            <w:hideMark/>
          </w:tcPr>
          <w:p w:rsidR="00207236" w:rsidRPr="00E27C13" w:rsidRDefault="00207236" w:rsidP="0080428C">
            <w:pPr>
              <w:spacing w:line="20" w:lineRule="atLeast"/>
              <w:ind w:firstLine="0"/>
              <w:jc w:val="center"/>
              <w:rPr>
                <w:rFonts w:cs="Times New Roman"/>
                <w:bCs/>
                <w:iCs/>
                <w:spacing w:val="-6"/>
                <w:sz w:val="20"/>
                <w:szCs w:val="20"/>
                <w:lang w:eastAsia="ru-RU"/>
              </w:rPr>
            </w:pPr>
            <w:r w:rsidRPr="00E27C13">
              <w:rPr>
                <w:rFonts w:cs="Times New Roman"/>
                <w:sz w:val="20"/>
                <w:szCs w:val="20"/>
              </w:rPr>
              <w:t>181 150,05</w:t>
            </w:r>
          </w:p>
        </w:tc>
        <w:tc>
          <w:tcPr>
            <w:tcW w:w="1134" w:type="dxa"/>
            <w:shd w:val="clear" w:color="auto" w:fill="auto"/>
            <w:noWrap/>
            <w:hideMark/>
          </w:tcPr>
          <w:p w:rsidR="00207236" w:rsidRPr="00E27C13" w:rsidRDefault="00207236" w:rsidP="0080428C">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207236" w:rsidRPr="00E27C13" w:rsidRDefault="00207236" w:rsidP="0080428C">
            <w:pPr>
              <w:spacing w:line="20" w:lineRule="atLeast"/>
              <w:ind w:firstLine="0"/>
              <w:jc w:val="center"/>
              <w:rPr>
                <w:rFonts w:cs="Times New Roman"/>
                <w:bCs/>
                <w:spacing w:val="-6"/>
                <w:sz w:val="20"/>
                <w:szCs w:val="20"/>
              </w:rPr>
            </w:pPr>
            <w:r w:rsidRPr="00E27C13">
              <w:rPr>
                <w:rFonts w:cs="Times New Roman"/>
                <w:sz w:val="20"/>
                <w:szCs w:val="20"/>
              </w:rPr>
              <w:t>777,36</w:t>
            </w:r>
          </w:p>
        </w:tc>
        <w:tc>
          <w:tcPr>
            <w:tcW w:w="1276" w:type="dxa"/>
          </w:tcPr>
          <w:p w:rsidR="00207236" w:rsidRPr="00E27C13" w:rsidRDefault="00207236" w:rsidP="0080428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207236" w:rsidRPr="00E27C13" w:rsidRDefault="00207236" w:rsidP="0080428C">
            <w:pPr>
              <w:spacing w:line="20" w:lineRule="atLeast"/>
              <w:ind w:firstLine="0"/>
              <w:jc w:val="center"/>
              <w:rPr>
                <w:rFonts w:cs="Times New Roman"/>
                <w:bCs/>
                <w:spacing w:val="-6"/>
                <w:sz w:val="20"/>
                <w:szCs w:val="20"/>
              </w:rPr>
            </w:pPr>
            <w:r w:rsidRPr="00E27C13">
              <w:rPr>
                <w:rFonts w:cs="Times New Roman"/>
                <w:sz w:val="20"/>
                <w:szCs w:val="20"/>
              </w:rPr>
              <w:t>1 011 723,04</w:t>
            </w:r>
          </w:p>
        </w:tc>
        <w:tc>
          <w:tcPr>
            <w:tcW w:w="851" w:type="dxa"/>
            <w:shd w:val="clear" w:color="auto" w:fill="auto"/>
            <w:noWrap/>
          </w:tcPr>
          <w:p w:rsidR="00207236" w:rsidRPr="00E27C13" w:rsidRDefault="00207236" w:rsidP="0080428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207236" w:rsidRPr="00E27C13" w:rsidTr="00B11F7E">
        <w:trPr>
          <w:trHeight w:val="164"/>
        </w:trPr>
        <w:tc>
          <w:tcPr>
            <w:tcW w:w="566" w:type="dxa"/>
            <w:vMerge/>
          </w:tcPr>
          <w:p w:rsidR="00207236" w:rsidRPr="00E27C13" w:rsidRDefault="00207236" w:rsidP="00987D36">
            <w:pPr>
              <w:spacing w:line="20" w:lineRule="atLeast"/>
              <w:ind w:firstLine="0"/>
              <w:jc w:val="center"/>
              <w:rPr>
                <w:rFonts w:cs="Times New Roman"/>
                <w:spacing w:val="-6"/>
                <w:sz w:val="20"/>
                <w:szCs w:val="20"/>
                <w:lang w:eastAsia="ru-RU"/>
              </w:rPr>
            </w:pPr>
          </w:p>
        </w:tc>
        <w:tc>
          <w:tcPr>
            <w:tcW w:w="3536" w:type="dxa"/>
            <w:gridSpan w:val="2"/>
          </w:tcPr>
          <w:p w:rsidR="00207236" w:rsidRPr="00E27C13" w:rsidRDefault="00207236" w:rsidP="0010382F">
            <w:pPr>
              <w:spacing w:line="20" w:lineRule="atLeast"/>
              <w:ind w:firstLine="0"/>
              <w:rPr>
                <w:rFonts w:cs="Times New Roman"/>
                <w:spacing w:val="-6"/>
                <w:sz w:val="20"/>
                <w:szCs w:val="20"/>
                <w:lang w:eastAsia="ru-RU"/>
              </w:rPr>
            </w:pPr>
            <w:r w:rsidRPr="00E27C13">
              <w:rPr>
                <w:rFonts w:cs="Times New Roman"/>
                <w:spacing w:val="-6"/>
                <w:sz w:val="20"/>
                <w:szCs w:val="20"/>
                <w:lang w:eastAsia="ru-RU"/>
              </w:rPr>
              <w:t>- медицинская помощь в условиях дневного стационара</w:t>
            </w:r>
          </w:p>
        </w:tc>
        <w:tc>
          <w:tcPr>
            <w:tcW w:w="850" w:type="dxa"/>
            <w:shd w:val="clear" w:color="auto" w:fill="auto"/>
            <w:noWrap/>
            <w:hideMark/>
          </w:tcPr>
          <w:p w:rsidR="00207236" w:rsidRPr="00E27C13" w:rsidRDefault="00207236" w:rsidP="00CB7608">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34</w:t>
            </w:r>
          </w:p>
        </w:tc>
        <w:tc>
          <w:tcPr>
            <w:tcW w:w="1563" w:type="dxa"/>
            <w:shd w:val="clear" w:color="auto" w:fill="auto"/>
            <w:hideMark/>
          </w:tcPr>
          <w:p w:rsidR="00207236" w:rsidRPr="00E27C13" w:rsidRDefault="00207236" w:rsidP="0080428C">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 xml:space="preserve">случай </w:t>
            </w:r>
            <w:r w:rsidRPr="00E27C13">
              <w:rPr>
                <w:rFonts w:cs="Times New Roman"/>
                <w:spacing w:val="-6"/>
                <w:sz w:val="20"/>
                <w:szCs w:val="20"/>
                <w:lang w:eastAsia="ru-RU"/>
              </w:rPr>
              <w:br/>
              <w:t>лечения</w:t>
            </w:r>
          </w:p>
        </w:tc>
        <w:tc>
          <w:tcPr>
            <w:tcW w:w="1562" w:type="dxa"/>
            <w:shd w:val="clear" w:color="auto" w:fill="auto"/>
            <w:noWrap/>
            <w:hideMark/>
          </w:tcPr>
          <w:p w:rsidR="00207236" w:rsidRPr="00E27C13" w:rsidRDefault="00207236" w:rsidP="00E831EC">
            <w:pPr>
              <w:spacing w:line="20" w:lineRule="atLeast"/>
              <w:ind w:firstLine="0"/>
              <w:jc w:val="center"/>
              <w:rPr>
                <w:rFonts w:cs="Times New Roman"/>
                <w:bCs/>
                <w:spacing w:val="-6"/>
                <w:sz w:val="20"/>
                <w:szCs w:val="20"/>
                <w:lang w:val="en-US" w:eastAsia="ru-RU"/>
              </w:rPr>
            </w:pPr>
            <w:r w:rsidRPr="00E27C13">
              <w:rPr>
                <w:rFonts w:cs="Times New Roman"/>
                <w:bCs/>
                <w:spacing w:val="-6"/>
                <w:sz w:val="20"/>
                <w:szCs w:val="20"/>
                <w:lang w:eastAsia="ru-RU"/>
              </w:rPr>
              <w:t>0,06</w:t>
            </w:r>
            <w:r w:rsidRPr="00E27C13">
              <w:rPr>
                <w:rFonts w:cs="Times New Roman"/>
                <w:bCs/>
                <w:spacing w:val="-6"/>
                <w:sz w:val="20"/>
                <w:szCs w:val="20"/>
                <w:lang w:val="en-US" w:eastAsia="ru-RU"/>
              </w:rPr>
              <w:t>1074</w:t>
            </w:r>
          </w:p>
        </w:tc>
        <w:tc>
          <w:tcPr>
            <w:tcW w:w="1563" w:type="dxa"/>
            <w:shd w:val="clear" w:color="auto" w:fill="auto"/>
            <w:noWrap/>
            <w:hideMark/>
          </w:tcPr>
          <w:p w:rsidR="00207236" w:rsidRPr="00E27C13" w:rsidRDefault="00207236" w:rsidP="00E831EC">
            <w:pPr>
              <w:spacing w:line="20" w:lineRule="atLeast"/>
              <w:ind w:firstLine="0"/>
              <w:jc w:val="center"/>
              <w:rPr>
                <w:rFonts w:cs="Times New Roman"/>
                <w:bCs/>
                <w:spacing w:val="-6"/>
                <w:sz w:val="20"/>
                <w:szCs w:val="20"/>
                <w:lang w:eastAsia="ru-RU"/>
              </w:rPr>
            </w:pPr>
            <w:r w:rsidRPr="00E27C13">
              <w:rPr>
                <w:rFonts w:cs="Times New Roman"/>
                <w:sz w:val="20"/>
                <w:szCs w:val="20"/>
              </w:rPr>
              <w:t>22 446,70</w:t>
            </w:r>
          </w:p>
        </w:tc>
        <w:tc>
          <w:tcPr>
            <w:tcW w:w="1134" w:type="dxa"/>
            <w:shd w:val="clear" w:color="auto" w:fill="auto"/>
            <w:noWrap/>
            <w:hideMark/>
          </w:tcPr>
          <w:p w:rsidR="00207236" w:rsidRPr="00E27C13" w:rsidRDefault="00207236" w:rsidP="00E831EC">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207236" w:rsidRPr="00E27C13" w:rsidRDefault="00207236" w:rsidP="00E831EC">
            <w:pPr>
              <w:spacing w:line="20" w:lineRule="atLeast"/>
              <w:ind w:firstLine="0"/>
              <w:jc w:val="center"/>
              <w:rPr>
                <w:rFonts w:cs="Times New Roman"/>
                <w:bCs/>
                <w:spacing w:val="-6"/>
                <w:sz w:val="20"/>
                <w:szCs w:val="20"/>
              </w:rPr>
            </w:pPr>
            <w:r w:rsidRPr="00E27C13">
              <w:rPr>
                <w:rFonts w:cs="Times New Roman"/>
                <w:sz w:val="20"/>
                <w:szCs w:val="20"/>
              </w:rPr>
              <w:t>1 370,90</w:t>
            </w:r>
          </w:p>
        </w:tc>
        <w:tc>
          <w:tcPr>
            <w:tcW w:w="1276" w:type="dxa"/>
          </w:tcPr>
          <w:p w:rsidR="00207236" w:rsidRPr="00E27C13" w:rsidRDefault="00207236" w:rsidP="00E831E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207236" w:rsidRPr="00E27C13" w:rsidRDefault="00207236" w:rsidP="00E831EC">
            <w:pPr>
              <w:spacing w:line="20" w:lineRule="atLeast"/>
              <w:ind w:firstLine="0"/>
              <w:jc w:val="center"/>
              <w:rPr>
                <w:rFonts w:cs="Times New Roman"/>
                <w:bCs/>
                <w:spacing w:val="-6"/>
                <w:sz w:val="20"/>
                <w:szCs w:val="20"/>
              </w:rPr>
            </w:pPr>
            <w:r w:rsidRPr="00E27C13">
              <w:rPr>
                <w:rFonts w:cs="Times New Roman"/>
                <w:sz w:val="20"/>
                <w:szCs w:val="20"/>
              </w:rPr>
              <w:t>1 784 212,15</w:t>
            </w:r>
          </w:p>
        </w:tc>
        <w:tc>
          <w:tcPr>
            <w:tcW w:w="851" w:type="dxa"/>
            <w:shd w:val="clear" w:color="auto" w:fill="auto"/>
            <w:noWrap/>
          </w:tcPr>
          <w:p w:rsidR="00207236" w:rsidRPr="00E27C13" w:rsidRDefault="00207236" w:rsidP="00E831E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207236" w:rsidRPr="00E27C13" w:rsidTr="00B11F7E">
        <w:trPr>
          <w:trHeight w:val="503"/>
        </w:trPr>
        <w:tc>
          <w:tcPr>
            <w:tcW w:w="566" w:type="dxa"/>
            <w:vMerge/>
          </w:tcPr>
          <w:p w:rsidR="00207236" w:rsidRPr="00E27C13" w:rsidRDefault="00207236" w:rsidP="00987D36">
            <w:pPr>
              <w:spacing w:line="20" w:lineRule="atLeast"/>
              <w:ind w:firstLine="0"/>
              <w:jc w:val="center"/>
              <w:rPr>
                <w:rFonts w:cs="Times New Roman"/>
                <w:i/>
                <w:spacing w:val="-6"/>
                <w:sz w:val="20"/>
                <w:szCs w:val="20"/>
                <w:lang w:eastAsia="ru-RU"/>
              </w:rPr>
            </w:pPr>
          </w:p>
        </w:tc>
        <w:tc>
          <w:tcPr>
            <w:tcW w:w="3536" w:type="dxa"/>
            <w:gridSpan w:val="2"/>
          </w:tcPr>
          <w:p w:rsidR="00207236" w:rsidRPr="00E27C13" w:rsidRDefault="00207236" w:rsidP="0010382F">
            <w:pPr>
              <w:spacing w:line="20" w:lineRule="atLeast"/>
              <w:ind w:firstLine="0"/>
              <w:rPr>
                <w:rFonts w:cs="Times New Roman"/>
                <w:iCs/>
                <w:spacing w:val="-6"/>
                <w:sz w:val="20"/>
                <w:szCs w:val="20"/>
                <w:lang w:eastAsia="ru-RU"/>
              </w:rPr>
            </w:pPr>
            <w:r w:rsidRPr="00E27C13">
              <w:rPr>
                <w:rFonts w:cs="Times New Roman"/>
                <w:spacing w:val="-6"/>
                <w:sz w:val="20"/>
                <w:szCs w:val="20"/>
                <w:lang w:eastAsia="ru-RU"/>
              </w:rPr>
              <w:t xml:space="preserve">медицинская помощь </w:t>
            </w:r>
            <w:r w:rsidRPr="00E27C13">
              <w:rPr>
                <w:rFonts w:cs="Times New Roman"/>
                <w:iCs/>
                <w:spacing w:val="-6"/>
                <w:sz w:val="20"/>
                <w:szCs w:val="20"/>
                <w:lang w:eastAsia="ru-RU"/>
              </w:rPr>
              <w:t>по профилю «онкология»</w:t>
            </w:r>
          </w:p>
        </w:tc>
        <w:tc>
          <w:tcPr>
            <w:tcW w:w="850" w:type="dxa"/>
            <w:shd w:val="clear" w:color="auto" w:fill="auto"/>
            <w:noWrap/>
            <w:hideMark/>
          </w:tcPr>
          <w:p w:rsidR="00207236" w:rsidRPr="00E27C13" w:rsidRDefault="00207236" w:rsidP="00CB7608">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34.1</w:t>
            </w:r>
          </w:p>
        </w:tc>
        <w:tc>
          <w:tcPr>
            <w:tcW w:w="1563" w:type="dxa"/>
            <w:shd w:val="clear" w:color="auto" w:fill="auto"/>
            <w:hideMark/>
          </w:tcPr>
          <w:p w:rsidR="00207236" w:rsidRPr="00E27C13" w:rsidRDefault="00207236" w:rsidP="0080428C">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 xml:space="preserve">случай </w:t>
            </w:r>
            <w:r w:rsidRPr="00E27C13">
              <w:rPr>
                <w:rFonts w:cs="Times New Roman"/>
                <w:iCs/>
                <w:spacing w:val="-6"/>
                <w:sz w:val="20"/>
                <w:szCs w:val="20"/>
                <w:lang w:eastAsia="ru-RU"/>
              </w:rPr>
              <w:br/>
              <w:t>лечения</w:t>
            </w:r>
          </w:p>
        </w:tc>
        <w:tc>
          <w:tcPr>
            <w:tcW w:w="1562" w:type="dxa"/>
            <w:shd w:val="clear" w:color="auto" w:fill="auto"/>
            <w:noWrap/>
            <w:hideMark/>
          </w:tcPr>
          <w:p w:rsidR="00207236" w:rsidRPr="00E27C13" w:rsidRDefault="00207236" w:rsidP="00E831EC">
            <w:pPr>
              <w:spacing w:line="20" w:lineRule="atLeast"/>
              <w:ind w:firstLine="0"/>
              <w:jc w:val="center"/>
              <w:rPr>
                <w:rFonts w:cs="Times New Roman"/>
                <w:bCs/>
                <w:spacing w:val="-6"/>
                <w:sz w:val="20"/>
                <w:szCs w:val="20"/>
                <w:lang w:val="en-US" w:eastAsia="ru-RU"/>
              </w:rPr>
            </w:pPr>
            <w:r w:rsidRPr="00E27C13">
              <w:rPr>
                <w:rFonts w:cs="Times New Roman"/>
                <w:bCs/>
                <w:spacing w:val="-6"/>
                <w:sz w:val="20"/>
                <w:szCs w:val="20"/>
                <w:lang w:eastAsia="ru-RU"/>
              </w:rPr>
              <w:t>0,0069</w:t>
            </w:r>
            <w:r w:rsidRPr="00E27C13">
              <w:rPr>
                <w:rFonts w:cs="Times New Roman"/>
                <w:bCs/>
                <w:spacing w:val="-6"/>
                <w:sz w:val="20"/>
                <w:szCs w:val="20"/>
                <w:lang w:val="en-US" w:eastAsia="ru-RU"/>
              </w:rPr>
              <w:t>35</w:t>
            </w:r>
          </w:p>
        </w:tc>
        <w:tc>
          <w:tcPr>
            <w:tcW w:w="1563" w:type="dxa"/>
            <w:shd w:val="clear" w:color="auto" w:fill="auto"/>
            <w:noWrap/>
            <w:hideMark/>
          </w:tcPr>
          <w:p w:rsidR="00207236" w:rsidRPr="00E27C13" w:rsidRDefault="00207236" w:rsidP="00E831EC">
            <w:pPr>
              <w:spacing w:line="20" w:lineRule="atLeast"/>
              <w:ind w:firstLine="0"/>
              <w:jc w:val="center"/>
              <w:rPr>
                <w:rFonts w:cs="Times New Roman"/>
                <w:bCs/>
                <w:spacing w:val="-6"/>
                <w:sz w:val="20"/>
                <w:szCs w:val="20"/>
                <w:lang w:eastAsia="ru-RU"/>
              </w:rPr>
            </w:pPr>
            <w:r w:rsidRPr="00E27C13">
              <w:rPr>
                <w:rFonts w:cs="Times New Roman"/>
                <w:sz w:val="20"/>
                <w:szCs w:val="20"/>
              </w:rPr>
              <w:t>84 701,10</w:t>
            </w:r>
          </w:p>
        </w:tc>
        <w:tc>
          <w:tcPr>
            <w:tcW w:w="1134" w:type="dxa"/>
            <w:shd w:val="clear" w:color="auto" w:fill="auto"/>
            <w:noWrap/>
            <w:hideMark/>
          </w:tcPr>
          <w:p w:rsidR="00207236" w:rsidRPr="00E27C13" w:rsidRDefault="00207236" w:rsidP="00E831EC">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207236" w:rsidRPr="00E27C13" w:rsidRDefault="00207236" w:rsidP="00E831EC">
            <w:pPr>
              <w:spacing w:line="20" w:lineRule="atLeast"/>
              <w:ind w:firstLine="0"/>
              <w:jc w:val="center"/>
              <w:rPr>
                <w:rFonts w:cs="Times New Roman"/>
                <w:bCs/>
                <w:spacing w:val="-6"/>
                <w:sz w:val="20"/>
                <w:szCs w:val="20"/>
              </w:rPr>
            </w:pPr>
            <w:r w:rsidRPr="00E27C13">
              <w:rPr>
                <w:rFonts w:cs="Times New Roman"/>
                <w:sz w:val="20"/>
                <w:szCs w:val="20"/>
              </w:rPr>
              <w:t>587,40</w:t>
            </w:r>
          </w:p>
        </w:tc>
        <w:tc>
          <w:tcPr>
            <w:tcW w:w="1276" w:type="dxa"/>
          </w:tcPr>
          <w:p w:rsidR="00207236" w:rsidRPr="00E27C13" w:rsidRDefault="00207236" w:rsidP="00E831E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207236" w:rsidRPr="00E27C13" w:rsidRDefault="00207236" w:rsidP="00E831EC">
            <w:pPr>
              <w:spacing w:line="20" w:lineRule="atLeast"/>
              <w:ind w:firstLine="0"/>
              <w:jc w:val="center"/>
              <w:rPr>
                <w:rFonts w:cs="Times New Roman"/>
                <w:bCs/>
                <w:spacing w:val="-6"/>
                <w:sz w:val="20"/>
                <w:szCs w:val="20"/>
              </w:rPr>
            </w:pPr>
            <w:r w:rsidRPr="00E27C13">
              <w:rPr>
                <w:rFonts w:cs="Times New Roman"/>
                <w:sz w:val="20"/>
                <w:szCs w:val="20"/>
              </w:rPr>
              <w:t>764 492,12</w:t>
            </w:r>
          </w:p>
        </w:tc>
        <w:tc>
          <w:tcPr>
            <w:tcW w:w="851" w:type="dxa"/>
            <w:shd w:val="clear" w:color="auto" w:fill="auto"/>
            <w:noWrap/>
          </w:tcPr>
          <w:p w:rsidR="00207236" w:rsidRPr="00E27C13" w:rsidRDefault="00207236" w:rsidP="00E831E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207236" w:rsidRPr="00E27C13" w:rsidTr="00B11F7E">
        <w:trPr>
          <w:trHeight w:val="503"/>
        </w:trPr>
        <w:tc>
          <w:tcPr>
            <w:tcW w:w="566" w:type="dxa"/>
            <w:vMerge/>
          </w:tcPr>
          <w:p w:rsidR="00207236" w:rsidRPr="00E27C13" w:rsidRDefault="00207236" w:rsidP="00987D36">
            <w:pPr>
              <w:spacing w:line="20" w:lineRule="atLeast"/>
              <w:ind w:firstLine="0"/>
              <w:jc w:val="center"/>
              <w:rPr>
                <w:rFonts w:cs="Times New Roman"/>
                <w:i/>
                <w:iCs/>
                <w:spacing w:val="-6"/>
                <w:sz w:val="20"/>
                <w:szCs w:val="20"/>
                <w:lang w:eastAsia="ru-RU"/>
              </w:rPr>
            </w:pPr>
          </w:p>
        </w:tc>
        <w:tc>
          <w:tcPr>
            <w:tcW w:w="3536" w:type="dxa"/>
            <w:gridSpan w:val="2"/>
          </w:tcPr>
          <w:p w:rsidR="00207236" w:rsidRPr="00E27C13" w:rsidRDefault="00207236" w:rsidP="0010382F">
            <w:pPr>
              <w:spacing w:line="20" w:lineRule="atLeast"/>
              <w:ind w:firstLine="0"/>
              <w:rPr>
                <w:rFonts w:cs="Times New Roman"/>
                <w:iCs/>
                <w:spacing w:val="-6"/>
                <w:sz w:val="20"/>
                <w:szCs w:val="20"/>
                <w:lang w:eastAsia="ru-RU"/>
              </w:rPr>
            </w:pPr>
            <w:r w:rsidRPr="00E27C13">
              <w:rPr>
                <w:rFonts w:cs="Times New Roman"/>
                <w:iCs/>
                <w:spacing w:val="-6"/>
                <w:sz w:val="20"/>
                <w:szCs w:val="20"/>
                <w:lang w:eastAsia="ru-RU"/>
              </w:rPr>
              <w:t>при экстракорпоральном оплодотворение</w:t>
            </w:r>
          </w:p>
        </w:tc>
        <w:tc>
          <w:tcPr>
            <w:tcW w:w="850" w:type="dxa"/>
            <w:shd w:val="clear" w:color="auto" w:fill="auto"/>
            <w:noWrap/>
            <w:hideMark/>
          </w:tcPr>
          <w:p w:rsidR="00207236" w:rsidRPr="00E27C13" w:rsidRDefault="00207236" w:rsidP="00CB7608">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34.2</w:t>
            </w:r>
          </w:p>
        </w:tc>
        <w:tc>
          <w:tcPr>
            <w:tcW w:w="1563" w:type="dxa"/>
            <w:shd w:val="clear" w:color="auto" w:fill="auto"/>
            <w:hideMark/>
          </w:tcPr>
          <w:p w:rsidR="00207236" w:rsidRPr="00E27C13" w:rsidRDefault="00207236" w:rsidP="0080428C">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случай</w:t>
            </w:r>
          </w:p>
        </w:tc>
        <w:tc>
          <w:tcPr>
            <w:tcW w:w="1562" w:type="dxa"/>
            <w:shd w:val="clear" w:color="auto" w:fill="auto"/>
            <w:noWrap/>
            <w:hideMark/>
          </w:tcPr>
          <w:p w:rsidR="00207236" w:rsidRPr="00E27C13" w:rsidRDefault="00207236" w:rsidP="008A0078">
            <w:pPr>
              <w:spacing w:line="20" w:lineRule="atLeast"/>
              <w:ind w:firstLine="0"/>
              <w:jc w:val="center"/>
              <w:rPr>
                <w:rFonts w:cs="Times New Roman"/>
                <w:bCs/>
                <w:spacing w:val="-6"/>
                <w:sz w:val="20"/>
                <w:szCs w:val="20"/>
                <w:lang w:eastAsia="ru-RU"/>
              </w:rPr>
            </w:pPr>
            <w:r w:rsidRPr="00E27C13">
              <w:rPr>
                <w:rFonts w:cs="Times New Roman"/>
                <w:bCs/>
                <w:spacing w:val="-6"/>
                <w:sz w:val="20"/>
                <w:szCs w:val="20"/>
                <w:lang w:eastAsia="ru-RU"/>
              </w:rPr>
              <w:t>0,0005855</w:t>
            </w:r>
          </w:p>
        </w:tc>
        <w:tc>
          <w:tcPr>
            <w:tcW w:w="1563" w:type="dxa"/>
            <w:shd w:val="clear" w:color="auto" w:fill="auto"/>
            <w:noWrap/>
            <w:hideMark/>
          </w:tcPr>
          <w:p w:rsidR="00207236" w:rsidRPr="00E27C13" w:rsidRDefault="00207236" w:rsidP="00E831EC">
            <w:pPr>
              <w:spacing w:line="20" w:lineRule="atLeast"/>
              <w:ind w:firstLine="0"/>
              <w:jc w:val="center"/>
              <w:rPr>
                <w:rFonts w:cs="Times New Roman"/>
                <w:bCs/>
                <w:spacing w:val="-6"/>
                <w:sz w:val="20"/>
                <w:szCs w:val="20"/>
                <w:lang w:eastAsia="ru-RU"/>
              </w:rPr>
            </w:pPr>
            <w:r w:rsidRPr="00E27C13">
              <w:rPr>
                <w:rFonts w:cs="Times New Roman"/>
                <w:sz w:val="20"/>
                <w:szCs w:val="20"/>
              </w:rPr>
              <w:t>124 728,50</w:t>
            </w:r>
          </w:p>
        </w:tc>
        <w:tc>
          <w:tcPr>
            <w:tcW w:w="1134" w:type="dxa"/>
            <w:shd w:val="clear" w:color="auto" w:fill="auto"/>
            <w:noWrap/>
            <w:hideMark/>
          </w:tcPr>
          <w:p w:rsidR="00207236" w:rsidRPr="00E27C13" w:rsidRDefault="00207236" w:rsidP="00E831EC">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207236" w:rsidRPr="00E27C13" w:rsidRDefault="00207236" w:rsidP="00E831EC">
            <w:pPr>
              <w:spacing w:line="20" w:lineRule="atLeast"/>
              <w:ind w:firstLine="0"/>
              <w:jc w:val="center"/>
              <w:rPr>
                <w:rFonts w:cs="Times New Roman"/>
                <w:bCs/>
                <w:spacing w:val="-6"/>
                <w:sz w:val="20"/>
                <w:szCs w:val="20"/>
              </w:rPr>
            </w:pPr>
            <w:r w:rsidRPr="00E27C13">
              <w:rPr>
                <w:rFonts w:cs="Times New Roman"/>
                <w:sz w:val="20"/>
                <w:szCs w:val="20"/>
              </w:rPr>
              <w:t>73,03</w:t>
            </w:r>
          </w:p>
        </w:tc>
        <w:tc>
          <w:tcPr>
            <w:tcW w:w="1276" w:type="dxa"/>
          </w:tcPr>
          <w:p w:rsidR="00207236" w:rsidRPr="00E27C13" w:rsidRDefault="00207236" w:rsidP="00E831EC">
            <w:pPr>
              <w:spacing w:line="20" w:lineRule="atLeast"/>
              <w:ind w:firstLine="0"/>
              <w:jc w:val="center"/>
              <w:rPr>
                <w:rFonts w:cs="Times New Roman"/>
                <w:spacing w:val="-6"/>
                <w:sz w:val="20"/>
                <w:szCs w:val="20"/>
              </w:rPr>
            </w:pPr>
            <w:r w:rsidRPr="00E27C13">
              <w:rPr>
                <w:rFonts w:cs="Times New Roman"/>
                <w:sz w:val="20"/>
                <w:szCs w:val="20"/>
              </w:rPr>
              <w:t>X</w:t>
            </w:r>
          </w:p>
        </w:tc>
        <w:tc>
          <w:tcPr>
            <w:tcW w:w="1417" w:type="dxa"/>
          </w:tcPr>
          <w:p w:rsidR="00207236" w:rsidRPr="00E27C13" w:rsidRDefault="00207236" w:rsidP="00E831EC">
            <w:pPr>
              <w:spacing w:line="20" w:lineRule="atLeast"/>
              <w:ind w:firstLine="0"/>
              <w:jc w:val="center"/>
              <w:rPr>
                <w:rFonts w:cs="Times New Roman"/>
                <w:bCs/>
                <w:spacing w:val="-6"/>
                <w:sz w:val="20"/>
                <w:szCs w:val="20"/>
              </w:rPr>
            </w:pPr>
            <w:r w:rsidRPr="00E27C13">
              <w:rPr>
                <w:rFonts w:cs="Times New Roman"/>
                <w:sz w:val="20"/>
                <w:szCs w:val="20"/>
              </w:rPr>
              <w:t>95 043,12</w:t>
            </w:r>
          </w:p>
        </w:tc>
        <w:tc>
          <w:tcPr>
            <w:tcW w:w="851" w:type="dxa"/>
            <w:shd w:val="clear" w:color="auto" w:fill="auto"/>
            <w:noWrap/>
          </w:tcPr>
          <w:p w:rsidR="00207236" w:rsidRPr="00E27C13" w:rsidRDefault="00207236" w:rsidP="00E831EC">
            <w:pPr>
              <w:spacing w:line="20" w:lineRule="atLeast"/>
              <w:ind w:firstLine="0"/>
              <w:jc w:val="center"/>
              <w:rPr>
                <w:rFonts w:cs="Times New Roman"/>
                <w:spacing w:val="-6"/>
                <w:sz w:val="20"/>
                <w:szCs w:val="20"/>
              </w:rPr>
            </w:pPr>
            <w:r w:rsidRPr="00E27C13">
              <w:rPr>
                <w:rFonts w:cs="Times New Roman"/>
                <w:spacing w:val="-6"/>
                <w:sz w:val="20"/>
                <w:szCs w:val="20"/>
              </w:rPr>
              <w:t>Х</w:t>
            </w:r>
          </w:p>
        </w:tc>
      </w:tr>
      <w:tr w:rsidR="00FA5103" w:rsidRPr="00E27C13" w:rsidTr="00B11F7E">
        <w:trPr>
          <w:trHeight w:val="503"/>
        </w:trPr>
        <w:tc>
          <w:tcPr>
            <w:tcW w:w="566" w:type="dxa"/>
          </w:tcPr>
          <w:p w:rsidR="00FA5103" w:rsidRPr="00E27C13" w:rsidRDefault="00FA5103" w:rsidP="00987D36">
            <w:pPr>
              <w:spacing w:line="20" w:lineRule="atLeast"/>
              <w:ind w:firstLine="0"/>
              <w:jc w:val="center"/>
              <w:rPr>
                <w:rFonts w:cs="Times New Roman"/>
                <w:spacing w:val="-6"/>
                <w:sz w:val="20"/>
                <w:szCs w:val="20"/>
                <w:lang w:eastAsia="ru-RU"/>
              </w:rPr>
            </w:pPr>
          </w:p>
        </w:tc>
        <w:tc>
          <w:tcPr>
            <w:tcW w:w="3536" w:type="dxa"/>
            <w:gridSpan w:val="2"/>
          </w:tcPr>
          <w:p w:rsidR="00FA5103" w:rsidRPr="00E27C13" w:rsidRDefault="00FA5103" w:rsidP="0010382F">
            <w:pPr>
              <w:spacing w:line="20" w:lineRule="atLeast"/>
              <w:ind w:firstLine="0"/>
              <w:rPr>
                <w:rFonts w:cs="Times New Roman"/>
                <w:iCs/>
                <w:spacing w:val="-6"/>
                <w:sz w:val="20"/>
                <w:szCs w:val="20"/>
                <w:lang w:eastAsia="ru-RU"/>
              </w:rPr>
            </w:pPr>
            <w:r w:rsidRPr="00E27C13">
              <w:rPr>
                <w:rFonts w:cs="Times New Roman"/>
                <w:spacing w:val="-6"/>
                <w:sz w:val="20"/>
                <w:szCs w:val="20"/>
                <w:lang w:eastAsia="ru-RU"/>
              </w:rPr>
              <w:t>Медицинская помощь по видам и заболеваниям, не установленным базовой программой:</w:t>
            </w:r>
          </w:p>
        </w:tc>
        <w:tc>
          <w:tcPr>
            <w:tcW w:w="850" w:type="dxa"/>
            <w:shd w:val="clear" w:color="auto" w:fill="auto"/>
            <w:noWrap/>
          </w:tcPr>
          <w:p w:rsidR="00FA5103" w:rsidRPr="00E27C13" w:rsidRDefault="00FA5103" w:rsidP="00CB7608">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35</w:t>
            </w:r>
          </w:p>
        </w:tc>
        <w:tc>
          <w:tcPr>
            <w:tcW w:w="1563" w:type="dxa"/>
            <w:shd w:val="clear" w:color="auto" w:fill="auto"/>
          </w:tcPr>
          <w:p w:rsidR="00FA5103" w:rsidRPr="00E27C13" w:rsidRDefault="00FA5103" w:rsidP="00865210">
            <w:pPr>
              <w:spacing w:line="20" w:lineRule="atLeast"/>
              <w:ind w:firstLine="0"/>
              <w:jc w:val="center"/>
              <w:rPr>
                <w:rFonts w:cs="Times New Roman"/>
                <w:iCs/>
                <w:spacing w:val="-6"/>
                <w:sz w:val="20"/>
                <w:szCs w:val="20"/>
                <w:lang w:eastAsia="ru-RU"/>
              </w:rPr>
            </w:pPr>
          </w:p>
        </w:tc>
        <w:tc>
          <w:tcPr>
            <w:tcW w:w="1562" w:type="dxa"/>
            <w:shd w:val="clear" w:color="auto" w:fill="auto"/>
            <w:noWrap/>
          </w:tcPr>
          <w:p w:rsidR="00FA5103" w:rsidRPr="00E27C13" w:rsidRDefault="00FA5103"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563" w:type="dxa"/>
            <w:shd w:val="clear" w:color="auto" w:fill="auto"/>
            <w:noWrap/>
          </w:tcPr>
          <w:p w:rsidR="00FA5103" w:rsidRPr="00E27C13" w:rsidRDefault="00FA5103"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shd w:val="clear" w:color="auto" w:fill="auto"/>
            <w:noWrap/>
          </w:tcPr>
          <w:p w:rsidR="00FA5103" w:rsidRPr="00E27C13" w:rsidRDefault="00FA5103"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FA5103" w:rsidRPr="00E27C13" w:rsidRDefault="00FA5103" w:rsidP="00865210">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FA5103" w:rsidRPr="00E27C13" w:rsidRDefault="00FA5103"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FA5103" w:rsidRPr="00E27C13" w:rsidRDefault="00FA5103" w:rsidP="00FD38FD">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FA5103" w:rsidRPr="00E27C13" w:rsidRDefault="00FA5103"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FA5103" w:rsidRPr="00E27C13" w:rsidTr="00B11F7E">
        <w:trPr>
          <w:trHeight w:val="247"/>
        </w:trPr>
        <w:tc>
          <w:tcPr>
            <w:tcW w:w="566" w:type="dxa"/>
          </w:tcPr>
          <w:p w:rsidR="00FA5103" w:rsidRPr="00E27C13" w:rsidRDefault="00FA5103" w:rsidP="00987D36">
            <w:pPr>
              <w:spacing w:line="20" w:lineRule="atLeast"/>
              <w:ind w:firstLine="0"/>
              <w:jc w:val="center"/>
              <w:rPr>
                <w:rFonts w:eastAsiaTheme="minorHAnsi" w:cs="Times New Roman"/>
                <w:sz w:val="20"/>
                <w:szCs w:val="20"/>
              </w:rPr>
            </w:pPr>
          </w:p>
        </w:tc>
        <w:tc>
          <w:tcPr>
            <w:tcW w:w="3536" w:type="dxa"/>
            <w:gridSpan w:val="2"/>
          </w:tcPr>
          <w:p w:rsidR="00FA5103" w:rsidRPr="00E27C13" w:rsidRDefault="005D12BC" w:rsidP="0010382F">
            <w:pPr>
              <w:spacing w:line="20" w:lineRule="atLeast"/>
              <w:ind w:firstLine="0"/>
              <w:rPr>
                <w:rFonts w:cs="Times New Roman"/>
                <w:iCs/>
                <w:spacing w:val="-6"/>
                <w:sz w:val="20"/>
                <w:szCs w:val="20"/>
                <w:lang w:eastAsia="ru-RU"/>
              </w:rPr>
            </w:pPr>
            <w:r>
              <w:rPr>
                <w:rFonts w:eastAsiaTheme="minorHAnsi" w:cs="Times New Roman"/>
                <w:sz w:val="20"/>
                <w:szCs w:val="20"/>
              </w:rPr>
              <w:t>- с</w:t>
            </w:r>
            <w:r w:rsidR="00FA5103" w:rsidRPr="00E27C13">
              <w:rPr>
                <w:rFonts w:eastAsiaTheme="minorHAnsi" w:cs="Times New Roman"/>
                <w:sz w:val="20"/>
                <w:szCs w:val="20"/>
              </w:rPr>
              <w:t>корая медицинская помощь</w:t>
            </w:r>
          </w:p>
        </w:tc>
        <w:tc>
          <w:tcPr>
            <w:tcW w:w="850" w:type="dxa"/>
            <w:shd w:val="clear" w:color="auto" w:fill="auto"/>
            <w:noWrap/>
          </w:tcPr>
          <w:p w:rsidR="00FA5103" w:rsidRPr="00E27C13" w:rsidRDefault="00FA5103"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36</w:t>
            </w:r>
          </w:p>
        </w:tc>
        <w:tc>
          <w:tcPr>
            <w:tcW w:w="1563" w:type="dxa"/>
            <w:shd w:val="clear" w:color="auto" w:fill="auto"/>
          </w:tcPr>
          <w:p w:rsidR="00FA5103" w:rsidRPr="00E27C13" w:rsidRDefault="00FA5103"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вызов</w:t>
            </w:r>
          </w:p>
        </w:tc>
        <w:tc>
          <w:tcPr>
            <w:tcW w:w="1562" w:type="dxa"/>
            <w:shd w:val="clear" w:color="auto" w:fill="auto"/>
            <w:noWrap/>
          </w:tcPr>
          <w:p w:rsidR="00FA5103" w:rsidRPr="00E27C13" w:rsidRDefault="00FA5103" w:rsidP="00FD38FD">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FA5103" w:rsidRPr="00E27C13" w:rsidRDefault="00FA5103" w:rsidP="00FD38FD">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FA5103" w:rsidRPr="00E27C13" w:rsidRDefault="00FA5103"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FA5103" w:rsidRPr="00E27C13" w:rsidRDefault="00FA5103" w:rsidP="00FD38FD">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FA5103" w:rsidRPr="00E27C13" w:rsidRDefault="00FA5103"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FA5103" w:rsidRPr="00E27C13" w:rsidRDefault="00FA5103" w:rsidP="00FD38FD">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FA5103" w:rsidRPr="00E27C13" w:rsidRDefault="00FA5103"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val="restart"/>
          </w:tcPr>
          <w:p w:rsidR="005F305A" w:rsidRPr="00E27C13" w:rsidRDefault="005F305A" w:rsidP="00987D36">
            <w:pPr>
              <w:spacing w:line="20" w:lineRule="atLeast"/>
              <w:ind w:firstLine="0"/>
              <w:jc w:val="center"/>
              <w:rPr>
                <w:rFonts w:cs="Times New Roman"/>
                <w:sz w:val="20"/>
                <w:szCs w:val="20"/>
                <w:lang w:eastAsia="ru-RU"/>
              </w:rPr>
            </w:pPr>
          </w:p>
        </w:tc>
        <w:tc>
          <w:tcPr>
            <w:tcW w:w="3536" w:type="dxa"/>
            <w:gridSpan w:val="2"/>
            <w:vMerge w:val="restart"/>
          </w:tcPr>
          <w:p w:rsidR="005F305A" w:rsidRPr="00E27C13" w:rsidRDefault="005D12BC" w:rsidP="0010382F">
            <w:pPr>
              <w:spacing w:line="20" w:lineRule="atLeast"/>
              <w:ind w:firstLine="0"/>
              <w:rPr>
                <w:rFonts w:cs="Times New Roman"/>
                <w:spacing w:val="-6"/>
                <w:sz w:val="20"/>
                <w:szCs w:val="20"/>
                <w:lang w:eastAsia="ru-RU"/>
              </w:rPr>
            </w:pPr>
            <w:r>
              <w:rPr>
                <w:rFonts w:cs="Times New Roman"/>
                <w:sz w:val="20"/>
                <w:szCs w:val="20"/>
                <w:lang w:eastAsia="ru-RU"/>
              </w:rPr>
              <w:t>- м</w:t>
            </w:r>
            <w:r w:rsidR="005F305A" w:rsidRPr="00E27C13">
              <w:rPr>
                <w:rFonts w:cs="Times New Roman"/>
                <w:sz w:val="20"/>
                <w:szCs w:val="20"/>
                <w:lang w:eastAsia="ru-RU"/>
              </w:rPr>
              <w:t>едицинская помощь в амбулаторных условиях</w:t>
            </w: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37.1</w:t>
            </w:r>
          </w:p>
        </w:tc>
        <w:tc>
          <w:tcPr>
            <w:tcW w:w="1563" w:type="dxa"/>
            <w:shd w:val="clear" w:color="auto" w:fill="auto"/>
          </w:tcPr>
          <w:p w:rsidR="005F305A" w:rsidRPr="00E27C13" w:rsidRDefault="005F305A" w:rsidP="00FD38FD">
            <w:pPr>
              <w:ind w:firstLine="0"/>
              <w:jc w:val="center"/>
              <w:rPr>
                <w:rFonts w:cs="Times New Roman"/>
                <w:sz w:val="20"/>
                <w:szCs w:val="20"/>
                <w:lang w:eastAsia="ru-RU"/>
              </w:rPr>
            </w:pPr>
            <w:r w:rsidRPr="00E27C13">
              <w:rPr>
                <w:rFonts w:cs="Times New Roman"/>
                <w:sz w:val="20"/>
                <w:szCs w:val="20"/>
              </w:rPr>
              <w:t>ко</w:t>
            </w:r>
            <w:r w:rsidR="005D12BC">
              <w:rPr>
                <w:rFonts w:cs="Times New Roman"/>
                <w:sz w:val="20"/>
                <w:szCs w:val="20"/>
              </w:rPr>
              <w:t>мплексное посещение для проведе</w:t>
            </w:r>
            <w:r w:rsidRPr="00E27C13">
              <w:rPr>
                <w:rFonts w:cs="Times New Roman"/>
                <w:sz w:val="20"/>
                <w:szCs w:val="20"/>
              </w:rPr>
              <w:t>ния профи-лактических медицинских осмотров</w:t>
            </w:r>
          </w:p>
        </w:tc>
        <w:tc>
          <w:tcPr>
            <w:tcW w:w="1562"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37.2</w:t>
            </w:r>
          </w:p>
        </w:tc>
        <w:tc>
          <w:tcPr>
            <w:tcW w:w="1563" w:type="dxa"/>
            <w:shd w:val="clear" w:color="auto" w:fill="auto"/>
          </w:tcPr>
          <w:p w:rsidR="005F305A" w:rsidRPr="00E27C13" w:rsidRDefault="005F305A" w:rsidP="00FD38FD">
            <w:pPr>
              <w:ind w:firstLine="0"/>
              <w:jc w:val="center"/>
              <w:rPr>
                <w:rFonts w:cs="Times New Roman"/>
                <w:sz w:val="20"/>
                <w:szCs w:val="20"/>
                <w:lang w:eastAsia="ru-RU"/>
              </w:rPr>
            </w:pPr>
            <w:r w:rsidRPr="00E27C13">
              <w:rPr>
                <w:rFonts w:cs="Times New Roman"/>
                <w:sz w:val="20"/>
                <w:szCs w:val="20"/>
                <w:lang w:eastAsia="ru-RU"/>
              </w:rPr>
              <w:t>комплек</w:t>
            </w:r>
            <w:r w:rsidR="005D12BC">
              <w:rPr>
                <w:rFonts w:cs="Times New Roman"/>
                <w:sz w:val="20"/>
                <w:szCs w:val="20"/>
                <w:lang w:eastAsia="ru-RU"/>
              </w:rPr>
              <w:t>сное посещение для проведе</w:t>
            </w:r>
            <w:r w:rsidRPr="00E27C13">
              <w:rPr>
                <w:rFonts w:cs="Times New Roman"/>
                <w:sz w:val="20"/>
                <w:szCs w:val="20"/>
                <w:lang w:eastAsia="ru-RU"/>
              </w:rPr>
              <w:t>ния диспан-серизации</w:t>
            </w:r>
          </w:p>
        </w:tc>
        <w:tc>
          <w:tcPr>
            <w:tcW w:w="1562"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37.3</w:t>
            </w:r>
          </w:p>
        </w:tc>
        <w:tc>
          <w:tcPr>
            <w:tcW w:w="1563" w:type="dxa"/>
            <w:shd w:val="clear" w:color="auto" w:fill="auto"/>
          </w:tcPr>
          <w:p w:rsidR="005F305A" w:rsidRPr="00E27C13" w:rsidRDefault="005F305A" w:rsidP="00FD38FD">
            <w:pPr>
              <w:ind w:firstLine="0"/>
              <w:jc w:val="center"/>
              <w:rPr>
                <w:rFonts w:cs="Times New Roman"/>
                <w:sz w:val="20"/>
                <w:szCs w:val="20"/>
                <w:lang w:eastAsia="ru-RU"/>
              </w:rPr>
            </w:pPr>
            <w:r w:rsidRPr="00E27C13">
              <w:rPr>
                <w:rFonts w:cs="Times New Roman"/>
                <w:sz w:val="20"/>
                <w:szCs w:val="20"/>
                <w:lang w:eastAsia="ru-RU"/>
              </w:rPr>
              <w:t xml:space="preserve">посещение с иными </w:t>
            </w:r>
            <w:r w:rsidRPr="00E27C13">
              <w:rPr>
                <w:rFonts w:cs="Times New Roman"/>
                <w:sz w:val="20"/>
                <w:szCs w:val="20"/>
                <w:lang w:eastAsia="ru-RU"/>
              </w:rPr>
              <w:br/>
              <w:t>целями</w:t>
            </w:r>
          </w:p>
        </w:tc>
        <w:tc>
          <w:tcPr>
            <w:tcW w:w="1562"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37.4</w:t>
            </w:r>
          </w:p>
        </w:tc>
        <w:tc>
          <w:tcPr>
            <w:tcW w:w="1563" w:type="dxa"/>
            <w:shd w:val="clear" w:color="auto" w:fill="auto"/>
          </w:tcPr>
          <w:p w:rsidR="005F305A" w:rsidRPr="00E27C13" w:rsidRDefault="005F305A" w:rsidP="00FD38FD">
            <w:pPr>
              <w:ind w:firstLine="0"/>
              <w:jc w:val="center"/>
              <w:rPr>
                <w:rFonts w:cs="Times New Roman"/>
                <w:sz w:val="20"/>
                <w:szCs w:val="20"/>
                <w:lang w:eastAsia="ru-RU"/>
              </w:rPr>
            </w:pPr>
            <w:r w:rsidRPr="00E27C13">
              <w:rPr>
                <w:rFonts w:cs="Times New Roman"/>
                <w:sz w:val="20"/>
                <w:szCs w:val="20"/>
                <w:lang w:eastAsia="ru-RU"/>
              </w:rPr>
              <w:t>посещение по паллиативной медицинской помощи, включая</w:t>
            </w:r>
          </w:p>
        </w:tc>
        <w:tc>
          <w:tcPr>
            <w:tcW w:w="1562"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C95D67">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37.4.1</w:t>
            </w:r>
          </w:p>
        </w:tc>
        <w:tc>
          <w:tcPr>
            <w:tcW w:w="1563" w:type="dxa"/>
            <w:shd w:val="clear" w:color="auto" w:fill="auto"/>
          </w:tcPr>
          <w:p w:rsidR="005F305A" w:rsidRPr="00E27C13" w:rsidRDefault="005F305A" w:rsidP="00FD38FD">
            <w:pPr>
              <w:ind w:firstLine="0"/>
              <w:jc w:val="center"/>
              <w:rPr>
                <w:rFonts w:cs="Times New Roman"/>
                <w:iCs/>
                <w:sz w:val="20"/>
                <w:szCs w:val="20"/>
                <w:lang w:eastAsia="ru-RU"/>
              </w:rPr>
            </w:pPr>
            <w:r w:rsidRPr="00E27C13">
              <w:rPr>
                <w:rFonts w:cs="Times New Roman"/>
                <w:iCs/>
                <w:sz w:val="20"/>
                <w:szCs w:val="20"/>
                <w:lang w:eastAsia="ru-RU"/>
              </w:rPr>
              <w:t>посещение по паллиативной медицинской помощи без учета посе-</w:t>
            </w:r>
            <w:r w:rsidR="005D12BC">
              <w:rPr>
                <w:rFonts w:cs="Times New Roman"/>
                <w:iCs/>
                <w:sz w:val="20"/>
                <w:szCs w:val="20"/>
                <w:lang w:eastAsia="ru-RU"/>
              </w:rPr>
              <w:t>щения на до</w:t>
            </w:r>
            <w:r w:rsidRPr="00E27C13">
              <w:rPr>
                <w:rFonts w:cs="Times New Roman"/>
                <w:iCs/>
                <w:sz w:val="20"/>
                <w:szCs w:val="20"/>
                <w:lang w:eastAsia="ru-RU"/>
              </w:rPr>
              <w:t>му патро-нажными бригадами</w:t>
            </w:r>
          </w:p>
        </w:tc>
        <w:tc>
          <w:tcPr>
            <w:tcW w:w="1562"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FD38FD">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37.4.2</w:t>
            </w:r>
          </w:p>
        </w:tc>
        <w:tc>
          <w:tcPr>
            <w:tcW w:w="1563" w:type="dxa"/>
            <w:shd w:val="clear" w:color="auto" w:fill="auto"/>
          </w:tcPr>
          <w:p w:rsidR="005F305A" w:rsidRPr="00E27C13" w:rsidRDefault="005F305A" w:rsidP="00FD38FD">
            <w:pPr>
              <w:ind w:firstLine="0"/>
              <w:jc w:val="center"/>
              <w:rPr>
                <w:rFonts w:cs="Times New Roman"/>
                <w:iCs/>
                <w:sz w:val="20"/>
                <w:szCs w:val="20"/>
                <w:lang w:eastAsia="ru-RU"/>
              </w:rPr>
            </w:pPr>
            <w:r w:rsidRPr="00E27C13">
              <w:rPr>
                <w:rFonts w:cs="Times New Roman"/>
                <w:iCs/>
                <w:sz w:val="20"/>
                <w:szCs w:val="20"/>
                <w:lang w:eastAsia="ru-RU"/>
              </w:rPr>
              <w:t>посещение на дому выезд-ными патро-нажными бригадами</w:t>
            </w:r>
          </w:p>
        </w:tc>
        <w:tc>
          <w:tcPr>
            <w:tcW w:w="1562"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FD38FD">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37.5</w:t>
            </w:r>
          </w:p>
        </w:tc>
        <w:tc>
          <w:tcPr>
            <w:tcW w:w="1563" w:type="dxa"/>
            <w:shd w:val="clear" w:color="auto" w:fill="auto"/>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посещение по неотложной медицинской помощи</w:t>
            </w:r>
          </w:p>
        </w:tc>
        <w:tc>
          <w:tcPr>
            <w:tcW w:w="1562"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865210">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247"/>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37.6</w:t>
            </w:r>
          </w:p>
        </w:tc>
        <w:tc>
          <w:tcPr>
            <w:tcW w:w="1563" w:type="dxa"/>
            <w:shd w:val="clear" w:color="auto" w:fill="auto"/>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обращение</w:t>
            </w:r>
            <w:r w:rsidRPr="00E27C13">
              <w:rPr>
                <w:rFonts w:cs="Times New Roman"/>
                <w:sz w:val="20"/>
                <w:szCs w:val="20"/>
                <w:lang w:eastAsia="ru-RU"/>
              </w:rPr>
              <w:t xml:space="preserve"> </w:t>
            </w:r>
          </w:p>
        </w:tc>
        <w:tc>
          <w:tcPr>
            <w:tcW w:w="1562"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265"/>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37.6.1</w:t>
            </w:r>
          </w:p>
        </w:tc>
        <w:tc>
          <w:tcPr>
            <w:tcW w:w="1563" w:type="dxa"/>
            <w:shd w:val="clear" w:color="auto" w:fill="auto"/>
          </w:tcPr>
          <w:p w:rsidR="005F305A" w:rsidRPr="00E27C13" w:rsidRDefault="005F305A" w:rsidP="00FD38FD">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КТ</w:t>
            </w:r>
          </w:p>
        </w:tc>
        <w:tc>
          <w:tcPr>
            <w:tcW w:w="1562"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28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37.6.2</w:t>
            </w:r>
          </w:p>
        </w:tc>
        <w:tc>
          <w:tcPr>
            <w:tcW w:w="1563" w:type="dxa"/>
            <w:shd w:val="clear" w:color="auto" w:fill="auto"/>
          </w:tcPr>
          <w:p w:rsidR="005F305A" w:rsidRPr="00E27C13" w:rsidRDefault="005F305A" w:rsidP="00FD38FD">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МРТ</w:t>
            </w:r>
          </w:p>
        </w:tc>
        <w:tc>
          <w:tcPr>
            <w:tcW w:w="1562"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FD38FD">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37.6.3</w:t>
            </w:r>
          </w:p>
        </w:tc>
        <w:tc>
          <w:tcPr>
            <w:tcW w:w="1563" w:type="dxa"/>
            <w:shd w:val="clear" w:color="auto" w:fill="auto"/>
          </w:tcPr>
          <w:p w:rsidR="005F305A" w:rsidRPr="00E27C13" w:rsidRDefault="005F305A" w:rsidP="00FD38FD">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УЗИ сердечно-сосудистой системы</w:t>
            </w:r>
          </w:p>
        </w:tc>
        <w:tc>
          <w:tcPr>
            <w:tcW w:w="1562"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291"/>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FD38FD">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37.6.4</w:t>
            </w:r>
          </w:p>
        </w:tc>
        <w:tc>
          <w:tcPr>
            <w:tcW w:w="1563" w:type="dxa"/>
            <w:shd w:val="clear" w:color="auto" w:fill="auto"/>
          </w:tcPr>
          <w:p w:rsidR="005F305A" w:rsidRPr="00E27C13" w:rsidRDefault="005F305A" w:rsidP="00FD38FD">
            <w:pPr>
              <w:ind w:firstLine="0"/>
              <w:jc w:val="center"/>
              <w:rPr>
                <w:rFonts w:cs="Times New Roman"/>
                <w:iCs/>
                <w:sz w:val="20"/>
                <w:szCs w:val="20"/>
                <w:lang w:eastAsia="ru-RU"/>
              </w:rPr>
            </w:pPr>
            <w:r w:rsidRPr="00E27C13">
              <w:rPr>
                <w:rFonts w:cs="Times New Roman"/>
                <w:iCs/>
                <w:sz w:val="20"/>
                <w:szCs w:val="20"/>
                <w:lang w:eastAsia="ru-RU"/>
              </w:rPr>
              <w:t>эндоскопии-ческое диаг-ностическое исследование</w:t>
            </w:r>
          </w:p>
        </w:tc>
        <w:tc>
          <w:tcPr>
            <w:tcW w:w="1562"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FD38FD">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37.6.5</w:t>
            </w:r>
          </w:p>
        </w:tc>
        <w:tc>
          <w:tcPr>
            <w:tcW w:w="1563" w:type="dxa"/>
            <w:shd w:val="clear" w:color="auto" w:fill="auto"/>
          </w:tcPr>
          <w:p w:rsidR="005F305A" w:rsidRPr="00E27C13" w:rsidRDefault="005F305A" w:rsidP="00FD38FD">
            <w:pPr>
              <w:ind w:firstLine="0"/>
              <w:jc w:val="center"/>
              <w:rPr>
                <w:rFonts w:cs="Times New Roman"/>
                <w:iCs/>
                <w:sz w:val="20"/>
                <w:szCs w:val="20"/>
                <w:lang w:eastAsia="ru-RU"/>
              </w:rPr>
            </w:pPr>
            <w:r w:rsidRPr="00E27C13">
              <w:rPr>
                <w:rFonts w:cs="Times New Roman"/>
                <w:iCs/>
                <w:sz w:val="20"/>
                <w:szCs w:val="20"/>
                <w:lang w:eastAsia="ru-RU"/>
              </w:rPr>
              <w:t>молекулярно-генетическое исследование</w:t>
            </w:r>
          </w:p>
        </w:tc>
        <w:tc>
          <w:tcPr>
            <w:tcW w:w="1562"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FD38FD">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37.6.6</w:t>
            </w:r>
          </w:p>
        </w:tc>
        <w:tc>
          <w:tcPr>
            <w:tcW w:w="1563" w:type="dxa"/>
            <w:shd w:val="clear" w:color="auto" w:fill="auto"/>
          </w:tcPr>
          <w:p w:rsidR="005F305A" w:rsidRPr="00E27C13" w:rsidRDefault="005F305A" w:rsidP="00FD38FD">
            <w:pPr>
              <w:ind w:firstLine="0"/>
              <w:jc w:val="center"/>
              <w:rPr>
                <w:rFonts w:cs="Times New Roman"/>
                <w:iCs/>
                <w:sz w:val="20"/>
                <w:szCs w:val="20"/>
                <w:lang w:eastAsia="ru-RU"/>
              </w:rPr>
            </w:pPr>
            <w:r w:rsidRPr="00E27C13">
              <w:rPr>
                <w:rFonts w:eastAsiaTheme="minorHAnsi" w:cs="Times New Roman"/>
                <w:sz w:val="20"/>
                <w:szCs w:val="20"/>
              </w:rPr>
              <w:t xml:space="preserve">патологоана-томическое исследование </w:t>
            </w:r>
          </w:p>
        </w:tc>
        <w:tc>
          <w:tcPr>
            <w:tcW w:w="1562"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FD38FD">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37.6.7</w:t>
            </w:r>
          </w:p>
        </w:tc>
        <w:tc>
          <w:tcPr>
            <w:tcW w:w="1563" w:type="dxa"/>
            <w:shd w:val="clear" w:color="auto" w:fill="auto"/>
          </w:tcPr>
          <w:p w:rsidR="005F305A" w:rsidRPr="00E27C13" w:rsidRDefault="005D12BC" w:rsidP="00FD38FD">
            <w:pPr>
              <w:ind w:firstLine="0"/>
              <w:jc w:val="center"/>
              <w:rPr>
                <w:rFonts w:cs="Times New Roman"/>
                <w:iCs/>
                <w:sz w:val="20"/>
                <w:szCs w:val="20"/>
                <w:lang w:eastAsia="ru-RU"/>
              </w:rPr>
            </w:pPr>
            <w:r>
              <w:rPr>
                <w:rFonts w:cs="Times New Roman"/>
                <w:iCs/>
                <w:sz w:val="20"/>
                <w:szCs w:val="20"/>
                <w:lang w:eastAsia="ru-RU"/>
              </w:rPr>
              <w:t>тестирова</w:t>
            </w:r>
            <w:r w:rsidR="005F305A" w:rsidRPr="00E27C13">
              <w:rPr>
                <w:rFonts w:cs="Times New Roman"/>
                <w:iCs/>
                <w:sz w:val="20"/>
                <w:szCs w:val="20"/>
                <w:lang w:eastAsia="ru-RU"/>
              </w:rPr>
              <w:t xml:space="preserve">ние </w:t>
            </w:r>
            <w:r>
              <w:rPr>
                <w:rFonts w:eastAsiaTheme="minorHAnsi" w:cs="Times New Roman"/>
                <w:sz w:val="20"/>
                <w:szCs w:val="20"/>
              </w:rPr>
              <w:t>на выяв</w:t>
            </w:r>
            <w:r w:rsidR="005F305A" w:rsidRPr="00E27C13">
              <w:rPr>
                <w:rFonts w:eastAsiaTheme="minorHAnsi" w:cs="Times New Roman"/>
                <w:sz w:val="20"/>
                <w:szCs w:val="20"/>
              </w:rPr>
              <w:t>ление новой корона</w:t>
            </w:r>
            <w:r>
              <w:rPr>
                <w:rFonts w:eastAsiaTheme="minorHAnsi" w:cs="Times New Roman"/>
                <w:sz w:val="20"/>
                <w:szCs w:val="20"/>
              </w:rPr>
              <w:t>вирус</w:t>
            </w:r>
            <w:r w:rsidR="005F305A" w:rsidRPr="00E27C13">
              <w:rPr>
                <w:rFonts w:eastAsiaTheme="minorHAnsi" w:cs="Times New Roman"/>
                <w:sz w:val="20"/>
                <w:szCs w:val="20"/>
              </w:rPr>
              <w:t xml:space="preserve">ной инфекции </w:t>
            </w:r>
          </w:p>
        </w:tc>
        <w:tc>
          <w:tcPr>
            <w:tcW w:w="1562"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FD38FD">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FD38FD">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val="restart"/>
          </w:tcPr>
          <w:p w:rsidR="005F305A" w:rsidRPr="00E27C13" w:rsidRDefault="005F305A" w:rsidP="00987D36">
            <w:pPr>
              <w:spacing w:line="20" w:lineRule="atLeast"/>
              <w:ind w:firstLine="0"/>
              <w:jc w:val="center"/>
              <w:rPr>
                <w:rFonts w:cs="Times New Roman"/>
                <w:spacing w:val="-6"/>
                <w:sz w:val="20"/>
                <w:szCs w:val="20"/>
                <w:lang w:eastAsia="ru-RU"/>
              </w:rPr>
            </w:pPr>
          </w:p>
        </w:tc>
        <w:tc>
          <w:tcPr>
            <w:tcW w:w="3536" w:type="dxa"/>
            <w:gridSpan w:val="2"/>
          </w:tcPr>
          <w:p w:rsidR="005F305A" w:rsidRPr="00E27C13" w:rsidRDefault="000A0CB0" w:rsidP="0010382F">
            <w:pPr>
              <w:spacing w:line="20" w:lineRule="atLeast"/>
              <w:ind w:firstLine="0"/>
              <w:rPr>
                <w:rFonts w:cs="Times New Roman"/>
                <w:spacing w:val="-6"/>
                <w:sz w:val="20"/>
                <w:szCs w:val="20"/>
                <w:lang w:eastAsia="ru-RU"/>
              </w:rPr>
            </w:pPr>
            <w:r>
              <w:rPr>
                <w:rFonts w:cs="Times New Roman"/>
                <w:spacing w:val="-6"/>
                <w:sz w:val="20"/>
                <w:szCs w:val="20"/>
                <w:lang w:eastAsia="ru-RU"/>
              </w:rPr>
              <w:t>С</w:t>
            </w:r>
            <w:r w:rsidR="005F305A" w:rsidRPr="00E27C13">
              <w:rPr>
                <w:rFonts w:cs="Times New Roman"/>
                <w:spacing w:val="-6"/>
                <w:sz w:val="20"/>
                <w:szCs w:val="20"/>
                <w:lang w:eastAsia="ru-RU"/>
              </w:rPr>
              <w:t>пециализированная медицинская помощь в стационарных условиях, в том числе:</w:t>
            </w: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38</w:t>
            </w:r>
          </w:p>
        </w:tc>
        <w:tc>
          <w:tcPr>
            <w:tcW w:w="1563" w:type="dxa"/>
            <w:shd w:val="clear" w:color="auto" w:fill="auto"/>
          </w:tcPr>
          <w:p w:rsidR="005F305A" w:rsidRPr="00E27C13" w:rsidRDefault="005F305A" w:rsidP="00616348">
            <w:pPr>
              <w:ind w:firstLine="0"/>
              <w:jc w:val="center"/>
              <w:rPr>
                <w:rFonts w:cs="Times New Roman"/>
                <w:sz w:val="20"/>
                <w:szCs w:val="20"/>
                <w:lang w:eastAsia="ru-RU"/>
              </w:rPr>
            </w:pPr>
            <w:r w:rsidRPr="00E27C13">
              <w:rPr>
                <w:rFonts w:cs="Times New Roman"/>
                <w:sz w:val="20"/>
                <w:szCs w:val="20"/>
                <w:lang w:eastAsia="ru-RU"/>
              </w:rPr>
              <w:t>случай госпи-тализации</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
                <w:iCs/>
                <w:spacing w:val="-6"/>
                <w:sz w:val="20"/>
                <w:szCs w:val="20"/>
                <w:lang w:eastAsia="ru-RU"/>
              </w:rPr>
            </w:pPr>
          </w:p>
        </w:tc>
        <w:tc>
          <w:tcPr>
            <w:tcW w:w="3536" w:type="dxa"/>
            <w:gridSpan w:val="2"/>
          </w:tcPr>
          <w:p w:rsidR="005F305A" w:rsidRPr="00E27C13" w:rsidRDefault="000A0CB0" w:rsidP="0010382F">
            <w:pPr>
              <w:spacing w:line="20" w:lineRule="atLeast"/>
              <w:ind w:firstLine="0"/>
              <w:rPr>
                <w:rFonts w:cs="Times New Roman"/>
                <w:iCs/>
                <w:spacing w:val="-6"/>
                <w:sz w:val="20"/>
                <w:szCs w:val="20"/>
                <w:lang w:eastAsia="ru-RU"/>
              </w:rPr>
            </w:pPr>
            <w:r>
              <w:rPr>
                <w:rFonts w:cs="Times New Roman"/>
                <w:iCs/>
                <w:spacing w:val="-6"/>
                <w:sz w:val="20"/>
                <w:szCs w:val="20"/>
                <w:lang w:eastAsia="ru-RU"/>
              </w:rPr>
              <w:t xml:space="preserve">- </w:t>
            </w:r>
            <w:r w:rsidR="005F305A" w:rsidRPr="00E27C13">
              <w:rPr>
                <w:rFonts w:cs="Times New Roman"/>
                <w:iCs/>
                <w:spacing w:val="-6"/>
                <w:sz w:val="20"/>
                <w:szCs w:val="20"/>
                <w:lang w:eastAsia="ru-RU"/>
              </w:rPr>
              <w:t>медицинская помощь по профилю «онкология»</w:t>
            </w: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38.1</w:t>
            </w:r>
          </w:p>
        </w:tc>
        <w:tc>
          <w:tcPr>
            <w:tcW w:w="1563" w:type="dxa"/>
            <w:shd w:val="clear" w:color="auto" w:fill="auto"/>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sz w:val="20"/>
                <w:szCs w:val="20"/>
                <w:lang w:eastAsia="ru-RU"/>
              </w:rPr>
              <w:t>случай госпи-тализации</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
                <w:iCs/>
                <w:spacing w:val="-6"/>
                <w:sz w:val="20"/>
                <w:szCs w:val="20"/>
                <w:lang w:eastAsia="ru-RU"/>
              </w:rPr>
            </w:pPr>
          </w:p>
        </w:tc>
        <w:tc>
          <w:tcPr>
            <w:tcW w:w="3536" w:type="dxa"/>
            <w:gridSpan w:val="2"/>
          </w:tcPr>
          <w:p w:rsidR="005F305A" w:rsidRPr="00E27C13" w:rsidRDefault="000A0CB0" w:rsidP="0010382F">
            <w:pPr>
              <w:spacing w:line="20" w:lineRule="atLeast"/>
              <w:ind w:firstLine="0"/>
              <w:rPr>
                <w:rFonts w:cs="Times New Roman"/>
                <w:iCs/>
                <w:spacing w:val="-6"/>
                <w:sz w:val="20"/>
                <w:szCs w:val="20"/>
                <w:lang w:eastAsia="ru-RU"/>
              </w:rPr>
            </w:pPr>
            <w:r>
              <w:rPr>
                <w:rFonts w:cs="Times New Roman"/>
                <w:iCs/>
                <w:spacing w:val="-6"/>
                <w:sz w:val="20"/>
                <w:szCs w:val="20"/>
                <w:lang w:eastAsia="ru-RU"/>
              </w:rPr>
              <w:t xml:space="preserve">- </w:t>
            </w:r>
            <w:r w:rsidR="005F305A" w:rsidRPr="00E27C13">
              <w:rPr>
                <w:rFonts w:cs="Times New Roman"/>
                <w:iCs/>
                <w:spacing w:val="-6"/>
                <w:sz w:val="20"/>
                <w:szCs w:val="20"/>
                <w:lang w:eastAsia="ru-RU"/>
              </w:rPr>
              <w:t>медицинская реабилитация в стационарных условиях</w:t>
            </w: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38.2</w:t>
            </w:r>
          </w:p>
        </w:tc>
        <w:tc>
          <w:tcPr>
            <w:tcW w:w="1563" w:type="dxa"/>
            <w:shd w:val="clear" w:color="auto" w:fill="auto"/>
          </w:tcPr>
          <w:p w:rsidR="005F305A" w:rsidRPr="00E27C13" w:rsidRDefault="005F305A" w:rsidP="00616348">
            <w:pPr>
              <w:spacing w:line="20" w:lineRule="atLeast"/>
              <w:ind w:firstLine="0"/>
              <w:jc w:val="center"/>
              <w:rPr>
                <w:rFonts w:cs="Times New Roman"/>
                <w:iCs/>
                <w:spacing w:val="-6"/>
                <w:sz w:val="20"/>
                <w:szCs w:val="20"/>
                <w:lang w:eastAsia="ru-RU"/>
              </w:rPr>
            </w:pPr>
            <w:r w:rsidRPr="00E27C13">
              <w:rPr>
                <w:rFonts w:cs="Times New Roman"/>
                <w:sz w:val="20"/>
                <w:szCs w:val="20"/>
                <w:lang w:eastAsia="ru-RU"/>
              </w:rPr>
              <w:t>случай госпи-тализации</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
                <w:iCs/>
                <w:spacing w:val="-6"/>
                <w:sz w:val="20"/>
                <w:szCs w:val="20"/>
                <w:lang w:eastAsia="ru-RU"/>
              </w:rPr>
            </w:pPr>
          </w:p>
        </w:tc>
        <w:tc>
          <w:tcPr>
            <w:tcW w:w="3536" w:type="dxa"/>
            <w:gridSpan w:val="2"/>
          </w:tcPr>
          <w:p w:rsidR="005F305A" w:rsidRPr="00E27C13" w:rsidRDefault="000A0CB0" w:rsidP="0010382F">
            <w:pPr>
              <w:spacing w:line="20" w:lineRule="atLeast"/>
              <w:ind w:firstLine="0"/>
              <w:rPr>
                <w:rFonts w:cs="Times New Roman"/>
                <w:iCs/>
                <w:spacing w:val="-6"/>
                <w:sz w:val="20"/>
                <w:szCs w:val="20"/>
                <w:lang w:eastAsia="ru-RU"/>
              </w:rPr>
            </w:pPr>
            <w:r>
              <w:rPr>
                <w:rFonts w:cs="Times New Roman"/>
                <w:iCs/>
                <w:spacing w:val="-6"/>
                <w:sz w:val="20"/>
                <w:szCs w:val="20"/>
                <w:lang w:eastAsia="ru-RU"/>
              </w:rPr>
              <w:t xml:space="preserve">- </w:t>
            </w:r>
            <w:r w:rsidR="005F305A" w:rsidRPr="00E27C13">
              <w:rPr>
                <w:rFonts w:cs="Times New Roman"/>
                <w:iCs/>
                <w:spacing w:val="-6"/>
                <w:sz w:val="20"/>
                <w:szCs w:val="20"/>
                <w:lang w:eastAsia="ru-RU"/>
              </w:rPr>
              <w:t>высокотехнологичная медицинская помощь</w:t>
            </w: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38.3</w:t>
            </w:r>
          </w:p>
        </w:tc>
        <w:tc>
          <w:tcPr>
            <w:tcW w:w="1563" w:type="dxa"/>
            <w:shd w:val="clear" w:color="auto" w:fill="auto"/>
          </w:tcPr>
          <w:p w:rsidR="005F305A" w:rsidRPr="00E27C13" w:rsidRDefault="005F305A" w:rsidP="00616348">
            <w:pPr>
              <w:spacing w:line="20" w:lineRule="atLeast"/>
              <w:ind w:firstLine="0"/>
              <w:jc w:val="center"/>
              <w:rPr>
                <w:rFonts w:cs="Times New Roman"/>
                <w:iCs/>
                <w:spacing w:val="-6"/>
                <w:sz w:val="20"/>
                <w:szCs w:val="20"/>
                <w:lang w:eastAsia="ru-RU"/>
              </w:rPr>
            </w:pPr>
            <w:r w:rsidRPr="00E27C13">
              <w:rPr>
                <w:rFonts w:cs="Times New Roman"/>
                <w:sz w:val="20"/>
                <w:szCs w:val="20"/>
                <w:lang w:eastAsia="ru-RU"/>
              </w:rPr>
              <w:t>случай госпи-тализации</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val="restart"/>
          </w:tcPr>
          <w:p w:rsidR="005F305A" w:rsidRPr="00E27C13" w:rsidRDefault="005F305A" w:rsidP="00987D36">
            <w:pPr>
              <w:spacing w:line="20" w:lineRule="atLeast"/>
              <w:ind w:firstLine="0"/>
              <w:jc w:val="center"/>
              <w:rPr>
                <w:rFonts w:cs="Times New Roman"/>
                <w:spacing w:val="-6"/>
                <w:sz w:val="20"/>
                <w:szCs w:val="20"/>
                <w:lang w:eastAsia="ru-RU"/>
              </w:rPr>
            </w:pPr>
          </w:p>
        </w:tc>
        <w:tc>
          <w:tcPr>
            <w:tcW w:w="3536" w:type="dxa"/>
            <w:gridSpan w:val="2"/>
          </w:tcPr>
          <w:p w:rsidR="005F305A" w:rsidRPr="00E27C13" w:rsidRDefault="000A0CB0" w:rsidP="0010382F">
            <w:pPr>
              <w:spacing w:line="20" w:lineRule="atLeast"/>
              <w:ind w:firstLine="0"/>
              <w:rPr>
                <w:rFonts w:cs="Times New Roman"/>
                <w:spacing w:val="-6"/>
                <w:sz w:val="20"/>
                <w:szCs w:val="20"/>
                <w:lang w:eastAsia="ru-RU"/>
              </w:rPr>
            </w:pPr>
            <w:r>
              <w:rPr>
                <w:rFonts w:cs="Times New Roman"/>
                <w:spacing w:val="-6"/>
                <w:sz w:val="20"/>
                <w:szCs w:val="20"/>
                <w:lang w:eastAsia="ru-RU"/>
              </w:rPr>
              <w:t>М</w:t>
            </w:r>
            <w:r w:rsidR="005F305A" w:rsidRPr="00E27C13">
              <w:rPr>
                <w:rFonts w:cs="Times New Roman"/>
                <w:spacing w:val="-6"/>
                <w:sz w:val="20"/>
                <w:szCs w:val="20"/>
                <w:lang w:eastAsia="ru-RU"/>
              </w:rPr>
              <w:t>едицинская помощь в условиях дневного стационара</w:t>
            </w: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39</w:t>
            </w:r>
          </w:p>
        </w:tc>
        <w:tc>
          <w:tcPr>
            <w:tcW w:w="1563" w:type="dxa"/>
            <w:shd w:val="clear" w:color="auto" w:fill="auto"/>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 xml:space="preserve">случай </w:t>
            </w:r>
            <w:r w:rsidRPr="00E27C13">
              <w:rPr>
                <w:rFonts w:cs="Times New Roman"/>
                <w:spacing w:val="-6"/>
                <w:sz w:val="20"/>
                <w:szCs w:val="20"/>
                <w:lang w:eastAsia="ru-RU"/>
              </w:rPr>
              <w:br/>
              <w:t>лечения</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
                <w:spacing w:val="-6"/>
                <w:sz w:val="20"/>
                <w:szCs w:val="20"/>
                <w:lang w:eastAsia="ru-RU"/>
              </w:rPr>
            </w:pPr>
          </w:p>
        </w:tc>
        <w:tc>
          <w:tcPr>
            <w:tcW w:w="3536" w:type="dxa"/>
            <w:gridSpan w:val="2"/>
          </w:tcPr>
          <w:p w:rsidR="005F305A" w:rsidRPr="00E27C13" w:rsidRDefault="000A0CB0" w:rsidP="0010382F">
            <w:pPr>
              <w:spacing w:line="20" w:lineRule="atLeast"/>
              <w:ind w:firstLine="0"/>
              <w:rPr>
                <w:rFonts w:cs="Times New Roman"/>
                <w:iCs/>
                <w:spacing w:val="-6"/>
                <w:sz w:val="20"/>
                <w:szCs w:val="20"/>
                <w:lang w:eastAsia="ru-RU"/>
              </w:rPr>
            </w:pPr>
            <w:r>
              <w:rPr>
                <w:rFonts w:cs="Times New Roman"/>
                <w:spacing w:val="-6"/>
                <w:sz w:val="20"/>
                <w:szCs w:val="20"/>
                <w:lang w:eastAsia="ru-RU"/>
              </w:rPr>
              <w:t xml:space="preserve">- </w:t>
            </w:r>
            <w:r w:rsidR="005F305A" w:rsidRPr="00E27C13">
              <w:rPr>
                <w:rFonts w:cs="Times New Roman"/>
                <w:spacing w:val="-6"/>
                <w:sz w:val="20"/>
                <w:szCs w:val="20"/>
                <w:lang w:eastAsia="ru-RU"/>
              </w:rPr>
              <w:t xml:space="preserve">медицинская помощь </w:t>
            </w:r>
            <w:r w:rsidR="005F305A" w:rsidRPr="00E27C13">
              <w:rPr>
                <w:rFonts w:cs="Times New Roman"/>
                <w:iCs/>
                <w:spacing w:val="-6"/>
                <w:sz w:val="20"/>
                <w:szCs w:val="20"/>
                <w:lang w:eastAsia="ru-RU"/>
              </w:rPr>
              <w:t>по профилю «онкология»</w:t>
            </w: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39.1</w:t>
            </w:r>
          </w:p>
        </w:tc>
        <w:tc>
          <w:tcPr>
            <w:tcW w:w="1563" w:type="dxa"/>
            <w:shd w:val="clear" w:color="auto" w:fill="auto"/>
          </w:tcPr>
          <w:p w:rsidR="005F305A" w:rsidRPr="00E27C13" w:rsidRDefault="005F305A" w:rsidP="00616348">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 xml:space="preserve">случай </w:t>
            </w:r>
            <w:r w:rsidRPr="00E27C13">
              <w:rPr>
                <w:rFonts w:cs="Times New Roman"/>
                <w:iCs/>
                <w:spacing w:val="-6"/>
                <w:sz w:val="20"/>
                <w:szCs w:val="20"/>
                <w:lang w:eastAsia="ru-RU"/>
              </w:rPr>
              <w:br/>
              <w:t>лечения</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
                <w:iCs/>
                <w:spacing w:val="-6"/>
                <w:sz w:val="20"/>
                <w:szCs w:val="20"/>
                <w:lang w:eastAsia="ru-RU"/>
              </w:rPr>
            </w:pPr>
          </w:p>
        </w:tc>
        <w:tc>
          <w:tcPr>
            <w:tcW w:w="3536" w:type="dxa"/>
            <w:gridSpan w:val="2"/>
          </w:tcPr>
          <w:p w:rsidR="005F305A" w:rsidRPr="00E27C13" w:rsidRDefault="000A0CB0" w:rsidP="0010382F">
            <w:pPr>
              <w:spacing w:line="20" w:lineRule="atLeast"/>
              <w:ind w:firstLine="0"/>
              <w:rPr>
                <w:rFonts w:cs="Times New Roman"/>
                <w:iCs/>
                <w:spacing w:val="-6"/>
                <w:sz w:val="20"/>
                <w:szCs w:val="20"/>
                <w:lang w:eastAsia="ru-RU"/>
              </w:rPr>
            </w:pPr>
            <w:r>
              <w:rPr>
                <w:rFonts w:cs="Times New Roman"/>
                <w:iCs/>
                <w:spacing w:val="-6"/>
                <w:sz w:val="20"/>
                <w:szCs w:val="20"/>
                <w:lang w:eastAsia="ru-RU"/>
              </w:rPr>
              <w:t xml:space="preserve">- </w:t>
            </w:r>
            <w:r w:rsidR="005F305A" w:rsidRPr="00E27C13">
              <w:rPr>
                <w:rFonts w:cs="Times New Roman"/>
                <w:iCs/>
                <w:spacing w:val="-6"/>
                <w:sz w:val="20"/>
                <w:szCs w:val="20"/>
                <w:lang w:eastAsia="ru-RU"/>
              </w:rPr>
              <w:t>при экстракорпоральном оплодотворение</w:t>
            </w: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39.2</w:t>
            </w:r>
          </w:p>
        </w:tc>
        <w:tc>
          <w:tcPr>
            <w:tcW w:w="1563" w:type="dxa"/>
            <w:shd w:val="clear" w:color="auto" w:fill="auto"/>
          </w:tcPr>
          <w:p w:rsidR="005F305A" w:rsidRPr="00E27C13" w:rsidRDefault="005F305A" w:rsidP="00616348">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случай</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tcPr>
          <w:p w:rsidR="005F305A" w:rsidRPr="00E27C13" w:rsidRDefault="005F305A" w:rsidP="00987D36">
            <w:pPr>
              <w:autoSpaceDE w:val="0"/>
              <w:autoSpaceDN w:val="0"/>
              <w:adjustRightInd w:val="0"/>
              <w:ind w:firstLine="0"/>
              <w:jc w:val="center"/>
              <w:rPr>
                <w:rFonts w:eastAsiaTheme="minorHAnsi" w:cs="Times New Roman"/>
                <w:sz w:val="20"/>
                <w:szCs w:val="20"/>
              </w:rPr>
            </w:pPr>
          </w:p>
        </w:tc>
        <w:tc>
          <w:tcPr>
            <w:tcW w:w="3536" w:type="dxa"/>
            <w:gridSpan w:val="2"/>
          </w:tcPr>
          <w:p w:rsidR="005F305A" w:rsidRPr="00E27C13" w:rsidRDefault="000A0CB0" w:rsidP="0010382F">
            <w:pPr>
              <w:autoSpaceDE w:val="0"/>
              <w:autoSpaceDN w:val="0"/>
              <w:adjustRightInd w:val="0"/>
              <w:ind w:firstLine="0"/>
              <w:rPr>
                <w:rFonts w:cs="Times New Roman"/>
                <w:iCs/>
                <w:spacing w:val="-6"/>
                <w:sz w:val="20"/>
                <w:szCs w:val="20"/>
                <w:lang w:eastAsia="ru-RU"/>
              </w:rPr>
            </w:pPr>
            <w:r>
              <w:rPr>
                <w:rFonts w:eastAsiaTheme="minorHAnsi" w:cs="Times New Roman"/>
                <w:sz w:val="20"/>
                <w:szCs w:val="20"/>
              </w:rPr>
              <w:t>П</w:t>
            </w:r>
            <w:r w:rsidR="005F305A" w:rsidRPr="00E27C13">
              <w:rPr>
                <w:rFonts w:eastAsiaTheme="minorHAnsi" w:cs="Times New Roman"/>
                <w:sz w:val="20"/>
                <w:szCs w:val="20"/>
              </w:rPr>
              <w:t>аллиативная медицинская помощь в стационарных условиях***</w:t>
            </w: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40</w:t>
            </w:r>
          </w:p>
        </w:tc>
        <w:tc>
          <w:tcPr>
            <w:tcW w:w="1563" w:type="dxa"/>
            <w:shd w:val="clear" w:color="auto" w:fill="auto"/>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койко-день</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345"/>
        </w:trPr>
        <w:tc>
          <w:tcPr>
            <w:tcW w:w="566" w:type="dxa"/>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tcPr>
          <w:p w:rsidR="005F305A" w:rsidRPr="00E27C13" w:rsidRDefault="000A0CB0" w:rsidP="0010382F">
            <w:pPr>
              <w:spacing w:line="20" w:lineRule="atLeast"/>
              <w:ind w:firstLine="0"/>
              <w:rPr>
                <w:rFonts w:cs="Times New Roman"/>
                <w:iCs/>
                <w:spacing w:val="-6"/>
                <w:sz w:val="20"/>
                <w:szCs w:val="20"/>
                <w:lang w:eastAsia="ru-RU"/>
              </w:rPr>
            </w:pPr>
            <w:r>
              <w:rPr>
                <w:rFonts w:cs="Times New Roman"/>
                <w:iCs/>
                <w:spacing w:val="-6"/>
                <w:sz w:val="20"/>
                <w:szCs w:val="20"/>
                <w:lang w:eastAsia="ru-RU"/>
              </w:rPr>
              <w:t>И</w:t>
            </w:r>
            <w:r w:rsidR="005F305A" w:rsidRPr="00E27C13">
              <w:rPr>
                <w:rFonts w:cs="Times New Roman"/>
                <w:iCs/>
                <w:spacing w:val="-6"/>
                <w:sz w:val="20"/>
                <w:szCs w:val="20"/>
                <w:lang w:eastAsia="ru-RU"/>
              </w:rPr>
              <w:t>ные расходы</w:t>
            </w: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41</w:t>
            </w:r>
          </w:p>
        </w:tc>
        <w:tc>
          <w:tcPr>
            <w:tcW w:w="1563" w:type="dxa"/>
            <w:shd w:val="clear" w:color="auto" w:fill="auto"/>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2"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563"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val="restart"/>
          </w:tcPr>
          <w:p w:rsidR="005F305A" w:rsidRPr="00E27C13" w:rsidRDefault="005F305A" w:rsidP="00987D36">
            <w:pPr>
              <w:autoSpaceDE w:val="0"/>
              <w:autoSpaceDN w:val="0"/>
              <w:adjustRightInd w:val="0"/>
              <w:ind w:firstLine="0"/>
              <w:jc w:val="center"/>
              <w:rPr>
                <w:rFonts w:eastAsiaTheme="minorHAnsi" w:cs="Times New Roman"/>
                <w:sz w:val="20"/>
                <w:szCs w:val="20"/>
              </w:rPr>
            </w:pPr>
          </w:p>
        </w:tc>
        <w:tc>
          <w:tcPr>
            <w:tcW w:w="3536" w:type="dxa"/>
            <w:gridSpan w:val="2"/>
          </w:tcPr>
          <w:p w:rsidR="005F305A" w:rsidRPr="00E27C13" w:rsidRDefault="000A0CB0" w:rsidP="0010382F">
            <w:pPr>
              <w:autoSpaceDE w:val="0"/>
              <w:autoSpaceDN w:val="0"/>
              <w:adjustRightInd w:val="0"/>
              <w:ind w:firstLine="0"/>
              <w:rPr>
                <w:rFonts w:cs="Times New Roman"/>
                <w:iCs/>
                <w:spacing w:val="-6"/>
                <w:sz w:val="20"/>
                <w:szCs w:val="20"/>
                <w:lang w:eastAsia="ru-RU"/>
              </w:rPr>
            </w:pPr>
            <w:r>
              <w:rPr>
                <w:rFonts w:eastAsiaTheme="minorHAnsi" w:cs="Times New Roman"/>
                <w:sz w:val="20"/>
                <w:szCs w:val="20"/>
              </w:rPr>
              <w:t>Медицинская помощь по ви</w:t>
            </w:r>
            <w:r w:rsidR="005F305A" w:rsidRPr="00E27C13">
              <w:rPr>
                <w:rFonts w:eastAsiaTheme="minorHAnsi" w:cs="Times New Roman"/>
                <w:sz w:val="20"/>
                <w:szCs w:val="20"/>
              </w:rPr>
              <w:t>дам и за</w:t>
            </w:r>
            <w:r>
              <w:rPr>
                <w:rFonts w:eastAsiaTheme="minorHAnsi" w:cs="Times New Roman"/>
                <w:sz w:val="20"/>
                <w:szCs w:val="20"/>
              </w:rPr>
              <w:t>болеваниям, установ</w:t>
            </w:r>
            <w:r w:rsidR="005F305A" w:rsidRPr="00E27C13">
              <w:rPr>
                <w:rFonts w:eastAsiaTheme="minorHAnsi" w:cs="Times New Roman"/>
                <w:sz w:val="20"/>
                <w:szCs w:val="20"/>
              </w:rPr>
              <w:t>ленным базовой программой (дополнительное финансовое обеспечение):</w:t>
            </w: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42</w:t>
            </w:r>
          </w:p>
        </w:tc>
        <w:tc>
          <w:tcPr>
            <w:tcW w:w="1563" w:type="dxa"/>
            <w:shd w:val="clear" w:color="auto" w:fill="auto"/>
          </w:tcPr>
          <w:p w:rsidR="005F305A" w:rsidRPr="00E27C13" w:rsidRDefault="005F305A" w:rsidP="00865210">
            <w:pPr>
              <w:spacing w:line="20" w:lineRule="atLeast"/>
              <w:ind w:firstLine="0"/>
              <w:jc w:val="center"/>
              <w:rPr>
                <w:rFonts w:cs="Times New Roman"/>
                <w:iCs/>
                <w:spacing w:val="-6"/>
                <w:sz w:val="20"/>
                <w:szCs w:val="20"/>
                <w:lang w:eastAsia="ru-RU"/>
              </w:rPr>
            </w:pPr>
          </w:p>
        </w:tc>
        <w:tc>
          <w:tcPr>
            <w:tcW w:w="1562"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563"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eastAsiaTheme="minorHAnsi" w:cs="Times New Roman"/>
                <w:sz w:val="20"/>
                <w:szCs w:val="20"/>
              </w:rPr>
            </w:pPr>
          </w:p>
        </w:tc>
        <w:tc>
          <w:tcPr>
            <w:tcW w:w="3536" w:type="dxa"/>
            <w:gridSpan w:val="2"/>
          </w:tcPr>
          <w:p w:rsidR="005F305A" w:rsidRPr="00E27C13" w:rsidRDefault="000A0CB0" w:rsidP="0010382F">
            <w:pPr>
              <w:spacing w:line="20" w:lineRule="atLeast"/>
              <w:ind w:firstLine="0"/>
              <w:rPr>
                <w:rFonts w:cs="Times New Roman"/>
                <w:iCs/>
                <w:spacing w:val="-6"/>
                <w:sz w:val="20"/>
                <w:szCs w:val="20"/>
                <w:lang w:eastAsia="ru-RU"/>
              </w:rPr>
            </w:pPr>
            <w:r>
              <w:rPr>
                <w:rFonts w:eastAsiaTheme="minorHAnsi" w:cs="Times New Roman"/>
                <w:sz w:val="20"/>
                <w:szCs w:val="20"/>
              </w:rPr>
              <w:t xml:space="preserve">- </w:t>
            </w:r>
            <w:r w:rsidR="005F305A" w:rsidRPr="00E27C13">
              <w:rPr>
                <w:rFonts w:eastAsiaTheme="minorHAnsi" w:cs="Times New Roman"/>
                <w:sz w:val="20"/>
                <w:szCs w:val="20"/>
              </w:rPr>
              <w:t>скорая медицинская помощь</w:t>
            </w: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43</w:t>
            </w:r>
          </w:p>
        </w:tc>
        <w:tc>
          <w:tcPr>
            <w:tcW w:w="1563" w:type="dxa"/>
            <w:shd w:val="clear" w:color="auto" w:fill="auto"/>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вызов</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eastAsiaTheme="minorHAnsi" w:cs="Times New Roman"/>
                <w:sz w:val="20"/>
                <w:szCs w:val="20"/>
              </w:rPr>
            </w:pPr>
          </w:p>
        </w:tc>
        <w:tc>
          <w:tcPr>
            <w:tcW w:w="3536" w:type="dxa"/>
            <w:gridSpan w:val="2"/>
            <w:vMerge w:val="restart"/>
          </w:tcPr>
          <w:p w:rsidR="005F305A" w:rsidRPr="00E27C13" w:rsidRDefault="000A0CB0" w:rsidP="0010382F">
            <w:pPr>
              <w:spacing w:line="20" w:lineRule="atLeast"/>
              <w:ind w:firstLine="0"/>
              <w:rPr>
                <w:rFonts w:cs="Times New Roman"/>
                <w:iCs/>
                <w:spacing w:val="-6"/>
                <w:sz w:val="20"/>
                <w:szCs w:val="20"/>
                <w:lang w:eastAsia="ru-RU"/>
              </w:rPr>
            </w:pPr>
            <w:r>
              <w:rPr>
                <w:rFonts w:eastAsiaTheme="minorHAnsi" w:cs="Times New Roman"/>
                <w:sz w:val="20"/>
                <w:szCs w:val="20"/>
              </w:rPr>
              <w:t xml:space="preserve">- </w:t>
            </w:r>
            <w:r w:rsidR="005F305A" w:rsidRPr="00E27C13">
              <w:rPr>
                <w:rFonts w:eastAsiaTheme="minorHAnsi" w:cs="Times New Roman"/>
                <w:sz w:val="20"/>
                <w:szCs w:val="20"/>
              </w:rPr>
              <w:t>медициниская помощь в амбулаторных условиях</w:t>
            </w: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44.1</w:t>
            </w:r>
          </w:p>
        </w:tc>
        <w:tc>
          <w:tcPr>
            <w:tcW w:w="1563" w:type="dxa"/>
            <w:shd w:val="clear" w:color="auto" w:fill="auto"/>
          </w:tcPr>
          <w:p w:rsidR="005F305A" w:rsidRPr="00E27C13" w:rsidRDefault="005F305A" w:rsidP="00616348">
            <w:pPr>
              <w:ind w:firstLine="0"/>
              <w:jc w:val="center"/>
              <w:rPr>
                <w:rFonts w:cs="Times New Roman"/>
                <w:sz w:val="20"/>
                <w:szCs w:val="20"/>
                <w:lang w:eastAsia="ru-RU"/>
              </w:rPr>
            </w:pPr>
            <w:r w:rsidRPr="00E27C13">
              <w:rPr>
                <w:rFonts w:cs="Times New Roman"/>
                <w:sz w:val="20"/>
                <w:szCs w:val="20"/>
              </w:rPr>
              <w:t>ко</w:t>
            </w:r>
            <w:r w:rsidR="005D12BC">
              <w:rPr>
                <w:rFonts w:cs="Times New Roman"/>
                <w:sz w:val="20"/>
                <w:szCs w:val="20"/>
              </w:rPr>
              <w:t>мплексное посещение для проведе</w:t>
            </w:r>
            <w:r w:rsidRPr="00E27C13">
              <w:rPr>
                <w:rFonts w:cs="Times New Roman"/>
                <w:sz w:val="20"/>
                <w:szCs w:val="20"/>
              </w:rPr>
              <w:t>ния профи-лактических медицинских осмотров</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44.2</w:t>
            </w:r>
          </w:p>
        </w:tc>
        <w:tc>
          <w:tcPr>
            <w:tcW w:w="1563" w:type="dxa"/>
            <w:shd w:val="clear" w:color="auto" w:fill="auto"/>
          </w:tcPr>
          <w:p w:rsidR="005F305A" w:rsidRPr="00E27C13" w:rsidRDefault="005F305A" w:rsidP="00616348">
            <w:pPr>
              <w:ind w:firstLine="0"/>
              <w:jc w:val="center"/>
              <w:rPr>
                <w:rFonts w:cs="Times New Roman"/>
                <w:sz w:val="20"/>
                <w:szCs w:val="20"/>
                <w:lang w:eastAsia="ru-RU"/>
              </w:rPr>
            </w:pPr>
            <w:r w:rsidRPr="00E27C13">
              <w:rPr>
                <w:rFonts w:cs="Times New Roman"/>
                <w:sz w:val="20"/>
                <w:szCs w:val="20"/>
                <w:lang w:eastAsia="ru-RU"/>
              </w:rPr>
              <w:t>ко</w:t>
            </w:r>
            <w:r w:rsidR="005D12BC">
              <w:rPr>
                <w:rFonts w:cs="Times New Roman"/>
                <w:sz w:val="20"/>
                <w:szCs w:val="20"/>
                <w:lang w:eastAsia="ru-RU"/>
              </w:rPr>
              <w:t>мплексное посещение для проведе</w:t>
            </w:r>
            <w:r w:rsidRPr="00E27C13">
              <w:rPr>
                <w:rFonts w:cs="Times New Roman"/>
                <w:sz w:val="20"/>
                <w:szCs w:val="20"/>
                <w:lang w:eastAsia="ru-RU"/>
              </w:rPr>
              <w:t>ния диспан-серизации</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44.3</w:t>
            </w:r>
          </w:p>
        </w:tc>
        <w:tc>
          <w:tcPr>
            <w:tcW w:w="1563" w:type="dxa"/>
            <w:shd w:val="clear" w:color="auto" w:fill="auto"/>
          </w:tcPr>
          <w:p w:rsidR="005F305A" w:rsidRPr="00E27C13" w:rsidRDefault="005F305A" w:rsidP="00616348">
            <w:pPr>
              <w:ind w:firstLine="0"/>
              <w:jc w:val="center"/>
              <w:rPr>
                <w:rFonts w:cs="Times New Roman"/>
                <w:sz w:val="20"/>
                <w:szCs w:val="20"/>
                <w:lang w:eastAsia="ru-RU"/>
              </w:rPr>
            </w:pPr>
            <w:r w:rsidRPr="00E27C13">
              <w:rPr>
                <w:rFonts w:cs="Times New Roman"/>
                <w:sz w:val="20"/>
                <w:szCs w:val="20"/>
                <w:lang w:eastAsia="ru-RU"/>
              </w:rPr>
              <w:t xml:space="preserve">посещение с иными </w:t>
            </w:r>
            <w:r w:rsidRPr="00E27C13">
              <w:rPr>
                <w:rFonts w:cs="Times New Roman"/>
                <w:sz w:val="20"/>
                <w:szCs w:val="20"/>
                <w:lang w:eastAsia="ru-RU"/>
              </w:rPr>
              <w:br/>
              <w:t>целями</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7E0EC3">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44.4</w:t>
            </w:r>
          </w:p>
        </w:tc>
        <w:tc>
          <w:tcPr>
            <w:tcW w:w="1563" w:type="dxa"/>
            <w:shd w:val="clear" w:color="auto" w:fill="auto"/>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посещение по неотложной медицинской помощи</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187"/>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44.5</w:t>
            </w:r>
          </w:p>
        </w:tc>
        <w:tc>
          <w:tcPr>
            <w:tcW w:w="1563" w:type="dxa"/>
            <w:shd w:val="clear" w:color="auto" w:fill="auto"/>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обращение</w:t>
            </w:r>
            <w:r w:rsidRPr="00E27C13">
              <w:rPr>
                <w:rFonts w:cs="Times New Roman"/>
                <w:sz w:val="20"/>
                <w:szCs w:val="20"/>
                <w:lang w:eastAsia="ru-RU"/>
              </w:rPr>
              <w:t xml:space="preserve"> </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191"/>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44.5.1</w:t>
            </w:r>
          </w:p>
        </w:tc>
        <w:tc>
          <w:tcPr>
            <w:tcW w:w="1563" w:type="dxa"/>
            <w:shd w:val="clear" w:color="auto" w:fill="auto"/>
          </w:tcPr>
          <w:p w:rsidR="005F305A" w:rsidRPr="00E27C13" w:rsidRDefault="005F305A" w:rsidP="00616348">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КТ</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22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44.5.2</w:t>
            </w:r>
          </w:p>
        </w:tc>
        <w:tc>
          <w:tcPr>
            <w:tcW w:w="1563" w:type="dxa"/>
            <w:shd w:val="clear" w:color="auto" w:fill="auto"/>
          </w:tcPr>
          <w:p w:rsidR="005F305A" w:rsidRPr="00E27C13" w:rsidRDefault="005F305A" w:rsidP="00616348">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МРТ</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7E0EC3">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44.5.3</w:t>
            </w:r>
          </w:p>
        </w:tc>
        <w:tc>
          <w:tcPr>
            <w:tcW w:w="1563" w:type="dxa"/>
            <w:shd w:val="clear" w:color="auto" w:fill="auto"/>
          </w:tcPr>
          <w:p w:rsidR="005F305A" w:rsidRPr="00E27C13" w:rsidRDefault="005F305A" w:rsidP="00616348">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УЗИ сердечно-сосудистой системы</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7E0EC3">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44.5.4</w:t>
            </w:r>
          </w:p>
        </w:tc>
        <w:tc>
          <w:tcPr>
            <w:tcW w:w="1563" w:type="dxa"/>
            <w:shd w:val="clear" w:color="auto" w:fill="auto"/>
          </w:tcPr>
          <w:p w:rsidR="005F305A" w:rsidRPr="00E27C13" w:rsidRDefault="005F305A" w:rsidP="00616348">
            <w:pPr>
              <w:ind w:firstLine="0"/>
              <w:jc w:val="center"/>
              <w:rPr>
                <w:rFonts w:cs="Times New Roman"/>
                <w:iCs/>
                <w:sz w:val="20"/>
                <w:szCs w:val="20"/>
                <w:lang w:eastAsia="ru-RU"/>
              </w:rPr>
            </w:pPr>
            <w:r w:rsidRPr="00E27C13">
              <w:rPr>
                <w:rFonts w:cs="Times New Roman"/>
                <w:iCs/>
                <w:sz w:val="20"/>
                <w:szCs w:val="20"/>
                <w:lang w:eastAsia="ru-RU"/>
              </w:rPr>
              <w:t>эндоскопии-ческое диаг-ностическое исследование</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7E0EC3">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44.5.5</w:t>
            </w:r>
          </w:p>
        </w:tc>
        <w:tc>
          <w:tcPr>
            <w:tcW w:w="1563" w:type="dxa"/>
            <w:shd w:val="clear" w:color="auto" w:fill="auto"/>
          </w:tcPr>
          <w:p w:rsidR="005F305A" w:rsidRPr="00E27C13" w:rsidRDefault="005F305A" w:rsidP="00616348">
            <w:pPr>
              <w:ind w:firstLine="0"/>
              <w:jc w:val="center"/>
              <w:rPr>
                <w:rFonts w:cs="Times New Roman"/>
                <w:iCs/>
                <w:sz w:val="20"/>
                <w:szCs w:val="20"/>
                <w:lang w:eastAsia="ru-RU"/>
              </w:rPr>
            </w:pPr>
            <w:r w:rsidRPr="00E27C13">
              <w:rPr>
                <w:rFonts w:cs="Times New Roman"/>
                <w:iCs/>
                <w:sz w:val="20"/>
                <w:szCs w:val="20"/>
                <w:lang w:eastAsia="ru-RU"/>
              </w:rPr>
              <w:t>молекулярно-генетическое исследование</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7E0EC3">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44.5.6</w:t>
            </w:r>
          </w:p>
        </w:tc>
        <w:tc>
          <w:tcPr>
            <w:tcW w:w="1563" w:type="dxa"/>
            <w:shd w:val="clear" w:color="auto" w:fill="auto"/>
          </w:tcPr>
          <w:p w:rsidR="005F305A" w:rsidRPr="00E27C13" w:rsidRDefault="005F305A" w:rsidP="00616348">
            <w:pPr>
              <w:ind w:firstLine="0"/>
              <w:jc w:val="center"/>
              <w:rPr>
                <w:rFonts w:cs="Times New Roman"/>
                <w:iCs/>
                <w:sz w:val="20"/>
                <w:szCs w:val="20"/>
                <w:lang w:eastAsia="ru-RU"/>
              </w:rPr>
            </w:pPr>
            <w:r w:rsidRPr="00E27C13">
              <w:rPr>
                <w:rFonts w:eastAsiaTheme="minorHAnsi" w:cs="Times New Roman"/>
                <w:sz w:val="20"/>
                <w:szCs w:val="20"/>
              </w:rPr>
              <w:t xml:space="preserve">патологоана-томическое исследование </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5F305A" w:rsidRPr="00E27C13" w:rsidTr="00B11F7E">
        <w:trPr>
          <w:trHeight w:val="503"/>
        </w:trPr>
        <w:tc>
          <w:tcPr>
            <w:tcW w:w="566" w:type="dxa"/>
            <w:vMerge/>
          </w:tcPr>
          <w:p w:rsidR="005F305A" w:rsidRPr="00E27C13" w:rsidRDefault="005F305A" w:rsidP="00987D36">
            <w:pPr>
              <w:spacing w:line="20" w:lineRule="atLeast"/>
              <w:ind w:firstLine="0"/>
              <w:jc w:val="center"/>
              <w:rPr>
                <w:rFonts w:cs="Times New Roman"/>
                <w:iCs/>
                <w:spacing w:val="-6"/>
                <w:sz w:val="20"/>
                <w:szCs w:val="20"/>
                <w:lang w:eastAsia="ru-RU"/>
              </w:rPr>
            </w:pPr>
          </w:p>
        </w:tc>
        <w:tc>
          <w:tcPr>
            <w:tcW w:w="3536" w:type="dxa"/>
            <w:gridSpan w:val="2"/>
            <w:vMerge/>
          </w:tcPr>
          <w:p w:rsidR="005F305A" w:rsidRPr="00E27C13" w:rsidRDefault="005F305A" w:rsidP="0010382F">
            <w:pPr>
              <w:spacing w:line="20" w:lineRule="atLeast"/>
              <w:ind w:firstLine="0"/>
              <w:rPr>
                <w:rFonts w:cs="Times New Roman"/>
                <w:iCs/>
                <w:spacing w:val="-6"/>
                <w:sz w:val="20"/>
                <w:szCs w:val="20"/>
                <w:lang w:eastAsia="ru-RU"/>
              </w:rPr>
            </w:pPr>
          </w:p>
        </w:tc>
        <w:tc>
          <w:tcPr>
            <w:tcW w:w="850" w:type="dxa"/>
            <w:shd w:val="clear" w:color="auto" w:fill="auto"/>
            <w:noWrap/>
          </w:tcPr>
          <w:p w:rsidR="005F305A" w:rsidRPr="00E27C13" w:rsidRDefault="005F305A" w:rsidP="007E0EC3">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44.5.7</w:t>
            </w:r>
          </w:p>
        </w:tc>
        <w:tc>
          <w:tcPr>
            <w:tcW w:w="1563" w:type="dxa"/>
            <w:shd w:val="clear" w:color="auto" w:fill="auto"/>
          </w:tcPr>
          <w:p w:rsidR="005F305A" w:rsidRPr="00E27C13" w:rsidRDefault="000A0CB0" w:rsidP="00616348">
            <w:pPr>
              <w:ind w:firstLine="0"/>
              <w:jc w:val="center"/>
              <w:rPr>
                <w:rFonts w:cs="Times New Roman"/>
                <w:iCs/>
                <w:sz w:val="20"/>
                <w:szCs w:val="20"/>
                <w:lang w:eastAsia="ru-RU"/>
              </w:rPr>
            </w:pPr>
            <w:r>
              <w:rPr>
                <w:rFonts w:cs="Times New Roman"/>
                <w:iCs/>
                <w:sz w:val="20"/>
                <w:szCs w:val="20"/>
                <w:lang w:eastAsia="ru-RU"/>
              </w:rPr>
              <w:t>тестирова</w:t>
            </w:r>
            <w:r w:rsidR="005F305A" w:rsidRPr="00E27C13">
              <w:rPr>
                <w:rFonts w:cs="Times New Roman"/>
                <w:iCs/>
                <w:sz w:val="20"/>
                <w:szCs w:val="20"/>
                <w:lang w:eastAsia="ru-RU"/>
              </w:rPr>
              <w:t xml:space="preserve">ние </w:t>
            </w:r>
            <w:r>
              <w:rPr>
                <w:rFonts w:eastAsiaTheme="minorHAnsi" w:cs="Times New Roman"/>
                <w:sz w:val="20"/>
                <w:szCs w:val="20"/>
              </w:rPr>
              <w:t>на выяв</w:t>
            </w:r>
            <w:r w:rsidR="005F305A" w:rsidRPr="00E27C13">
              <w:rPr>
                <w:rFonts w:eastAsiaTheme="minorHAnsi" w:cs="Times New Roman"/>
                <w:sz w:val="20"/>
                <w:szCs w:val="20"/>
              </w:rPr>
              <w:t>ление новой корона</w:t>
            </w:r>
            <w:r>
              <w:rPr>
                <w:rFonts w:eastAsiaTheme="minorHAnsi" w:cs="Times New Roman"/>
                <w:sz w:val="20"/>
                <w:szCs w:val="20"/>
              </w:rPr>
              <w:t>вирус</w:t>
            </w:r>
            <w:r w:rsidR="005F305A" w:rsidRPr="00E27C13">
              <w:rPr>
                <w:rFonts w:eastAsiaTheme="minorHAnsi" w:cs="Times New Roman"/>
                <w:sz w:val="20"/>
                <w:szCs w:val="20"/>
              </w:rPr>
              <w:t xml:space="preserve">ной инфекции </w:t>
            </w:r>
          </w:p>
        </w:tc>
        <w:tc>
          <w:tcPr>
            <w:tcW w:w="1562"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5F305A" w:rsidRPr="00E27C13" w:rsidRDefault="005F305A"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5F305A" w:rsidRPr="00E27C13" w:rsidRDefault="005F305A"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EF6162" w:rsidRPr="00E27C13" w:rsidTr="000A0CB0">
        <w:trPr>
          <w:trHeight w:val="164"/>
        </w:trPr>
        <w:tc>
          <w:tcPr>
            <w:tcW w:w="566" w:type="dxa"/>
            <w:vMerge/>
          </w:tcPr>
          <w:p w:rsidR="00EF6162" w:rsidRPr="00E27C13" w:rsidRDefault="00EF6162" w:rsidP="00987D36">
            <w:pPr>
              <w:spacing w:line="20" w:lineRule="atLeast"/>
              <w:ind w:firstLine="0"/>
              <w:jc w:val="center"/>
              <w:rPr>
                <w:rFonts w:cs="Times New Roman"/>
                <w:spacing w:val="-6"/>
                <w:sz w:val="20"/>
                <w:szCs w:val="20"/>
                <w:lang w:eastAsia="ru-RU"/>
              </w:rPr>
            </w:pPr>
          </w:p>
        </w:tc>
        <w:tc>
          <w:tcPr>
            <w:tcW w:w="3536" w:type="dxa"/>
            <w:gridSpan w:val="2"/>
          </w:tcPr>
          <w:p w:rsidR="00EF6162" w:rsidRPr="00E27C13" w:rsidRDefault="000A0CB0" w:rsidP="0010382F">
            <w:pPr>
              <w:spacing w:line="20" w:lineRule="atLeast"/>
              <w:ind w:firstLine="0"/>
              <w:rPr>
                <w:rFonts w:cs="Times New Roman"/>
                <w:spacing w:val="-6"/>
                <w:sz w:val="20"/>
                <w:szCs w:val="20"/>
                <w:lang w:eastAsia="ru-RU"/>
              </w:rPr>
            </w:pPr>
            <w:r>
              <w:rPr>
                <w:rFonts w:cs="Times New Roman"/>
                <w:spacing w:val="-6"/>
                <w:sz w:val="20"/>
                <w:szCs w:val="20"/>
                <w:lang w:eastAsia="ru-RU"/>
              </w:rPr>
              <w:t>- с</w:t>
            </w:r>
            <w:r w:rsidR="00EF6162" w:rsidRPr="00E27C13">
              <w:rPr>
                <w:rFonts w:cs="Times New Roman"/>
                <w:spacing w:val="-6"/>
                <w:sz w:val="20"/>
                <w:szCs w:val="20"/>
                <w:lang w:eastAsia="ru-RU"/>
              </w:rPr>
              <w:t>пециализированная медицинская помощь в стационарных условиях, в том числе:</w:t>
            </w:r>
          </w:p>
        </w:tc>
        <w:tc>
          <w:tcPr>
            <w:tcW w:w="850" w:type="dxa"/>
            <w:shd w:val="clear" w:color="auto" w:fill="auto"/>
            <w:noWrap/>
          </w:tcPr>
          <w:p w:rsidR="00EF6162" w:rsidRPr="00E27C13" w:rsidRDefault="00EF6162"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45</w:t>
            </w:r>
          </w:p>
        </w:tc>
        <w:tc>
          <w:tcPr>
            <w:tcW w:w="1563" w:type="dxa"/>
            <w:shd w:val="clear" w:color="auto" w:fill="auto"/>
          </w:tcPr>
          <w:p w:rsidR="00EF6162" w:rsidRPr="00E27C13" w:rsidRDefault="00EF6162" w:rsidP="00616348">
            <w:pPr>
              <w:ind w:firstLine="0"/>
              <w:jc w:val="center"/>
              <w:rPr>
                <w:rFonts w:cs="Times New Roman"/>
                <w:sz w:val="20"/>
                <w:szCs w:val="20"/>
                <w:lang w:eastAsia="ru-RU"/>
              </w:rPr>
            </w:pPr>
            <w:r w:rsidRPr="00E27C13">
              <w:rPr>
                <w:rFonts w:cs="Times New Roman"/>
                <w:sz w:val="20"/>
                <w:szCs w:val="20"/>
                <w:lang w:eastAsia="ru-RU"/>
              </w:rPr>
              <w:t>случай госпи-тализации</w:t>
            </w:r>
          </w:p>
        </w:tc>
        <w:tc>
          <w:tcPr>
            <w:tcW w:w="1562" w:type="dxa"/>
            <w:shd w:val="clear" w:color="auto" w:fill="auto"/>
            <w:noWrap/>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EF6162" w:rsidRPr="00E27C13" w:rsidTr="00B11F7E">
        <w:trPr>
          <w:trHeight w:val="503"/>
        </w:trPr>
        <w:tc>
          <w:tcPr>
            <w:tcW w:w="566" w:type="dxa"/>
            <w:vMerge/>
          </w:tcPr>
          <w:p w:rsidR="00EF6162" w:rsidRPr="00E27C13" w:rsidRDefault="00EF6162" w:rsidP="00987D36">
            <w:pPr>
              <w:spacing w:line="20" w:lineRule="atLeast"/>
              <w:ind w:firstLine="0"/>
              <w:jc w:val="center"/>
              <w:rPr>
                <w:rFonts w:cs="Times New Roman"/>
                <w:i/>
                <w:iCs/>
                <w:spacing w:val="-6"/>
                <w:sz w:val="20"/>
                <w:szCs w:val="20"/>
                <w:lang w:eastAsia="ru-RU"/>
              </w:rPr>
            </w:pPr>
          </w:p>
        </w:tc>
        <w:tc>
          <w:tcPr>
            <w:tcW w:w="3536" w:type="dxa"/>
            <w:gridSpan w:val="2"/>
          </w:tcPr>
          <w:p w:rsidR="00EF6162" w:rsidRPr="00E27C13" w:rsidRDefault="00EF6162" w:rsidP="0010382F">
            <w:pPr>
              <w:spacing w:line="20" w:lineRule="atLeast"/>
              <w:ind w:firstLine="0"/>
              <w:rPr>
                <w:rFonts w:cs="Times New Roman"/>
                <w:iCs/>
                <w:spacing w:val="-6"/>
                <w:sz w:val="20"/>
                <w:szCs w:val="20"/>
                <w:lang w:eastAsia="ru-RU"/>
              </w:rPr>
            </w:pPr>
            <w:r w:rsidRPr="00E27C13">
              <w:rPr>
                <w:rFonts w:cs="Times New Roman"/>
                <w:iCs/>
                <w:spacing w:val="-6"/>
                <w:sz w:val="20"/>
                <w:szCs w:val="20"/>
                <w:lang w:eastAsia="ru-RU"/>
              </w:rPr>
              <w:t>медицинская помощь по профилю «онкология»</w:t>
            </w:r>
          </w:p>
        </w:tc>
        <w:tc>
          <w:tcPr>
            <w:tcW w:w="850" w:type="dxa"/>
            <w:shd w:val="clear" w:color="auto" w:fill="auto"/>
            <w:noWrap/>
          </w:tcPr>
          <w:p w:rsidR="00EF6162" w:rsidRPr="00E27C13" w:rsidRDefault="00EF6162"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45.1</w:t>
            </w:r>
          </w:p>
        </w:tc>
        <w:tc>
          <w:tcPr>
            <w:tcW w:w="1563" w:type="dxa"/>
            <w:shd w:val="clear" w:color="auto" w:fill="auto"/>
          </w:tcPr>
          <w:p w:rsidR="00EF6162" w:rsidRPr="00E27C13" w:rsidRDefault="00EF6162" w:rsidP="00616348">
            <w:pPr>
              <w:spacing w:line="20" w:lineRule="atLeast"/>
              <w:ind w:firstLine="0"/>
              <w:jc w:val="center"/>
              <w:rPr>
                <w:rFonts w:cs="Times New Roman"/>
                <w:iCs/>
                <w:spacing w:val="-6"/>
                <w:sz w:val="20"/>
                <w:szCs w:val="20"/>
                <w:lang w:eastAsia="ru-RU"/>
              </w:rPr>
            </w:pPr>
            <w:r w:rsidRPr="00E27C13">
              <w:rPr>
                <w:rFonts w:cs="Times New Roman"/>
                <w:sz w:val="20"/>
                <w:szCs w:val="20"/>
                <w:lang w:eastAsia="ru-RU"/>
              </w:rPr>
              <w:t>случай госпи-тализации</w:t>
            </w:r>
          </w:p>
        </w:tc>
        <w:tc>
          <w:tcPr>
            <w:tcW w:w="1562" w:type="dxa"/>
            <w:shd w:val="clear" w:color="auto" w:fill="auto"/>
            <w:noWrap/>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EF6162" w:rsidRPr="00E27C13" w:rsidTr="00B11F7E">
        <w:trPr>
          <w:trHeight w:val="503"/>
        </w:trPr>
        <w:tc>
          <w:tcPr>
            <w:tcW w:w="566" w:type="dxa"/>
            <w:vMerge/>
          </w:tcPr>
          <w:p w:rsidR="00EF6162" w:rsidRPr="00E27C13" w:rsidRDefault="00EF6162" w:rsidP="00987D36">
            <w:pPr>
              <w:spacing w:line="20" w:lineRule="atLeast"/>
              <w:ind w:firstLine="0"/>
              <w:jc w:val="center"/>
              <w:rPr>
                <w:rFonts w:cs="Times New Roman"/>
                <w:i/>
                <w:iCs/>
                <w:spacing w:val="-6"/>
                <w:sz w:val="20"/>
                <w:szCs w:val="20"/>
                <w:lang w:eastAsia="ru-RU"/>
              </w:rPr>
            </w:pPr>
          </w:p>
        </w:tc>
        <w:tc>
          <w:tcPr>
            <w:tcW w:w="3536" w:type="dxa"/>
            <w:gridSpan w:val="2"/>
          </w:tcPr>
          <w:p w:rsidR="00EF6162" w:rsidRPr="00E27C13" w:rsidRDefault="00EF6162" w:rsidP="0010382F">
            <w:pPr>
              <w:spacing w:line="20" w:lineRule="atLeast"/>
              <w:ind w:firstLine="0"/>
              <w:rPr>
                <w:rFonts w:cs="Times New Roman"/>
                <w:iCs/>
                <w:spacing w:val="-6"/>
                <w:sz w:val="20"/>
                <w:szCs w:val="20"/>
                <w:lang w:eastAsia="ru-RU"/>
              </w:rPr>
            </w:pPr>
            <w:r w:rsidRPr="00E27C13">
              <w:rPr>
                <w:rFonts w:cs="Times New Roman"/>
                <w:iCs/>
                <w:spacing w:val="-6"/>
                <w:sz w:val="20"/>
                <w:szCs w:val="20"/>
                <w:lang w:eastAsia="ru-RU"/>
              </w:rPr>
              <w:t>медицинская реабилитация в стационарных условиях</w:t>
            </w:r>
          </w:p>
        </w:tc>
        <w:tc>
          <w:tcPr>
            <w:tcW w:w="850" w:type="dxa"/>
            <w:shd w:val="clear" w:color="auto" w:fill="auto"/>
            <w:noWrap/>
          </w:tcPr>
          <w:p w:rsidR="00EF6162" w:rsidRPr="00E27C13" w:rsidRDefault="00EF6162"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45.2</w:t>
            </w:r>
          </w:p>
        </w:tc>
        <w:tc>
          <w:tcPr>
            <w:tcW w:w="1563" w:type="dxa"/>
            <w:shd w:val="clear" w:color="auto" w:fill="auto"/>
          </w:tcPr>
          <w:p w:rsidR="00EF6162" w:rsidRPr="00E27C13" w:rsidRDefault="00EF6162" w:rsidP="00616348">
            <w:pPr>
              <w:spacing w:line="20" w:lineRule="atLeast"/>
              <w:ind w:firstLine="0"/>
              <w:jc w:val="center"/>
              <w:rPr>
                <w:rFonts w:cs="Times New Roman"/>
                <w:iCs/>
                <w:spacing w:val="-6"/>
                <w:sz w:val="20"/>
                <w:szCs w:val="20"/>
                <w:lang w:eastAsia="ru-RU"/>
              </w:rPr>
            </w:pPr>
            <w:r w:rsidRPr="00E27C13">
              <w:rPr>
                <w:rFonts w:cs="Times New Roman"/>
                <w:sz w:val="20"/>
                <w:szCs w:val="20"/>
                <w:lang w:eastAsia="ru-RU"/>
              </w:rPr>
              <w:t>случай госпи-тализации</w:t>
            </w:r>
          </w:p>
        </w:tc>
        <w:tc>
          <w:tcPr>
            <w:tcW w:w="1562" w:type="dxa"/>
            <w:shd w:val="clear" w:color="auto" w:fill="auto"/>
            <w:noWrap/>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EF6162" w:rsidRPr="00E27C13" w:rsidTr="00B11F7E">
        <w:trPr>
          <w:trHeight w:val="503"/>
        </w:trPr>
        <w:tc>
          <w:tcPr>
            <w:tcW w:w="566" w:type="dxa"/>
            <w:vMerge/>
          </w:tcPr>
          <w:p w:rsidR="00EF6162" w:rsidRPr="00E27C13" w:rsidRDefault="00EF6162" w:rsidP="00987D36">
            <w:pPr>
              <w:spacing w:line="20" w:lineRule="atLeast"/>
              <w:ind w:firstLine="0"/>
              <w:jc w:val="center"/>
              <w:rPr>
                <w:rFonts w:cs="Times New Roman"/>
                <w:i/>
                <w:iCs/>
                <w:spacing w:val="-6"/>
                <w:sz w:val="20"/>
                <w:szCs w:val="20"/>
                <w:lang w:eastAsia="ru-RU"/>
              </w:rPr>
            </w:pPr>
          </w:p>
        </w:tc>
        <w:tc>
          <w:tcPr>
            <w:tcW w:w="3536" w:type="dxa"/>
            <w:gridSpan w:val="2"/>
          </w:tcPr>
          <w:p w:rsidR="00EF6162" w:rsidRPr="00E27C13" w:rsidRDefault="00EF6162" w:rsidP="0010382F">
            <w:pPr>
              <w:spacing w:line="20" w:lineRule="atLeast"/>
              <w:ind w:firstLine="0"/>
              <w:rPr>
                <w:rFonts w:cs="Times New Roman"/>
                <w:iCs/>
                <w:spacing w:val="-6"/>
                <w:sz w:val="20"/>
                <w:szCs w:val="20"/>
                <w:lang w:eastAsia="ru-RU"/>
              </w:rPr>
            </w:pPr>
            <w:r w:rsidRPr="00E27C13">
              <w:rPr>
                <w:rFonts w:cs="Times New Roman"/>
                <w:iCs/>
                <w:spacing w:val="-6"/>
                <w:sz w:val="20"/>
                <w:szCs w:val="20"/>
                <w:lang w:eastAsia="ru-RU"/>
              </w:rPr>
              <w:t>высокотехнологичная медицинская помощь</w:t>
            </w:r>
          </w:p>
        </w:tc>
        <w:tc>
          <w:tcPr>
            <w:tcW w:w="850" w:type="dxa"/>
            <w:shd w:val="clear" w:color="auto" w:fill="auto"/>
            <w:noWrap/>
          </w:tcPr>
          <w:p w:rsidR="00EF6162" w:rsidRPr="00E27C13" w:rsidRDefault="00EF6162"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45.3</w:t>
            </w:r>
          </w:p>
        </w:tc>
        <w:tc>
          <w:tcPr>
            <w:tcW w:w="1563" w:type="dxa"/>
            <w:shd w:val="clear" w:color="auto" w:fill="auto"/>
          </w:tcPr>
          <w:p w:rsidR="00EF6162" w:rsidRPr="00E27C13" w:rsidRDefault="00EF6162" w:rsidP="00616348">
            <w:pPr>
              <w:spacing w:line="20" w:lineRule="atLeast"/>
              <w:ind w:firstLine="0"/>
              <w:jc w:val="center"/>
              <w:rPr>
                <w:rFonts w:cs="Times New Roman"/>
                <w:iCs/>
                <w:spacing w:val="-6"/>
                <w:sz w:val="20"/>
                <w:szCs w:val="20"/>
                <w:lang w:eastAsia="ru-RU"/>
              </w:rPr>
            </w:pPr>
            <w:r w:rsidRPr="00E27C13">
              <w:rPr>
                <w:rFonts w:cs="Times New Roman"/>
                <w:sz w:val="20"/>
                <w:szCs w:val="20"/>
                <w:lang w:eastAsia="ru-RU"/>
              </w:rPr>
              <w:t>случай госпи-тализации</w:t>
            </w:r>
          </w:p>
        </w:tc>
        <w:tc>
          <w:tcPr>
            <w:tcW w:w="1562" w:type="dxa"/>
            <w:shd w:val="clear" w:color="auto" w:fill="auto"/>
            <w:noWrap/>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EF6162" w:rsidRPr="00E27C13" w:rsidTr="00B11F7E">
        <w:trPr>
          <w:trHeight w:val="503"/>
        </w:trPr>
        <w:tc>
          <w:tcPr>
            <w:tcW w:w="566" w:type="dxa"/>
            <w:vMerge/>
          </w:tcPr>
          <w:p w:rsidR="00EF6162" w:rsidRPr="00E27C13" w:rsidRDefault="00EF6162" w:rsidP="00987D36">
            <w:pPr>
              <w:spacing w:line="20" w:lineRule="atLeast"/>
              <w:ind w:firstLine="0"/>
              <w:jc w:val="center"/>
              <w:rPr>
                <w:rFonts w:cs="Times New Roman"/>
                <w:spacing w:val="-6"/>
                <w:sz w:val="20"/>
                <w:szCs w:val="20"/>
                <w:lang w:eastAsia="ru-RU"/>
              </w:rPr>
            </w:pPr>
          </w:p>
        </w:tc>
        <w:tc>
          <w:tcPr>
            <w:tcW w:w="3536" w:type="dxa"/>
            <w:gridSpan w:val="2"/>
          </w:tcPr>
          <w:p w:rsidR="00EF6162" w:rsidRPr="00E27C13" w:rsidRDefault="00EF6162" w:rsidP="0010382F">
            <w:pPr>
              <w:spacing w:line="20" w:lineRule="atLeast"/>
              <w:ind w:firstLine="0"/>
              <w:rPr>
                <w:rFonts w:cs="Times New Roman"/>
                <w:spacing w:val="-6"/>
                <w:sz w:val="20"/>
                <w:szCs w:val="20"/>
                <w:lang w:eastAsia="ru-RU"/>
              </w:rPr>
            </w:pPr>
            <w:r w:rsidRPr="00E27C13">
              <w:rPr>
                <w:rFonts w:cs="Times New Roman"/>
                <w:spacing w:val="-6"/>
                <w:sz w:val="20"/>
                <w:szCs w:val="20"/>
                <w:lang w:eastAsia="ru-RU"/>
              </w:rPr>
              <w:t>медицинская помощь в условиях дневного стационара</w:t>
            </w:r>
          </w:p>
        </w:tc>
        <w:tc>
          <w:tcPr>
            <w:tcW w:w="850" w:type="dxa"/>
            <w:shd w:val="clear" w:color="auto" w:fill="auto"/>
            <w:noWrap/>
          </w:tcPr>
          <w:p w:rsidR="00EF6162" w:rsidRPr="00E27C13" w:rsidRDefault="00EF6162"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46</w:t>
            </w:r>
          </w:p>
        </w:tc>
        <w:tc>
          <w:tcPr>
            <w:tcW w:w="1563" w:type="dxa"/>
            <w:shd w:val="clear" w:color="auto" w:fill="auto"/>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pacing w:val="-6"/>
                <w:sz w:val="20"/>
                <w:szCs w:val="20"/>
                <w:lang w:eastAsia="ru-RU"/>
              </w:rPr>
              <w:t xml:space="preserve">случай </w:t>
            </w:r>
            <w:r w:rsidRPr="00E27C13">
              <w:rPr>
                <w:rFonts w:cs="Times New Roman"/>
                <w:spacing w:val="-6"/>
                <w:sz w:val="20"/>
                <w:szCs w:val="20"/>
                <w:lang w:eastAsia="ru-RU"/>
              </w:rPr>
              <w:br/>
              <w:t>лечения</w:t>
            </w:r>
          </w:p>
        </w:tc>
        <w:tc>
          <w:tcPr>
            <w:tcW w:w="1562" w:type="dxa"/>
            <w:shd w:val="clear" w:color="auto" w:fill="auto"/>
            <w:noWrap/>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EF6162" w:rsidRPr="00E27C13" w:rsidTr="00B11F7E">
        <w:trPr>
          <w:trHeight w:val="503"/>
        </w:trPr>
        <w:tc>
          <w:tcPr>
            <w:tcW w:w="566" w:type="dxa"/>
            <w:vMerge/>
          </w:tcPr>
          <w:p w:rsidR="00EF6162" w:rsidRPr="00E27C13" w:rsidRDefault="00EF6162" w:rsidP="00987D36">
            <w:pPr>
              <w:spacing w:line="20" w:lineRule="atLeast"/>
              <w:ind w:firstLine="0"/>
              <w:jc w:val="center"/>
              <w:rPr>
                <w:rFonts w:cs="Times New Roman"/>
                <w:i/>
                <w:spacing w:val="-6"/>
                <w:sz w:val="20"/>
                <w:szCs w:val="20"/>
                <w:lang w:eastAsia="ru-RU"/>
              </w:rPr>
            </w:pPr>
          </w:p>
        </w:tc>
        <w:tc>
          <w:tcPr>
            <w:tcW w:w="3536" w:type="dxa"/>
            <w:gridSpan w:val="2"/>
          </w:tcPr>
          <w:p w:rsidR="00EF6162" w:rsidRPr="00E27C13" w:rsidRDefault="00EF6162" w:rsidP="0010382F">
            <w:pPr>
              <w:spacing w:line="20" w:lineRule="atLeast"/>
              <w:ind w:firstLine="0"/>
              <w:rPr>
                <w:rFonts w:cs="Times New Roman"/>
                <w:iCs/>
                <w:spacing w:val="-6"/>
                <w:sz w:val="20"/>
                <w:szCs w:val="20"/>
                <w:lang w:eastAsia="ru-RU"/>
              </w:rPr>
            </w:pPr>
            <w:r w:rsidRPr="00E27C13">
              <w:rPr>
                <w:rFonts w:cs="Times New Roman"/>
                <w:spacing w:val="-6"/>
                <w:sz w:val="20"/>
                <w:szCs w:val="20"/>
                <w:lang w:eastAsia="ru-RU"/>
              </w:rPr>
              <w:t xml:space="preserve">медицинская помощь </w:t>
            </w:r>
            <w:r w:rsidRPr="00E27C13">
              <w:rPr>
                <w:rFonts w:cs="Times New Roman"/>
                <w:iCs/>
                <w:spacing w:val="-6"/>
                <w:sz w:val="20"/>
                <w:szCs w:val="20"/>
                <w:lang w:eastAsia="ru-RU"/>
              </w:rPr>
              <w:t>по профилю «онкология»</w:t>
            </w:r>
          </w:p>
        </w:tc>
        <w:tc>
          <w:tcPr>
            <w:tcW w:w="850" w:type="dxa"/>
            <w:shd w:val="clear" w:color="auto" w:fill="auto"/>
            <w:noWrap/>
          </w:tcPr>
          <w:p w:rsidR="00EF6162" w:rsidRPr="00E27C13" w:rsidRDefault="00EF6162"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46.1</w:t>
            </w:r>
          </w:p>
        </w:tc>
        <w:tc>
          <w:tcPr>
            <w:tcW w:w="1563" w:type="dxa"/>
            <w:shd w:val="clear" w:color="auto" w:fill="auto"/>
          </w:tcPr>
          <w:p w:rsidR="00EF6162" w:rsidRPr="00E27C13" w:rsidRDefault="00EF6162" w:rsidP="00616348">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 xml:space="preserve">случай </w:t>
            </w:r>
            <w:r w:rsidRPr="00E27C13">
              <w:rPr>
                <w:rFonts w:cs="Times New Roman"/>
                <w:iCs/>
                <w:spacing w:val="-6"/>
                <w:sz w:val="20"/>
                <w:szCs w:val="20"/>
                <w:lang w:eastAsia="ru-RU"/>
              </w:rPr>
              <w:br/>
              <w:t>лечения</w:t>
            </w:r>
          </w:p>
        </w:tc>
        <w:tc>
          <w:tcPr>
            <w:tcW w:w="1562" w:type="dxa"/>
            <w:shd w:val="clear" w:color="auto" w:fill="auto"/>
            <w:noWrap/>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EF6162" w:rsidRPr="00E27C13" w:rsidTr="00B11F7E">
        <w:trPr>
          <w:trHeight w:val="503"/>
        </w:trPr>
        <w:tc>
          <w:tcPr>
            <w:tcW w:w="566" w:type="dxa"/>
            <w:vMerge/>
          </w:tcPr>
          <w:p w:rsidR="00EF6162" w:rsidRPr="00E27C13" w:rsidRDefault="00EF6162" w:rsidP="00987D36">
            <w:pPr>
              <w:spacing w:line="20" w:lineRule="atLeast"/>
              <w:ind w:firstLine="0"/>
              <w:jc w:val="center"/>
              <w:rPr>
                <w:rFonts w:cs="Times New Roman"/>
                <w:i/>
                <w:iCs/>
                <w:spacing w:val="-6"/>
                <w:sz w:val="20"/>
                <w:szCs w:val="20"/>
                <w:lang w:eastAsia="ru-RU"/>
              </w:rPr>
            </w:pPr>
          </w:p>
        </w:tc>
        <w:tc>
          <w:tcPr>
            <w:tcW w:w="3536" w:type="dxa"/>
            <w:gridSpan w:val="2"/>
          </w:tcPr>
          <w:p w:rsidR="00EF6162" w:rsidRPr="00E27C13" w:rsidRDefault="00EF6162" w:rsidP="0010382F">
            <w:pPr>
              <w:spacing w:line="20" w:lineRule="atLeast"/>
              <w:ind w:firstLine="0"/>
              <w:rPr>
                <w:rFonts w:cs="Times New Roman"/>
                <w:iCs/>
                <w:spacing w:val="-6"/>
                <w:sz w:val="20"/>
                <w:szCs w:val="20"/>
                <w:lang w:eastAsia="ru-RU"/>
              </w:rPr>
            </w:pPr>
            <w:r w:rsidRPr="00E27C13">
              <w:rPr>
                <w:rFonts w:cs="Times New Roman"/>
                <w:iCs/>
                <w:spacing w:val="-6"/>
                <w:sz w:val="20"/>
                <w:szCs w:val="20"/>
                <w:lang w:eastAsia="ru-RU"/>
              </w:rPr>
              <w:t>при экстракорпоральном оплодотворение</w:t>
            </w:r>
          </w:p>
        </w:tc>
        <w:tc>
          <w:tcPr>
            <w:tcW w:w="850" w:type="dxa"/>
            <w:shd w:val="clear" w:color="auto" w:fill="auto"/>
            <w:noWrap/>
          </w:tcPr>
          <w:p w:rsidR="00EF6162" w:rsidRPr="00E27C13" w:rsidRDefault="00EF6162" w:rsidP="00865210">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46.2</w:t>
            </w:r>
          </w:p>
        </w:tc>
        <w:tc>
          <w:tcPr>
            <w:tcW w:w="1563" w:type="dxa"/>
            <w:shd w:val="clear" w:color="auto" w:fill="auto"/>
          </w:tcPr>
          <w:p w:rsidR="00EF6162" w:rsidRPr="00E27C13" w:rsidRDefault="00EF6162" w:rsidP="00616348">
            <w:pPr>
              <w:spacing w:line="20" w:lineRule="atLeast"/>
              <w:ind w:firstLine="0"/>
              <w:jc w:val="center"/>
              <w:rPr>
                <w:rFonts w:cs="Times New Roman"/>
                <w:iCs/>
                <w:spacing w:val="-6"/>
                <w:sz w:val="20"/>
                <w:szCs w:val="20"/>
                <w:lang w:eastAsia="ru-RU"/>
              </w:rPr>
            </w:pPr>
            <w:r w:rsidRPr="00E27C13">
              <w:rPr>
                <w:rFonts w:cs="Times New Roman"/>
                <w:iCs/>
                <w:spacing w:val="-6"/>
                <w:sz w:val="20"/>
                <w:szCs w:val="20"/>
                <w:lang w:eastAsia="ru-RU"/>
              </w:rPr>
              <w:t>случай</w:t>
            </w:r>
          </w:p>
        </w:tc>
        <w:tc>
          <w:tcPr>
            <w:tcW w:w="1562" w:type="dxa"/>
            <w:shd w:val="clear" w:color="auto" w:fill="auto"/>
            <w:noWrap/>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563" w:type="dxa"/>
            <w:shd w:val="clear" w:color="auto" w:fill="auto"/>
            <w:noWrap/>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134" w:type="dxa"/>
            <w:shd w:val="clear" w:color="auto" w:fill="auto"/>
            <w:noWrap/>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134" w:type="dxa"/>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1276" w:type="dxa"/>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c>
          <w:tcPr>
            <w:tcW w:w="1417" w:type="dxa"/>
          </w:tcPr>
          <w:p w:rsidR="00EF6162" w:rsidRPr="00E27C13" w:rsidRDefault="00EF6162" w:rsidP="00616348">
            <w:pPr>
              <w:spacing w:line="20" w:lineRule="atLeast"/>
              <w:ind w:firstLine="0"/>
              <w:jc w:val="center"/>
              <w:rPr>
                <w:rFonts w:cs="Times New Roman"/>
                <w:sz w:val="20"/>
                <w:szCs w:val="20"/>
              </w:rPr>
            </w:pPr>
            <w:r w:rsidRPr="00E27C13">
              <w:rPr>
                <w:rFonts w:cs="Times New Roman"/>
                <w:sz w:val="20"/>
                <w:szCs w:val="20"/>
              </w:rPr>
              <w:t>-</w:t>
            </w:r>
          </w:p>
        </w:tc>
        <w:tc>
          <w:tcPr>
            <w:tcW w:w="851" w:type="dxa"/>
            <w:shd w:val="clear" w:color="auto" w:fill="auto"/>
            <w:noWrap/>
          </w:tcPr>
          <w:p w:rsidR="00EF6162" w:rsidRPr="00E27C13" w:rsidRDefault="00EF6162" w:rsidP="00616348">
            <w:pPr>
              <w:spacing w:line="20" w:lineRule="atLeast"/>
              <w:ind w:firstLine="0"/>
              <w:jc w:val="center"/>
              <w:rPr>
                <w:rFonts w:cs="Times New Roman"/>
                <w:spacing w:val="-6"/>
                <w:sz w:val="20"/>
                <w:szCs w:val="20"/>
                <w:lang w:eastAsia="ru-RU"/>
              </w:rPr>
            </w:pPr>
            <w:r w:rsidRPr="00E27C13">
              <w:rPr>
                <w:rFonts w:cs="Times New Roman"/>
                <w:sz w:val="20"/>
                <w:szCs w:val="20"/>
              </w:rPr>
              <w:t>X</w:t>
            </w:r>
          </w:p>
        </w:tc>
      </w:tr>
      <w:tr w:rsidR="00B51633" w:rsidRPr="00E27C13" w:rsidTr="00B11F7E">
        <w:trPr>
          <w:trHeight w:val="245"/>
        </w:trPr>
        <w:tc>
          <w:tcPr>
            <w:tcW w:w="4102" w:type="dxa"/>
            <w:gridSpan w:val="3"/>
          </w:tcPr>
          <w:p w:rsidR="00B51633" w:rsidRPr="00E27C13" w:rsidRDefault="00B51633" w:rsidP="0010382F">
            <w:pPr>
              <w:spacing w:line="20" w:lineRule="atLeast"/>
              <w:ind w:firstLine="0"/>
              <w:rPr>
                <w:rFonts w:cs="Times New Roman"/>
                <w:bCs/>
                <w:spacing w:val="-6"/>
                <w:sz w:val="20"/>
                <w:szCs w:val="20"/>
                <w:lang w:eastAsia="ru-RU"/>
              </w:rPr>
            </w:pPr>
            <w:r w:rsidRPr="00E27C13">
              <w:rPr>
                <w:rFonts w:cs="Times New Roman"/>
                <w:bCs/>
                <w:spacing w:val="-6"/>
                <w:sz w:val="20"/>
                <w:szCs w:val="20"/>
                <w:lang w:eastAsia="ru-RU"/>
              </w:rPr>
              <w:t>Итого (сумма строк 01, 21, 22)</w:t>
            </w:r>
          </w:p>
        </w:tc>
        <w:tc>
          <w:tcPr>
            <w:tcW w:w="850" w:type="dxa"/>
            <w:shd w:val="clear" w:color="auto" w:fill="auto"/>
            <w:noWrap/>
            <w:hideMark/>
          </w:tcPr>
          <w:p w:rsidR="00B51633" w:rsidRPr="00E27C13" w:rsidRDefault="00B51633" w:rsidP="00865210">
            <w:pPr>
              <w:spacing w:line="20" w:lineRule="atLeast"/>
              <w:ind w:firstLine="0"/>
              <w:jc w:val="center"/>
              <w:rPr>
                <w:rFonts w:cs="Times New Roman"/>
                <w:bCs/>
                <w:spacing w:val="-6"/>
                <w:sz w:val="20"/>
                <w:szCs w:val="20"/>
                <w:lang w:eastAsia="ru-RU"/>
              </w:rPr>
            </w:pPr>
            <w:r w:rsidRPr="00E27C13">
              <w:rPr>
                <w:rFonts w:cs="Times New Roman"/>
                <w:bCs/>
                <w:spacing w:val="-6"/>
                <w:sz w:val="20"/>
                <w:szCs w:val="20"/>
                <w:lang w:eastAsia="ru-RU"/>
              </w:rPr>
              <w:t>47</w:t>
            </w:r>
          </w:p>
        </w:tc>
        <w:tc>
          <w:tcPr>
            <w:tcW w:w="1563" w:type="dxa"/>
            <w:shd w:val="clear" w:color="auto" w:fill="auto"/>
            <w:noWrap/>
            <w:hideMark/>
          </w:tcPr>
          <w:p w:rsidR="00B51633" w:rsidRPr="00E27C13" w:rsidRDefault="00B51633" w:rsidP="00865210">
            <w:pPr>
              <w:spacing w:line="20" w:lineRule="atLeast"/>
              <w:ind w:firstLine="0"/>
              <w:jc w:val="center"/>
              <w:rPr>
                <w:rFonts w:cs="Times New Roman"/>
                <w:bCs/>
                <w:spacing w:val="-6"/>
                <w:sz w:val="20"/>
                <w:szCs w:val="20"/>
                <w:lang w:eastAsia="ru-RU"/>
              </w:rPr>
            </w:pPr>
          </w:p>
        </w:tc>
        <w:tc>
          <w:tcPr>
            <w:tcW w:w="1562" w:type="dxa"/>
            <w:shd w:val="clear" w:color="auto" w:fill="auto"/>
            <w:noWrap/>
            <w:hideMark/>
          </w:tcPr>
          <w:p w:rsidR="00B51633" w:rsidRPr="00E27C13" w:rsidRDefault="00B51633" w:rsidP="00865210">
            <w:pPr>
              <w:spacing w:line="20" w:lineRule="atLeast"/>
              <w:ind w:firstLine="0"/>
              <w:jc w:val="center"/>
              <w:rPr>
                <w:rFonts w:cs="Times New Roman"/>
                <w:bCs/>
                <w:spacing w:val="-6"/>
                <w:sz w:val="20"/>
                <w:szCs w:val="20"/>
                <w:lang w:eastAsia="ru-RU"/>
              </w:rPr>
            </w:pPr>
            <w:r w:rsidRPr="00E27C13">
              <w:rPr>
                <w:rFonts w:cs="Times New Roman"/>
                <w:bCs/>
                <w:spacing w:val="-6"/>
                <w:sz w:val="20"/>
                <w:szCs w:val="20"/>
                <w:lang w:eastAsia="ru-RU"/>
              </w:rPr>
              <w:t>Х</w:t>
            </w:r>
          </w:p>
        </w:tc>
        <w:tc>
          <w:tcPr>
            <w:tcW w:w="1563" w:type="dxa"/>
            <w:shd w:val="clear" w:color="auto" w:fill="auto"/>
            <w:noWrap/>
            <w:hideMark/>
          </w:tcPr>
          <w:p w:rsidR="00B51633" w:rsidRPr="00E27C13" w:rsidRDefault="00B51633" w:rsidP="00865210">
            <w:pPr>
              <w:spacing w:line="20" w:lineRule="atLeast"/>
              <w:ind w:firstLine="0"/>
              <w:jc w:val="center"/>
              <w:rPr>
                <w:rFonts w:cs="Times New Roman"/>
                <w:bCs/>
                <w:spacing w:val="-6"/>
                <w:sz w:val="20"/>
                <w:szCs w:val="20"/>
                <w:lang w:eastAsia="ru-RU"/>
              </w:rPr>
            </w:pPr>
            <w:r w:rsidRPr="00E27C13">
              <w:rPr>
                <w:rFonts w:cs="Times New Roman"/>
                <w:bCs/>
                <w:spacing w:val="-6"/>
                <w:sz w:val="20"/>
                <w:szCs w:val="20"/>
                <w:lang w:eastAsia="ru-RU"/>
              </w:rPr>
              <w:t>Х</w:t>
            </w:r>
          </w:p>
        </w:tc>
        <w:tc>
          <w:tcPr>
            <w:tcW w:w="1134" w:type="dxa"/>
            <w:shd w:val="clear" w:color="auto" w:fill="auto"/>
            <w:noWrap/>
            <w:hideMark/>
          </w:tcPr>
          <w:p w:rsidR="00B51633" w:rsidRPr="00E27C13" w:rsidRDefault="00B51633" w:rsidP="00865210">
            <w:pPr>
              <w:spacing w:line="20" w:lineRule="atLeast"/>
              <w:ind w:firstLine="0"/>
              <w:jc w:val="center"/>
              <w:rPr>
                <w:rFonts w:cs="Times New Roman"/>
                <w:bCs/>
                <w:spacing w:val="-6"/>
                <w:sz w:val="20"/>
                <w:szCs w:val="20"/>
                <w:lang w:eastAsia="ru-RU"/>
              </w:rPr>
            </w:pPr>
            <w:r w:rsidRPr="00E27C13">
              <w:rPr>
                <w:rFonts w:cs="Times New Roman"/>
                <w:bCs/>
                <w:sz w:val="20"/>
                <w:szCs w:val="20"/>
                <w:lang w:eastAsia="ru-RU"/>
              </w:rPr>
              <w:t>4 516,38</w:t>
            </w:r>
          </w:p>
        </w:tc>
        <w:tc>
          <w:tcPr>
            <w:tcW w:w="1134" w:type="dxa"/>
          </w:tcPr>
          <w:p w:rsidR="00B51633" w:rsidRPr="00E27C13" w:rsidRDefault="00B51633" w:rsidP="00865210">
            <w:pPr>
              <w:spacing w:line="20" w:lineRule="atLeast"/>
              <w:ind w:firstLine="0"/>
              <w:jc w:val="center"/>
              <w:rPr>
                <w:rFonts w:cs="Times New Roman"/>
                <w:bCs/>
                <w:spacing w:val="-6"/>
                <w:sz w:val="20"/>
                <w:szCs w:val="20"/>
              </w:rPr>
            </w:pPr>
            <w:r w:rsidRPr="00E27C13">
              <w:rPr>
                <w:rFonts w:cs="Times New Roman"/>
                <w:sz w:val="20"/>
                <w:szCs w:val="20"/>
              </w:rPr>
              <w:t>12 983,22</w:t>
            </w:r>
          </w:p>
        </w:tc>
        <w:tc>
          <w:tcPr>
            <w:tcW w:w="1276" w:type="dxa"/>
          </w:tcPr>
          <w:p w:rsidR="00B51633" w:rsidRPr="00E27C13" w:rsidRDefault="00B51633" w:rsidP="00865210">
            <w:pPr>
              <w:spacing w:line="20" w:lineRule="atLeast"/>
              <w:ind w:firstLine="0"/>
              <w:jc w:val="center"/>
              <w:rPr>
                <w:rFonts w:cs="Times New Roman"/>
                <w:bCs/>
                <w:spacing w:val="-6"/>
                <w:sz w:val="20"/>
                <w:szCs w:val="20"/>
              </w:rPr>
            </w:pPr>
            <w:r w:rsidRPr="00E27C13">
              <w:rPr>
                <w:rFonts w:cs="Times New Roman"/>
                <w:bCs/>
                <w:sz w:val="20"/>
                <w:szCs w:val="20"/>
              </w:rPr>
              <w:t>5 633 066,78</w:t>
            </w:r>
          </w:p>
        </w:tc>
        <w:tc>
          <w:tcPr>
            <w:tcW w:w="1417" w:type="dxa"/>
          </w:tcPr>
          <w:p w:rsidR="00B51633" w:rsidRPr="00E27C13" w:rsidRDefault="00B51633" w:rsidP="00865210">
            <w:pPr>
              <w:spacing w:line="20" w:lineRule="atLeast"/>
              <w:ind w:firstLine="0"/>
              <w:jc w:val="center"/>
              <w:rPr>
                <w:rFonts w:cs="Times New Roman"/>
                <w:bCs/>
                <w:spacing w:val="-6"/>
                <w:sz w:val="20"/>
                <w:szCs w:val="20"/>
              </w:rPr>
            </w:pPr>
            <w:r w:rsidRPr="00E27C13">
              <w:rPr>
                <w:rFonts w:cs="Times New Roman"/>
                <w:sz w:val="20"/>
                <w:szCs w:val="20"/>
              </w:rPr>
              <w:t>16 897 407,40</w:t>
            </w:r>
          </w:p>
        </w:tc>
        <w:tc>
          <w:tcPr>
            <w:tcW w:w="851" w:type="dxa"/>
            <w:shd w:val="clear" w:color="auto" w:fill="auto"/>
            <w:noWrap/>
          </w:tcPr>
          <w:p w:rsidR="00B51633" w:rsidRPr="00E27C13" w:rsidRDefault="00B51633" w:rsidP="00865210">
            <w:pPr>
              <w:spacing w:line="20" w:lineRule="atLeast"/>
              <w:ind w:firstLine="0"/>
              <w:jc w:val="center"/>
              <w:rPr>
                <w:rFonts w:cs="Times New Roman"/>
                <w:bCs/>
                <w:spacing w:val="-6"/>
                <w:sz w:val="20"/>
                <w:szCs w:val="20"/>
              </w:rPr>
            </w:pPr>
            <w:r w:rsidRPr="00E27C13">
              <w:rPr>
                <w:rFonts w:cs="Times New Roman"/>
                <w:sz w:val="20"/>
                <w:szCs w:val="20"/>
              </w:rPr>
              <w:t>100</w:t>
            </w:r>
          </w:p>
        </w:tc>
      </w:tr>
    </w:tbl>
    <w:p w:rsidR="00376B01" w:rsidRPr="00376B01" w:rsidRDefault="00376B01" w:rsidP="00376B01">
      <w:pPr>
        <w:jc w:val="both"/>
        <w:rPr>
          <w:rFonts w:cs="Times New Roman"/>
          <w:szCs w:val="28"/>
        </w:rPr>
      </w:pPr>
    </w:p>
    <w:p w:rsidR="00376B01" w:rsidRPr="00376B01" w:rsidRDefault="00376B01" w:rsidP="00376B01">
      <w:pPr>
        <w:jc w:val="both"/>
        <w:rPr>
          <w:rFonts w:cs="Times New Roman"/>
          <w:szCs w:val="28"/>
        </w:rPr>
      </w:pPr>
      <w:r w:rsidRPr="00376B01">
        <w:rPr>
          <w:rFonts w:cs="Times New Roman"/>
          <w:szCs w:val="28"/>
        </w:rPr>
        <w:t>* Без учета финансовых средств консолидированного бюджета Ярославской области на приобретение оборудования для медицинских организаций, работающих в системе ОМС (затраты, не вошедшие в тариф).</w:t>
      </w:r>
    </w:p>
    <w:p w:rsidR="00376B01" w:rsidRPr="00376B01" w:rsidRDefault="00376B01" w:rsidP="00376B01">
      <w:pPr>
        <w:jc w:val="both"/>
        <w:rPr>
          <w:rFonts w:cs="Times New Roman"/>
          <w:szCs w:val="28"/>
        </w:rPr>
      </w:pPr>
      <w:r w:rsidRPr="00376B01">
        <w:rPr>
          <w:rFonts w:cs="Times New Roman"/>
          <w:szCs w:val="28"/>
        </w:rPr>
        <w:t>** Указываются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 территориальной программы ОМС Ярославской области.</w:t>
      </w:r>
    </w:p>
    <w:p w:rsidR="00376B01" w:rsidRDefault="00376B01" w:rsidP="00376B01">
      <w:pPr>
        <w:jc w:val="both"/>
        <w:rPr>
          <w:rFonts w:cs="Times New Roman"/>
          <w:szCs w:val="28"/>
        </w:rPr>
      </w:pPr>
      <w:r w:rsidRPr="00376B01">
        <w:rPr>
          <w:rFonts w:cs="Times New Roman"/>
          <w:szCs w:val="28"/>
        </w:rPr>
        <w:t>*** В случае включения паллиативной медицинской помощи в территориальную программу ОМС Ярославской области сверх базовой программы ОМС с соответствующим платежом субъекта Российской Федерации.</w:t>
      </w:r>
    </w:p>
    <w:p w:rsidR="00560B63" w:rsidRDefault="00560B63" w:rsidP="00376B01">
      <w:pPr>
        <w:jc w:val="both"/>
        <w:rPr>
          <w:rFonts w:cs="Times New Roman"/>
          <w:szCs w:val="28"/>
        </w:rPr>
      </w:pPr>
    </w:p>
    <w:p w:rsidR="00376B01" w:rsidRPr="00376B01" w:rsidRDefault="00376B01" w:rsidP="00376B01">
      <w:pPr>
        <w:ind w:firstLine="0"/>
        <w:jc w:val="center"/>
        <w:rPr>
          <w:rFonts w:cs="Times New Roman"/>
          <w:szCs w:val="28"/>
        </w:rPr>
      </w:pPr>
      <w:r w:rsidRPr="00376B01">
        <w:rPr>
          <w:rFonts w:cs="Times New Roman"/>
          <w:szCs w:val="28"/>
        </w:rPr>
        <w:t>Список используемых сокращений</w:t>
      </w:r>
    </w:p>
    <w:p w:rsidR="00376B01" w:rsidRPr="00376B01" w:rsidRDefault="00376B01" w:rsidP="00376B01">
      <w:pPr>
        <w:ind w:firstLine="0"/>
        <w:jc w:val="center"/>
        <w:rPr>
          <w:rFonts w:cs="Times New Roman"/>
          <w:szCs w:val="28"/>
        </w:rPr>
      </w:pPr>
    </w:p>
    <w:p w:rsidR="00376B01" w:rsidRPr="00376B01" w:rsidRDefault="00376B01" w:rsidP="00376B01">
      <w:pPr>
        <w:rPr>
          <w:rFonts w:cs="Times New Roman"/>
          <w:szCs w:val="28"/>
        </w:rPr>
      </w:pPr>
      <w:r w:rsidRPr="00376B01">
        <w:rPr>
          <w:rFonts w:cs="Times New Roman"/>
          <w:szCs w:val="28"/>
        </w:rPr>
        <w:t xml:space="preserve">КТ – </w:t>
      </w:r>
      <w:r w:rsidRPr="00376B01">
        <w:rPr>
          <w:rFonts w:eastAsia="Calibri" w:cs="Times New Roman"/>
          <w:szCs w:val="28"/>
        </w:rPr>
        <w:t>компьютерная томография</w:t>
      </w:r>
    </w:p>
    <w:p w:rsidR="00376B01" w:rsidRPr="00376B01" w:rsidRDefault="00376B01" w:rsidP="00376B01">
      <w:pPr>
        <w:rPr>
          <w:rFonts w:cs="Times New Roman"/>
          <w:szCs w:val="28"/>
        </w:rPr>
      </w:pPr>
      <w:r w:rsidRPr="00376B01">
        <w:rPr>
          <w:rFonts w:cs="Times New Roman"/>
          <w:szCs w:val="28"/>
        </w:rPr>
        <w:t xml:space="preserve">МРТ – </w:t>
      </w:r>
      <w:r w:rsidRPr="00376B01">
        <w:rPr>
          <w:rFonts w:eastAsia="Calibri" w:cs="Times New Roman"/>
          <w:szCs w:val="28"/>
        </w:rPr>
        <w:t>магнитно-резонансная томография</w:t>
      </w:r>
    </w:p>
    <w:p w:rsidR="00376B01" w:rsidRPr="00376B01" w:rsidRDefault="00376B01" w:rsidP="00376B01">
      <w:pPr>
        <w:jc w:val="both"/>
        <w:rPr>
          <w:rFonts w:cs="Times New Roman"/>
          <w:szCs w:val="28"/>
        </w:rPr>
      </w:pPr>
      <w:r w:rsidRPr="00376B01">
        <w:rPr>
          <w:rFonts w:cs="Times New Roman"/>
          <w:szCs w:val="28"/>
        </w:rPr>
        <w:t>ОМС – обязательное медицинское страхование</w:t>
      </w:r>
    </w:p>
    <w:p w:rsidR="00376B01" w:rsidRPr="00376B01" w:rsidRDefault="00376B01" w:rsidP="00376B01">
      <w:pPr>
        <w:jc w:val="both"/>
        <w:rPr>
          <w:rFonts w:cs="Times New Roman"/>
          <w:szCs w:val="28"/>
        </w:rPr>
      </w:pPr>
      <w:r w:rsidRPr="00376B01">
        <w:rPr>
          <w:rFonts w:cs="Times New Roman"/>
          <w:szCs w:val="28"/>
        </w:rPr>
        <w:t>СМО – страховые медицинские организации</w:t>
      </w:r>
    </w:p>
    <w:p w:rsidR="00376B01" w:rsidRDefault="00376B01" w:rsidP="00376B01">
      <w:pPr>
        <w:rPr>
          <w:rFonts w:cs="Times New Roman"/>
          <w:szCs w:val="28"/>
        </w:rPr>
      </w:pPr>
      <w:r w:rsidRPr="00376B01">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2021 год и на плановый период 2022 и 2023 годов</w:t>
      </w:r>
    </w:p>
    <w:p w:rsidR="00560B63" w:rsidRDefault="00560B63" w:rsidP="00376B01">
      <w:pPr>
        <w:rPr>
          <w:rFonts w:cs="Times New Roman"/>
          <w:szCs w:val="28"/>
        </w:rPr>
      </w:pPr>
    </w:p>
    <w:p w:rsidR="00560B63" w:rsidRPr="00376B01" w:rsidRDefault="00560B63" w:rsidP="00376B01">
      <w:pPr>
        <w:rPr>
          <w:rFonts w:cs="Times New Roman"/>
        </w:rPr>
        <w:sectPr w:rsidR="00560B63" w:rsidRPr="00376B01" w:rsidSect="00987D36">
          <w:headerReference w:type="default" r:id="rId28"/>
          <w:pgSz w:w="16838" w:h="11906" w:orient="landscape"/>
          <w:pgMar w:top="1985" w:right="1134" w:bottom="567" w:left="1134" w:header="709" w:footer="709" w:gutter="0"/>
          <w:pgNumType w:start="1"/>
          <w:cols w:space="708"/>
          <w:titlePg/>
          <w:docGrid w:linePitch="381"/>
        </w:sectPr>
      </w:pP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Приложение 13</w:t>
      </w: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jc w:val="both"/>
        <w:rPr>
          <w:rFonts w:cs="Times New Roman"/>
          <w:szCs w:val="28"/>
        </w:rPr>
      </w:pPr>
    </w:p>
    <w:p w:rsidR="00376B01" w:rsidRPr="00376B01" w:rsidRDefault="00376B01" w:rsidP="00376B01">
      <w:pPr>
        <w:jc w:val="both"/>
        <w:rPr>
          <w:rFonts w:cs="Times New Roman"/>
          <w:szCs w:val="28"/>
        </w:rPr>
      </w:pPr>
    </w:p>
    <w:p w:rsidR="00376B01" w:rsidRPr="00376B01" w:rsidRDefault="00376B01" w:rsidP="00376B01">
      <w:pPr>
        <w:ind w:firstLine="0"/>
        <w:jc w:val="center"/>
        <w:rPr>
          <w:rFonts w:cs="Times New Roman"/>
          <w:b/>
          <w:szCs w:val="28"/>
        </w:rPr>
      </w:pPr>
      <w:r w:rsidRPr="00376B01">
        <w:rPr>
          <w:rFonts w:cs="Times New Roman"/>
          <w:b/>
          <w:szCs w:val="28"/>
        </w:rPr>
        <w:t xml:space="preserve">ИНФОРМАЦИЯ </w:t>
      </w:r>
    </w:p>
    <w:p w:rsidR="00376B01" w:rsidRPr="00376B01" w:rsidRDefault="00376B01" w:rsidP="00376B01">
      <w:pPr>
        <w:ind w:firstLine="0"/>
        <w:jc w:val="center"/>
        <w:rPr>
          <w:rFonts w:cs="Times New Roman"/>
          <w:b/>
          <w:szCs w:val="28"/>
        </w:rPr>
      </w:pPr>
      <w:r w:rsidRPr="00376B01">
        <w:rPr>
          <w:rFonts w:cs="Times New Roman"/>
          <w:b/>
          <w:szCs w:val="28"/>
        </w:rPr>
        <w:t xml:space="preserve">о нормативах объема медицинской помощи </w:t>
      </w:r>
    </w:p>
    <w:p w:rsidR="00376B01" w:rsidRPr="00376B01" w:rsidRDefault="00376B01" w:rsidP="00376B01">
      <w:pPr>
        <w:ind w:firstLine="0"/>
        <w:jc w:val="center"/>
        <w:rPr>
          <w:rFonts w:cs="Times New Roman"/>
          <w:b/>
          <w:szCs w:val="28"/>
        </w:rPr>
      </w:pPr>
      <w:r w:rsidRPr="00376B01">
        <w:rPr>
          <w:rFonts w:cs="Times New Roman"/>
          <w:b/>
          <w:szCs w:val="28"/>
        </w:rPr>
        <w:t xml:space="preserve">и нормативах финансовых затрат на единицу объема медицинской </w:t>
      </w:r>
    </w:p>
    <w:p w:rsidR="00376B01" w:rsidRPr="00376B01" w:rsidRDefault="00376B01" w:rsidP="00376B01">
      <w:pPr>
        <w:ind w:firstLine="0"/>
        <w:jc w:val="center"/>
        <w:rPr>
          <w:rFonts w:cs="Times New Roman"/>
          <w:b/>
          <w:szCs w:val="28"/>
        </w:rPr>
      </w:pPr>
      <w:r w:rsidRPr="00376B01">
        <w:rPr>
          <w:rFonts w:cs="Times New Roman"/>
          <w:b/>
          <w:szCs w:val="28"/>
        </w:rPr>
        <w:t xml:space="preserve">помощи, способах оплаты медицинской помощи, порядке и структуре </w:t>
      </w:r>
    </w:p>
    <w:p w:rsidR="00376B01" w:rsidRPr="00376B01" w:rsidRDefault="00376B01" w:rsidP="00376B01">
      <w:pPr>
        <w:ind w:firstLine="0"/>
        <w:jc w:val="center"/>
        <w:rPr>
          <w:rFonts w:cs="Times New Roman"/>
          <w:b/>
          <w:szCs w:val="28"/>
        </w:rPr>
      </w:pPr>
      <w:r w:rsidRPr="00376B01">
        <w:rPr>
          <w:rFonts w:cs="Times New Roman"/>
          <w:b/>
          <w:szCs w:val="28"/>
        </w:rPr>
        <w:t xml:space="preserve">формирования тарифов на оплату медицинской помощи, подушевых </w:t>
      </w:r>
    </w:p>
    <w:p w:rsidR="00376B01" w:rsidRPr="00376B01" w:rsidRDefault="00376B01" w:rsidP="00376B01">
      <w:pPr>
        <w:ind w:firstLine="0"/>
        <w:jc w:val="center"/>
        <w:rPr>
          <w:rFonts w:cs="Times New Roman"/>
          <w:b/>
          <w:szCs w:val="28"/>
        </w:rPr>
      </w:pPr>
      <w:r w:rsidRPr="00376B01">
        <w:rPr>
          <w:rFonts w:cs="Times New Roman"/>
          <w:b/>
          <w:szCs w:val="28"/>
        </w:rPr>
        <w:t xml:space="preserve">нормативах финансового обеспечения, предусмотренных </w:t>
      </w:r>
    </w:p>
    <w:p w:rsidR="00376B01" w:rsidRPr="00376B01" w:rsidRDefault="00376B01" w:rsidP="00376B01">
      <w:pPr>
        <w:ind w:firstLine="0"/>
        <w:jc w:val="center"/>
        <w:rPr>
          <w:rFonts w:cs="Times New Roman"/>
          <w:b/>
          <w:szCs w:val="28"/>
        </w:rPr>
      </w:pPr>
      <w:r w:rsidRPr="00376B01">
        <w:rPr>
          <w:rFonts w:cs="Times New Roman"/>
          <w:b/>
          <w:szCs w:val="28"/>
        </w:rPr>
        <w:t xml:space="preserve">Территориальной программой государственных гарантий бесплатного </w:t>
      </w:r>
    </w:p>
    <w:p w:rsidR="00376B01" w:rsidRPr="00376B01" w:rsidRDefault="00376B01" w:rsidP="00376B01">
      <w:pPr>
        <w:ind w:firstLine="0"/>
        <w:jc w:val="center"/>
        <w:rPr>
          <w:rFonts w:cs="Times New Roman"/>
          <w:b/>
          <w:szCs w:val="28"/>
        </w:rPr>
      </w:pPr>
      <w:r w:rsidRPr="00376B01">
        <w:rPr>
          <w:rFonts w:cs="Times New Roman"/>
          <w:b/>
          <w:szCs w:val="28"/>
        </w:rPr>
        <w:t xml:space="preserve">оказания населению Ярославской области медицинской помощи </w:t>
      </w:r>
    </w:p>
    <w:p w:rsidR="00376B01" w:rsidRPr="00376B01" w:rsidRDefault="00376B01" w:rsidP="00376B01">
      <w:pPr>
        <w:ind w:firstLine="0"/>
        <w:jc w:val="center"/>
        <w:rPr>
          <w:rFonts w:cs="Times New Roman"/>
          <w:b/>
          <w:szCs w:val="28"/>
        </w:rPr>
      </w:pPr>
      <w:r w:rsidRPr="00376B01">
        <w:rPr>
          <w:rFonts w:cs="Times New Roman"/>
          <w:b/>
          <w:szCs w:val="28"/>
        </w:rPr>
        <w:t xml:space="preserve">на 2021 год </w:t>
      </w:r>
      <w:r w:rsidRPr="00376B01">
        <w:rPr>
          <w:rFonts w:cs="Times New Roman"/>
          <w:b/>
          <w:bCs/>
        </w:rPr>
        <w:t>и на плановый период 2022 и 2023 годов</w:t>
      </w:r>
    </w:p>
    <w:p w:rsidR="00376B01" w:rsidRPr="00376B01" w:rsidRDefault="00376B01" w:rsidP="00376B01">
      <w:pPr>
        <w:ind w:firstLine="0"/>
        <w:jc w:val="center"/>
        <w:rPr>
          <w:rFonts w:cs="Times New Roman"/>
          <w:szCs w:val="28"/>
        </w:rPr>
      </w:pPr>
    </w:p>
    <w:p w:rsidR="00376B01" w:rsidRPr="00376B01" w:rsidRDefault="00376B01" w:rsidP="00376B01">
      <w:pPr>
        <w:autoSpaceDE w:val="0"/>
        <w:autoSpaceDN w:val="0"/>
        <w:adjustRightInd w:val="0"/>
        <w:ind w:firstLine="0"/>
        <w:jc w:val="center"/>
        <w:outlineLvl w:val="1"/>
        <w:rPr>
          <w:rFonts w:cs="Times New Roman"/>
          <w:szCs w:val="28"/>
        </w:rPr>
      </w:pPr>
      <w:r w:rsidRPr="00376B01">
        <w:rPr>
          <w:rFonts w:cs="Times New Roman"/>
          <w:szCs w:val="28"/>
        </w:rPr>
        <w:t>1. Нормативы объема медицинской помощи на 2021 год</w:t>
      </w:r>
    </w:p>
    <w:p w:rsidR="00376B01" w:rsidRPr="00376B01" w:rsidRDefault="00376B01" w:rsidP="00376B01">
      <w:pPr>
        <w:autoSpaceDE w:val="0"/>
        <w:autoSpaceDN w:val="0"/>
        <w:adjustRightInd w:val="0"/>
        <w:ind w:firstLine="0"/>
        <w:jc w:val="center"/>
        <w:rPr>
          <w:rFonts w:cs="Times New Roman"/>
          <w:szCs w:val="28"/>
        </w:rPr>
      </w:pPr>
      <w:r w:rsidRPr="00376B01">
        <w:rPr>
          <w:rFonts w:cs="Times New Roman"/>
          <w:szCs w:val="28"/>
        </w:rPr>
        <w:t>и плановый период 2022 и 2023 годов</w:t>
      </w:r>
    </w:p>
    <w:p w:rsidR="00376B01" w:rsidRPr="00376B01" w:rsidRDefault="00376B01" w:rsidP="00376B01">
      <w:pPr>
        <w:autoSpaceDE w:val="0"/>
        <w:autoSpaceDN w:val="0"/>
        <w:adjustRightInd w:val="0"/>
        <w:jc w:val="center"/>
        <w:rPr>
          <w:rFonts w:cs="Times New Roman"/>
          <w:szCs w:val="28"/>
        </w:rPr>
      </w:pP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1.1.</w:t>
      </w:r>
      <w:r w:rsidRPr="00376B01">
        <w:t> </w:t>
      </w:r>
      <w:r w:rsidRPr="00376B01">
        <w:rPr>
          <w:rFonts w:cs="Times New Roman"/>
          <w:szCs w:val="28"/>
        </w:rPr>
        <w:t>Нормативы объема медицинской помощи по ее видам в целом по Территориальной программе</w:t>
      </w:r>
      <w:r w:rsidRPr="00376B01">
        <w:rPr>
          <w:rFonts w:cs="Times New Roman"/>
        </w:rPr>
        <w:t xml:space="preserve"> </w:t>
      </w:r>
      <w:r w:rsidRPr="00376B01">
        <w:rPr>
          <w:rFonts w:cs="Times New Roman"/>
          <w:szCs w:val="28"/>
        </w:rPr>
        <w:t>государственных гарантий бесплатного оказания населению Ярославской области медицинской помощи на 2021 год и на плановый период 2022 и 2023 годов (далее – Территориальная программа) рассчитываются в единицах объема на 1 жителя в год, по территориальной программе обязательного медицинского страхования (далее</w:t>
      </w:r>
      <w:r w:rsidRPr="00376B01">
        <w:t> </w:t>
      </w:r>
      <w:r w:rsidRPr="00376B01">
        <w:rPr>
          <w:rFonts w:cs="Times New Roman"/>
          <w:szCs w:val="28"/>
        </w:rPr>
        <w:t>– ОМС) Ярославской области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xml:space="preserve">1.1.1. Для скорой медицинской помощи вне медицинской организации, включая медицинскую эвакуацию, в рамках базовой программы ОМС </w:t>
      </w:r>
      <w:r w:rsidRPr="00376B01">
        <w:rPr>
          <w:rFonts w:cs="Times New Roman"/>
          <w:szCs w:val="28"/>
        </w:rPr>
        <w:br/>
        <w:t>на 2021 – 2023 годы – 0,29 вызова на 1 застрахованное лицо.</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1.1.2.</w:t>
      </w:r>
      <w:r w:rsidRPr="00376B01">
        <w:t> </w:t>
      </w:r>
      <w:r w:rsidRPr="00376B01">
        <w:rPr>
          <w:rFonts w:cs="Times New Roman"/>
          <w:szCs w:val="28"/>
        </w:rPr>
        <w:t>Для медицинской помощи в амбулаторных условиях, оказываемой:</w:t>
      </w:r>
    </w:p>
    <w:p w:rsidR="007A2A89" w:rsidRDefault="004C0625" w:rsidP="00376B01">
      <w:pPr>
        <w:autoSpaceDE w:val="0"/>
        <w:autoSpaceDN w:val="0"/>
        <w:adjustRightInd w:val="0"/>
        <w:jc w:val="both"/>
        <w:rPr>
          <w:rFonts w:cs="Times New Roman"/>
          <w:szCs w:val="28"/>
        </w:rPr>
      </w:pPr>
      <w:r>
        <w:rPr>
          <w:rFonts w:cs="Times New Roman"/>
          <w:szCs w:val="28"/>
        </w:rPr>
        <w:t>1.1.2.1.</w:t>
      </w:r>
      <w:r w:rsidR="00376B01" w:rsidRPr="00376B01">
        <w:rPr>
          <w:rFonts w:cs="Times New Roman"/>
          <w:szCs w:val="28"/>
        </w:rPr>
        <w:t> </w:t>
      </w:r>
      <w:r>
        <w:rPr>
          <w:rFonts w:cs="Times New Roman"/>
          <w:szCs w:val="28"/>
        </w:rPr>
        <w:t>С</w:t>
      </w:r>
      <w:r w:rsidR="00376B01" w:rsidRPr="00376B01">
        <w:rPr>
          <w:rFonts w:cs="Times New Roman"/>
          <w:szCs w:val="28"/>
        </w:rPr>
        <w:t xml:space="preserve">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r w:rsidR="007A2A89">
        <w:rPr>
          <w:rFonts w:cs="Times New Roman"/>
          <w:szCs w:val="28"/>
        </w:rPr>
        <w:t>:</w:t>
      </w:r>
    </w:p>
    <w:p w:rsidR="007A2A89" w:rsidRDefault="004C0625" w:rsidP="00376B01">
      <w:pPr>
        <w:autoSpaceDE w:val="0"/>
        <w:autoSpaceDN w:val="0"/>
        <w:adjustRightInd w:val="0"/>
        <w:jc w:val="both"/>
        <w:rPr>
          <w:rFonts w:cs="Times New Roman"/>
          <w:szCs w:val="28"/>
        </w:rPr>
      </w:pPr>
      <w:r>
        <w:rPr>
          <w:rFonts w:cs="Times New Roman"/>
          <w:szCs w:val="28"/>
        </w:rPr>
        <w:t>-</w:t>
      </w:r>
      <w:r w:rsidRPr="00376B01">
        <w:t> </w:t>
      </w:r>
      <w:r w:rsidR="00376B01" w:rsidRPr="00376B01">
        <w:rPr>
          <w:rFonts w:cs="Times New Roman"/>
          <w:szCs w:val="28"/>
        </w:rPr>
        <w:t>за счет бюджетных ассигнований соответствующих бюджетов на 2021</w:t>
      </w:r>
      <w:r w:rsidR="007A2A89" w:rsidRPr="00376B01">
        <w:rPr>
          <w:rFonts w:cs="Times New Roman"/>
          <w:szCs w:val="28"/>
        </w:rPr>
        <w:t> </w:t>
      </w:r>
      <w:r w:rsidR="00376B01" w:rsidRPr="00376B01">
        <w:rPr>
          <w:rFonts w:cs="Times New Roman"/>
          <w:szCs w:val="28"/>
        </w:rPr>
        <w:t>– 2023 годы – 0,584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w:t>
      </w:r>
      <w:r w:rsidR="007A2A89">
        <w:rPr>
          <w:rFonts w:cs="Times New Roman"/>
          <w:szCs w:val="28"/>
        </w:rPr>
        <w:t>:</w:t>
      </w:r>
    </w:p>
    <w:p w:rsidR="007A2A89" w:rsidRDefault="00376B01" w:rsidP="00376B01">
      <w:pPr>
        <w:autoSpaceDE w:val="0"/>
        <w:autoSpaceDN w:val="0"/>
        <w:adjustRightInd w:val="0"/>
        <w:jc w:val="both"/>
        <w:rPr>
          <w:rFonts w:cs="Times New Roman"/>
          <w:szCs w:val="28"/>
        </w:rPr>
      </w:pPr>
      <w:r w:rsidRPr="00376B01">
        <w:rPr>
          <w:rFonts w:cs="Times New Roman"/>
          <w:szCs w:val="28"/>
        </w:rPr>
        <w:t>на 2021 год – 0,0208 посещения на 1 жителя</w:t>
      </w:r>
      <w:r w:rsidR="004C0625">
        <w:rPr>
          <w:rFonts w:cs="Times New Roman"/>
          <w:szCs w:val="28"/>
        </w:rPr>
        <w:t>;</w:t>
      </w:r>
      <w:r w:rsidRPr="00376B01">
        <w:rPr>
          <w:rFonts w:cs="Times New Roman"/>
          <w:szCs w:val="28"/>
        </w:rPr>
        <w:t xml:space="preserve"> </w:t>
      </w:r>
    </w:p>
    <w:p w:rsidR="007A2A89" w:rsidRDefault="00376B01" w:rsidP="00376B01">
      <w:pPr>
        <w:autoSpaceDE w:val="0"/>
        <w:autoSpaceDN w:val="0"/>
        <w:adjustRightInd w:val="0"/>
        <w:jc w:val="both"/>
        <w:rPr>
          <w:rFonts w:cs="Times New Roman"/>
          <w:szCs w:val="28"/>
        </w:rPr>
      </w:pPr>
      <w:r w:rsidRPr="00376B01">
        <w:rPr>
          <w:rFonts w:cs="Times New Roman"/>
          <w:szCs w:val="28"/>
        </w:rPr>
        <w:t>на 2022 год – 0,0224 посещения на 1 жителя</w:t>
      </w:r>
      <w:r w:rsidR="004C0625">
        <w:rPr>
          <w:rFonts w:cs="Times New Roman"/>
          <w:szCs w:val="28"/>
        </w:rPr>
        <w:t>;</w:t>
      </w:r>
      <w:r w:rsidRPr="00376B01">
        <w:rPr>
          <w:rFonts w:cs="Times New Roman"/>
          <w:szCs w:val="28"/>
        </w:rPr>
        <w:t xml:space="preserve"> </w:t>
      </w:r>
    </w:p>
    <w:p w:rsidR="004C0625" w:rsidRDefault="00376B01" w:rsidP="00376B01">
      <w:pPr>
        <w:autoSpaceDE w:val="0"/>
        <w:autoSpaceDN w:val="0"/>
        <w:adjustRightInd w:val="0"/>
        <w:jc w:val="both"/>
        <w:rPr>
          <w:rFonts w:cs="Times New Roman"/>
          <w:szCs w:val="28"/>
        </w:rPr>
      </w:pPr>
      <w:r w:rsidRPr="00376B01">
        <w:rPr>
          <w:rFonts w:cs="Times New Roman"/>
          <w:szCs w:val="28"/>
        </w:rPr>
        <w:t xml:space="preserve">на 2023 год – </w:t>
      </w:r>
      <w:r w:rsidR="00307052">
        <w:rPr>
          <w:rFonts w:cs="Times New Roman"/>
          <w:szCs w:val="28"/>
        </w:rPr>
        <w:t>0,024</w:t>
      </w:r>
      <w:r w:rsidRPr="00376B01">
        <w:rPr>
          <w:rFonts w:cs="Times New Roman"/>
          <w:szCs w:val="28"/>
        </w:rPr>
        <w:t xml:space="preserve"> посещения на 1 жителя, в том числе при осуществлении посещений на дому выездными патронажными бригадами</w:t>
      </w:r>
      <w:r w:rsidR="004C0625">
        <w:rPr>
          <w:rFonts w:cs="Times New Roman"/>
          <w:szCs w:val="28"/>
        </w:rPr>
        <w:t>:</w:t>
      </w:r>
    </w:p>
    <w:p w:rsidR="004C0625" w:rsidRDefault="00376B01" w:rsidP="00376B01">
      <w:pPr>
        <w:autoSpaceDE w:val="0"/>
        <w:autoSpaceDN w:val="0"/>
        <w:adjustRightInd w:val="0"/>
        <w:jc w:val="both"/>
        <w:rPr>
          <w:rFonts w:cs="Times New Roman"/>
          <w:szCs w:val="28"/>
        </w:rPr>
      </w:pPr>
      <w:r w:rsidRPr="00376B01">
        <w:rPr>
          <w:rFonts w:cs="Times New Roman"/>
          <w:szCs w:val="28"/>
        </w:rPr>
        <w:t>на 2021 год – 0,00496 посещения на 1 жителя</w:t>
      </w:r>
      <w:r w:rsidR="004C0625">
        <w:rPr>
          <w:rFonts w:cs="Times New Roman"/>
          <w:szCs w:val="28"/>
        </w:rPr>
        <w:t>;</w:t>
      </w:r>
      <w:r w:rsidRPr="00376B01">
        <w:rPr>
          <w:rFonts w:cs="Times New Roman"/>
          <w:szCs w:val="28"/>
        </w:rPr>
        <w:t xml:space="preserve"> </w:t>
      </w:r>
    </w:p>
    <w:p w:rsidR="004C0625" w:rsidRDefault="00376B01" w:rsidP="00376B01">
      <w:pPr>
        <w:autoSpaceDE w:val="0"/>
        <w:autoSpaceDN w:val="0"/>
        <w:adjustRightInd w:val="0"/>
        <w:jc w:val="both"/>
        <w:rPr>
          <w:rFonts w:cs="Times New Roman"/>
          <w:szCs w:val="28"/>
        </w:rPr>
      </w:pPr>
      <w:r w:rsidRPr="00376B01">
        <w:rPr>
          <w:rFonts w:cs="Times New Roman"/>
          <w:szCs w:val="28"/>
        </w:rPr>
        <w:t>на 2022 год – 0,0058 посещения на 1 жителя</w:t>
      </w:r>
      <w:r w:rsidR="004C0625">
        <w:rPr>
          <w:rFonts w:cs="Times New Roman"/>
          <w:szCs w:val="28"/>
        </w:rPr>
        <w:t>;</w:t>
      </w:r>
      <w:r w:rsidRPr="00376B01">
        <w:rPr>
          <w:rFonts w:cs="Times New Roman"/>
          <w:szCs w:val="28"/>
        </w:rPr>
        <w:t xml:space="preserve"> </w:t>
      </w:r>
    </w:p>
    <w:p w:rsidR="004C0625" w:rsidRDefault="00376B01" w:rsidP="00376B01">
      <w:pPr>
        <w:autoSpaceDE w:val="0"/>
        <w:autoSpaceDN w:val="0"/>
        <w:adjustRightInd w:val="0"/>
        <w:jc w:val="both"/>
        <w:rPr>
          <w:rFonts w:cs="Times New Roman"/>
          <w:szCs w:val="28"/>
        </w:rPr>
      </w:pPr>
      <w:r w:rsidRPr="00376B01">
        <w:rPr>
          <w:rFonts w:cs="Times New Roman"/>
          <w:szCs w:val="28"/>
        </w:rPr>
        <w:t>на 2023 год – 0,0064 посещения на 1 жителя</w:t>
      </w:r>
      <w:r w:rsidR="004C0625">
        <w:rPr>
          <w:rFonts w:cs="Times New Roman"/>
          <w:szCs w:val="28"/>
        </w:rPr>
        <w:t>;</w:t>
      </w:r>
      <w:r w:rsidRPr="00376B01">
        <w:rPr>
          <w:rFonts w:cs="Times New Roman"/>
          <w:szCs w:val="28"/>
        </w:rPr>
        <w:t xml:space="preserve"> </w:t>
      </w:r>
    </w:p>
    <w:p w:rsidR="00737C75" w:rsidRDefault="004C0625" w:rsidP="00376B01">
      <w:pPr>
        <w:autoSpaceDE w:val="0"/>
        <w:autoSpaceDN w:val="0"/>
        <w:adjustRightInd w:val="0"/>
        <w:jc w:val="both"/>
        <w:rPr>
          <w:rFonts w:cs="Times New Roman"/>
          <w:szCs w:val="28"/>
        </w:rPr>
      </w:pPr>
      <w:r>
        <w:rPr>
          <w:rFonts w:cs="Times New Roman"/>
          <w:szCs w:val="28"/>
        </w:rPr>
        <w:t>-</w:t>
      </w:r>
      <w:r w:rsidRPr="00376B01">
        <w:rPr>
          <w:rFonts w:cs="Times New Roman"/>
          <w:szCs w:val="28"/>
        </w:rPr>
        <w:t> </w:t>
      </w:r>
      <w:r w:rsidR="00376B01" w:rsidRPr="00376B01">
        <w:rPr>
          <w:rFonts w:cs="Times New Roman"/>
          <w:szCs w:val="28"/>
        </w:rPr>
        <w:t xml:space="preserve">в рамках базовой программы </w:t>
      </w:r>
      <w:r>
        <w:rPr>
          <w:rFonts w:cs="Times New Roman"/>
          <w:szCs w:val="28"/>
        </w:rPr>
        <w:t>ОМС</w:t>
      </w:r>
      <w:r w:rsidR="00376B01" w:rsidRPr="00376B01">
        <w:rPr>
          <w:rFonts w:cs="Times New Roman"/>
          <w:szCs w:val="28"/>
        </w:rPr>
        <w:t xml:space="preserve"> на 2021 – 2023 годы – 2,93 посещения</w:t>
      </w:r>
      <w:r w:rsidR="00737C75">
        <w:rPr>
          <w:rFonts w:cs="Times New Roman"/>
          <w:szCs w:val="28"/>
        </w:rPr>
        <w:t>, из них:</w:t>
      </w:r>
      <w:r w:rsidR="00376B01" w:rsidRPr="00376B01">
        <w:rPr>
          <w:rFonts w:cs="Times New Roman"/>
          <w:szCs w:val="28"/>
        </w:rPr>
        <w:t xml:space="preserve"> </w:t>
      </w:r>
    </w:p>
    <w:p w:rsidR="00737C75" w:rsidRDefault="00737C75" w:rsidP="00376B01">
      <w:pPr>
        <w:autoSpaceDE w:val="0"/>
        <w:autoSpaceDN w:val="0"/>
        <w:adjustRightInd w:val="0"/>
        <w:jc w:val="both"/>
        <w:rPr>
          <w:rFonts w:cs="Times New Roman"/>
          <w:szCs w:val="28"/>
        </w:rPr>
      </w:pPr>
      <w:r w:rsidRPr="00376B01">
        <w:rPr>
          <w:rFonts w:cs="Times New Roman"/>
          <w:szCs w:val="28"/>
        </w:rPr>
        <w:t>для проведения профилактических медицинских осмотров</w:t>
      </w:r>
      <w:r>
        <w:rPr>
          <w:rFonts w:cs="Times New Roman"/>
          <w:szCs w:val="28"/>
        </w:rPr>
        <w:t xml:space="preserve"> </w:t>
      </w:r>
      <w:r w:rsidR="00376B01" w:rsidRPr="00376B01">
        <w:rPr>
          <w:rFonts w:cs="Times New Roman"/>
          <w:szCs w:val="28"/>
        </w:rPr>
        <w:t>на 2021</w:t>
      </w:r>
      <w:r w:rsidRPr="00376B01">
        <w:rPr>
          <w:rFonts w:cs="Times New Roman"/>
          <w:szCs w:val="28"/>
        </w:rPr>
        <w:t> </w:t>
      </w:r>
      <w:r w:rsidR="00376B01" w:rsidRPr="00376B01">
        <w:rPr>
          <w:rFonts w:cs="Times New Roman"/>
          <w:szCs w:val="28"/>
        </w:rPr>
        <w:t>год</w:t>
      </w:r>
      <w:r w:rsidRPr="00376B01">
        <w:rPr>
          <w:rFonts w:cs="Times New Roman"/>
          <w:szCs w:val="28"/>
        </w:rPr>
        <w:t> </w:t>
      </w:r>
      <w:r w:rsidR="00376B01" w:rsidRPr="00376B01">
        <w:rPr>
          <w:rFonts w:cs="Times New Roman"/>
          <w:szCs w:val="28"/>
        </w:rPr>
        <w:t>– 0,26 комплексного посещения на 1 застрахованное лицо</w:t>
      </w:r>
      <w:r>
        <w:rPr>
          <w:rFonts w:cs="Times New Roman"/>
          <w:szCs w:val="28"/>
        </w:rPr>
        <w:t xml:space="preserve">, </w:t>
      </w:r>
      <w:r w:rsidR="00376B01" w:rsidRPr="00376B01">
        <w:rPr>
          <w:rFonts w:cs="Times New Roman"/>
          <w:szCs w:val="28"/>
        </w:rPr>
        <w:t xml:space="preserve">на </w:t>
      </w:r>
      <w:r>
        <w:rPr>
          <w:rFonts w:cs="Times New Roman"/>
          <w:szCs w:val="28"/>
        </w:rPr>
        <w:t xml:space="preserve"> </w:t>
      </w:r>
      <w:r w:rsidR="00376B01" w:rsidRPr="00376B01">
        <w:rPr>
          <w:rFonts w:cs="Times New Roman"/>
          <w:szCs w:val="28"/>
        </w:rPr>
        <w:t>2022</w:t>
      </w:r>
      <w:r w:rsidRPr="00376B01">
        <w:rPr>
          <w:rFonts w:cs="Times New Roman"/>
          <w:szCs w:val="28"/>
        </w:rPr>
        <w:t> </w:t>
      </w:r>
      <w:r w:rsidR="00376B01" w:rsidRPr="00376B01">
        <w:rPr>
          <w:rFonts w:cs="Times New Roman"/>
          <w:szCs w:val="28"/>
        </w:rPr>
        <w:t>–</w:t>
      </w:r>
      <w:r w:rsidRPr="00376B01">
        <w:rPr>
          <w:rFonts w:cs="Times New Roman"/>
          <w:szCs w:val="28"/>
        </w:rPr>
        <w:t> </w:t>
      </w:r>
      <w:r w:rsidR="00376B01" w:rsidRPr="00376B01">
        <w:rPr>
          <w:rFonts w:cs="Times New Roman"/>
          <w:szCs w:val="28"/>
        </w:rPr>
        <w:t>2023</w:t>
      </w:r>
      <w:r w:rsidRPr="00376B01">
        <w:rPr>
          <w:rFonts w:cs="Times New Roman"/>
          <w:szCs w:val="28"/>
        </w:rPr>
        <w:t> </w:t>
      </w:r>
      <w:r w:rsidR="00376B01" w:rsidRPr="00376B01">
        <w:rPr>
          <w:rFonts w:cs="Times New Roman"/>
          <w:szCs w:val="28"/>
        </w:rPr>
        <w:t>годы – 0,274 комплексного посещения на 1 застрахованное лицо</w:t>
      </w:r>
      <w:r>
        <w:rPr>
          <w:rFonts w:cs="Times New Roman"/>
          <w:szCs w:val="28"/>
        </w:rPr>
        <w:t>;</w:t>
      </w:r>
      <w:r w:rsidR="00376B01" w:rsidRPr="00376B01">
        <w:rPr>
          <w:rFonts w:cs="Times New Roman"/>
          <w:szCs w:val="28"/>
        </w:rPr>
        <w:t xml:space="preserve"> </w:t>
      </w:r>
    </w:p>
    <w:p w:rsidR="00737C75" w:rsidRDefault="00376B01" w:rsidP="00376B01">
      <w:pPr>
        <w:autoSpaceDE w:val="0"/>
        <w:autoSpaceDN w:val="0"/>
        <w:adjustRightInd w:val="0"/>
        <w:jc w:val="both"/>
      </w:pPr>
      <w:r w:rsidRPr="00376B01">
        <w:t xml:space="preserve">для проведения диспансеризации на 2021 год </w:t>
      </w:r>
      <w:r w:rsidRPr="00376B01">
        <w:rPr>
          <w:rFonts w:cs="Times New Roman"/>
          <w:szCs w:val="28"/>
        </w:rPr>
        <w:t>–</w:t>
      </w:r>
      <w:r w:rsidRPr="00376B01">
        <w:t xml:space="preserve"> 0,19 комплексного посещения на 1 застрахованное лицо, на 2022 </w:t>
      </w:r>
      <w:r w:rsidRPr="00376B01">
        <w:rPr>
          <w:rFonts w:cs="Times New Roman"/>
          <w:szCs w:val="28"/>
        </w:rPr>
        <w:t>–</w:t>
      </w:r>
      <w:r w:rsidRPr="00376B01">
        <w:t xml:space="preserve"> 2023 годы </w:t>
      </w:r>
      <w:r w:rsidRPr="00376B01">
        <w:rPr>
          <w:rFonts w:cs="Times New Roman"/>
          <w:szCs w:val="28"/>
        </w:rPr>
        <w:t>–</w:t>
      </w:r>
      <w:r w:rsidRPr="00376B01">
        <w:t xml:space="preserve"> 0,261 комплексного пос</w:t>
      </w:r>
      <w:r w:rsidR="00737C75">
        <w:t>ещения на 1 застрахованное лицо;</w:t>
      </w:r>
      <w:r w:rsidRPr="00376B01">
        <w:t xml:space="preserve"> </w:t>
      </w:r>
    </w:p>
    <w:p w:rsidR="00376B01" w:rsidRPr="00376B01" w:rsidRDefault="00376B01" w:rsidP="00376B01">
      <w:pPr>
        <w:autoSpaceDE w:val="0"/>
        <w:autoSpaceDN w:val="0"/>
        <w:adjustRightInd w:val="0"/>
        <w:jc w:val="both"/>
        <w:rPr>
          <w:rFonts w:cs="Times New Roman"/>
          <w:szCs w:val="28"/>
        </w:rPr>
      </w:pPr>
      <w:r w:rsidRPr="00376B01">
        <w:t xml:space="preserve">для посещений с иными целями на 2021 год </w:t>
      </w:r>
      <w:r w:rsidRPr="00376B01">
        <w:rPr>
          <w:rFonts w:cs="Times New Roman"/>
          <w:szCs w:val="28"/>
        </w:rPr>
        <w:t>–</w:t>
      </w:r>
      <w:r w:rsidRPr="00376B01">
        <w:t xml:space="preserve"> 2,48 посещения на 1 застрахованное лицо, на 2022 </w:t>
      </w:r>
      <w:r w:rsidRPr="00376B01">
        <w:rPr>
          <w:rFonts w:cs="Times New Roman"/>
          <w:szCs w:val="28"/>
        </w:rPr>
        <w:t>–</w:t>
      </w:r>
      <w:r w:rsidRPr="00376B01">
        <w:t xml:space="preserve"> 2023 годы </w:t>
      </w:r>
      <w:r w:rsidRPr="00376B01">
        <w:rPr>
          <w:rFonts w:cs="Times New Roman"/>
          <w:szCs w:val="28"/>
        </w:rPr>
        <w:t>–</w:t>
      </w:r>
      <w:r w:rsidRPr="00376B01">
        <w:t xml:space="preserve"> 2,395 посещения на 1 застрахованное лицо;</w:t>
      </w:r>
    </w:p>
    <w:p w:rsidR="00376B01" w:rsidRPr="00376B01" w:rsidRDefault="00806AF9" w:rsidP="00376B01">
      <w:pPr>
        <w:autoSpaceDE w:val="0"/>
        <w:autoSpaceDN w:val="0"/>
        <w:adjustRightInd w:val="0"/>
        <w:jc w:val="both"/>
        <w:rPr>
          <w:rFonts w:cs="Times New Roman"/>
          <w:szCs w:val="28"/>
        </w:rPr>
      </w:pPr>
      <w:r>
        <w:rPr>
          <w:rFonts w:cs="Times New Roman"/>
          <w:szCs w:val="28"/>
        </w:rPr>
        <w:t>1.1.2.2.</w:t>
      </w:r>
      <w:r w:rsidR="00376B01" w:rsidRPr="00376B01">
        <w:rPr>
          <w:rFonts w:cs="Times New Roman"/>
          <w:szCs w:val="28"/>
        </w:rPr>
        <w:t> </w:t>
      </w:r>
      <w:r>
        <w:rPr>
          <w:rFonts w:cs="Times New Roman"/>
          <w:szCs w:val="28"/>
        </w:rPr>
        <w:t>В</w:t>
      </w:r>
      <w:r w:rsidR="00376B01" w:rsidRPr="00376B01">
        <w:rPr>
          <w:rFonts w:cs="Times New Roman"/>
          <w:szCs w:val="28"/>
        </w:rPr>
        <w:t xml:space="preserve"> неотложной форме в рамках базовой программы ОМС на 2021 – 2023 годы – 0,54 посещения на 1 застрахованное лицо;</w:t>
      </w:r>
    </w:p>
    <w:p w:rsidR="00806AF9" w:rsidRDefault="00806AF9" w:rsidP="00376B01">
      <w:pPr>
        <w:autoSpaceDE w:val="0"/>
        <w:autoSpaceDN w:val="0"/>
        <w:adjustRightInd w:val="0"/>
        <w:jc w:val="both"/>
        <w:rPr>
          <w:rFonts w:cs="Times New Roman"/>
          <w:szCs w:val="28"/>
        </w:rPr>
      </w:pPr>
      <w:r>
        <w:rPr>
          <w:rFonts w:cs="Times New Roman"/>
          <w:szCs w:val="28"/>
        </w:rPr>
        <w:t>1.1.2.3.</w:t>
      </w:r>
      <w:r w:rsidR="00376B01" w:rsidRPr="00376B01">
        <w:rPr>
          <w:rFonts w:cs="Times New Roman"/>
          <w:szCs w:val="28"/>
        </w:rPr>
        <w:t> </w:t>
      </w:r>
      <w:r>
        <w:rPr>
          <w:rFonts w:cs="Times New Roman"/>
          <w:szCs w:val="28"/>
        </w:rPr>
        <w:t>В</w:t>
      </w:r>
      <w:r w:rsidR="00376B01" w:rsidRPr="00376B01">
        <w:rPr>
          <w:rFonts w:cs="Times New Roman"/>
          <w:szCs w:val="28"/>
        </w:rPr>
        <w:t xml:space="preserve"> связи с заболеваниями</w:t>
      </w:r>
      <w:r w:rsidR="00126EED">
        <w:rPr>
          <w:rFonts w:cs="Times New Roman"/>
          <w:szCs w:val="28"/>
        </w:rPr>
        <w:t xml:space="preserve"> </w:t>
      </w:r>
      <w:r w:rsidR="00126EED" w:rsidRPr="00376B01">
        <w:t xml:space="preserve">(обращений </w:t>
      </w:r>
      <w:r w:rsidR="00126EED" w:rsidRPr="00376B01">
        <w:rPr>
          <w:rFonts w:cs="Times New Roman"/>
          <w:szCs w:val="28"/>
        </w:rPr>
        <w:t>–</w:t>
      </w:r>
      <w:r w:rsidR="00126EED" w:rsidRPr="00376B01">
        <w:t xml:space="preserve"> законченны</w:t>
      </w:r>
      <w:r w:rsidR="00126EED">
        <w:t>х</w:t>
      </w:r>
      <w:r w:rsidR="00126EED" w:rsidRPr="00376B01">
        <w:t xml:space="preserve"> случа</w:t>
      </w:r>
      <w:r w:rsidR="00126EED">
        <w:t>ев</w:t>
      </w:r>
      <w:r w:rsidR="00126EED" w:rsidRPr="00376B01">
        <w:t xml:space="preserve"> лечения заболевания в амбулаторных условиях с кратностью посещений по поводу одного заболевания не менее 2)</w:t>
      </w:r>
      <w:r>
        <w:rPr>
          <w:rFonts w:cs="Times New Roman"/>
          <w:szCs w:val="28"/>
        </w:rPr>
        <w:t>:</w:t>
      </w:r>
      <w:r w:rsidR="00376B01" w:rsidRPr="00376B01">
        <w:rPr>
          <w:rFonts w:cs="Times New Roman"/>
          <w:szCs w:val="28"/>
        </w:rPr>
        <w:t xml:space="preserve"> </w:t>
      </w:r>
    </w:p>
    <w:p w:rsidR="00806AF9" w:rsidRDefault="00806AF9" w:rsidP="00376B01">
      <w:pPr>
        <w:autoSpaceDE w:val="0"/>
        <w:autoSpaceDN w:val="0"/>
        <w:adjustRightInd w:val="0"/>
        <w:jc w:val="both"/>
        <w:rPr>
          <w:rFonts w:cs="Times New Roman"/>
          <w:szCs w:val="28"/>
        </w:rPr>
      </w:pPr>
      <w:r>
        <w:rPr>
          <w:rFonts w:cs="Times New Roman"/>
          <w:szCs w:val="28"/>
        </w:rPr>
        <w:t>-</w:t>
      </w:r>
      <w:r w:rsidRPr="00376B01">
        <w:t> </w:t>
      </w:r>
      <w:r w:rsidRPr="00376B01">
        <w:rPr>
          <w:rFonts w:cs="Times New Roman"/>
          <w:szCs w:val="28"/>
        </w:rPr>
        <w:t xml:space="preserve">за счет </w:t>
      </w:r>
      <w:r w:rsidR="00376B01" w:rsidRPr="00376B01">
        <w:rPr>
          <w:rFonts w:cs="Times New Roman"/>
          <w:szCs w:val="28"/>
        </w:rPr>
        <w:t>бюджетных ассигнований соответствующих бюджетов</w:t>
      </w:r>
      <w:r>
        <w:rPr>
          <w:rFonts w:cs="Times New Roman"/>
          <w:szCs w:val="28"/>
        </w:rPr>
        <w:t>:</w:t>
      </w:r>
      <w:r w:rsidR="00376B01" w:rsidRPr="00376B01">
        <w:rPr>
          <w:rFonts w:cs="Times New Roman"/>
          <w:szCs w:val="28"/>
        </w:rPr>
        <w:t xml:space="preserve"> </w:t>
      </w:r>
    </w:p>
    <w:p w:rsidR="00126EED" w:rsidRDefault="00376B01" w:rsidP="00376B01">
      <w:pPr>
        <w:autoSpaceDE w:val="0"/>
        <w:autoSpaceDN w:val="0"/>
        <w:adjustRightInd w:val="0"/>
        <w:jc w:val="both"/>
        <w:rPr>
          <w:rFonts w:cs="Times New Roman"/>
          <w:szCs w:val="28"/>
        </w:rPr>
      </w:pPr>
      <w:r w:rsidRPr="00376B01">
        <w:rPr>
          <w:rFonts w:cs="Times New Roman"/>
          <w:szCs w:val="28"/>
        </w:rPr>
        <w:t>на 2021 год – 0,1280 обращения на 1 жителя</w:t>
      </w:r>
      <w:r w:rsidR="00126EED">
        <w:rPr>
          <w:rFonts w:cs="Times New Roman"/>
          <w:szCs w:val="28"/>
        </w:rPr>
        <w:t>;</w:t>
      </w:r>
      <w:r w:rsidRPr="00376B01">
        <w:rPr>
          <w:rFonts w:cs="Times New Roman"/>
          <w:szCs w:val="28"/>
        </w:rPr>
        <w:t xml:space="preserve"> </w:t>
      </w:r>
    </w:p>
    <w:p w:rsidR="00126EED" w:rsidRDefault="00376B01" w:rsidP="00376B01">
      <w:pPr>
        <w:autoSpaceDE w:val="0"/>
        <w:autoSpaceDN w:val="0"/>
        <w:adjustRightInd w:val="0"/>
        <w:jc w:val="both"/>
        <w:rPr>
          <w:rFonts w:cs="Times New Roman"/>
          <w:szCs w:val="28"/>
        </w:rPr>
      </w:pPr>
      <w:r w:rsidRPr="00376B01">
        <w:rPr>
          <w:rFonts w:cs="Times New Roman"/>
          <w:szCs w:val="28"/>
        </w:rPr>
        <w:t>на 2022 год – 0,1287 обращения на 1 жителя</w:t>
      </w:r>
      <w:r w:rsidR="00126EED">
        <w:rPr>
          <w:rFonts w:cs="Times New Roman"/>
          <w:szCs w:val="28"/>
        </w:rPr>
        <w:t>;</w:t>
      </w:r>
      <w:r w:rsidRPr="00376B01">
        <w:rPr>
          <w:rFonts w:cs="Times New Roman"/>
          <w:szCs w:val="28"/>
        </w:rPr>
        <w:t xml:space="preserve"> </w:t>
      </w:r>
    </w:p>
    <w:p w:rsidR="00126EED" w:rsidRDefault="00376B01" w:rsidP="00376B01">
      <w:pPr>
        <w:autoSpaceDE w:val="0"/>
        <w:autoSpaceDN w:val="0"/>
        <w:adjustRightInd w:val="0"/>
        <w:jc w:val="both"/>
        <w:rPr>
          <w:rFonts w:cs="Times New Roman"/>
          <w:szCs w:val="28"/>
        </w:rPr>
      </w:pPr>
      <w:r w:rsidRPr="00376B01">
        <w:rPr>
          <w:rFonts w:cs="Times New Roman"/>
          <w:szCs w:val="28"/>
        </w:rPr>
        <w:t>на 2023 год – 0,1293 обращения на 1 жителя</w:t>
      </w:r>
      <w:r w:rsidR="00126EED">
        <w:rPr>
          <w:rFonts w:cs="Times New Roman"/>
          <w:szCs w:val="28"/>
        </w:rPr>
        <w:t>;</w:t>
      </w:r>
      <w:r w:rsidRPr="00376B01">
        <w:rPr>
          <w:rFonts w:cs="Times New Roman"/>
          <w:szCs w:val="28"/>
        </w:rPr>
        <w:t xml:space="preserve"> </w:t>
      </w:r>
    </w:p>
    <w:p w:rsidR="00376B01" w:rsidRPr="00376B01" w:rsidRDefault="00126EED" w:rsidP="00376B01">
      <w:pPr>
        <w:autoSpaceDE w:val="0"/>
        <w:autoSpaceDN w:val="0"/>
        <w:adjustRightInd w:val="0"/>
        <w:jc w:val="both"/>
        <w:rPr>
          <w:rFonts w:cs="Times New Roman"/>
          <w:szCs w:val="28"/>
        </w:rPr>
      </w:pPr>
      <w:r>
        <w:rPr>
          <w:rFonts w:cs="Times New Roman"/>
          <w:szCs w:val="28"/>
        </w:rPr>
        <w:t>-</w:t>
      </w:r>
      <w:r w:rsidRPr="00376B01">
        <w:t> </w:t>
      </w:r>
      <w:r w:rsidR="00376B01" w:rsidRPr="00376B01">
        <w:t xml:space="preserve">в рамках базовой программы </w:t>
      </w:r>
      <w:r>
        <w:t>ОМС</w:t>
      </w:r>
      <w:r w:rsidR="00376B01" w:rsidRPr="00376B01">
        <w:t xml:space="preserve"> на 1 застрахованное лицо, включая медицинскую реабилитацию</w:t>
      </w:r>
      <w:r>
        <w:t xml:space="preserve"> </w:t>
      </w:r>
      <w:r w:rsidR="00376B01" w:rsidRPr="00376B01">
        <w:t>на 2021</w:t>
      </w:r>
      <w:r w:rsidRPr="00376B01">
        <w:t> </w:t>
      </w:r>
      <w:r w:rsidR="00376B01" w:rsidRPr="00376B01">
        <w:rPr>
          <w:rFonts w:cs="Times New Roman"/>
          <w:szCs w:val="28"/>
        </w:rPr>
        <w:t>–</w:t>
      </w:r>
      <w:r w:rsidRPr="00376B01">
        <w:t> </w:t>
      </w:r>
      <w:r w:rsidR="00376B01" w:rsidRPr="00376B01">
        <w:t xml:space="preserve">2023 годы </w:t>
      </w:r>
      <w:r w:rsidR="00376B01" w:rsidRPr="00376B01">
        <w:rPr>
          <w:rFonts w:cs="Times New Roman"/>
          <w:szCs w:val="28"/>
        </w:rPr>
        <w:t>–</w:t>
      </w:r>
      <w:r w:rsidR="00376B01" w:rsidRPr="00376B01">
        <w:t xml:space="preserve"> 1,7877 обращения, которое включает проведение следующих отдельных диагностических (лабораторных) исследований в рамках базовой программы </w:t>
      </w:r>
      <w:r>
        <w:t>ОМС</w:t>
      </w:r>
      <w:r w:rsidR="00376B01" w:rsidRPr="00376B01">
        <w:t xml:space="preserve"> на 2021</w:t>
      </w:r>
      <w:r w:rsidRPr="00376B01">
        <w:t> </w:t>
      </w:r>
      <w:r w:rsidR="00376B01" w:rsidRPr="00376B01">
        <w:rPr>
          <w:rFonts w:cs="Times New Roman"/>
          <w:szCs w:val="28"/>
        </w:rPr>
        <w:t>–</w:t>
      </w:r>
      <w:r w:rsidRPr="00376B01">
        <w:t> </w:t>
      </w:r>
      <w:r w:rsidR="00376B01" w:rsidRPr="00376B01">
        <w:t>2023 годы:</w:t>
      </w:r>
      <w:r w:rsidR="00806AF9">
        <w:t xml:space="preserve"> </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xml:space="preserve">компьютерная томография – </w:t>
      </w:r>
      <w:r w:rsidRPr="00376B01">
        <w:t>0,02833</w:t>
      </w:r>
      <w:r w:rsidRPr="00376B01">
        <w:rPr>
          <w:rFonts w:cs="Times New Roman"/>
          <w:szCs w:val="28"/>
        </w:rPr>
        <w:t xml:space="preserve"> исследования на 1 застрахованное лицо;</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магнитно-резонансная томография – 0,01226 исследования на 1</w:t>
      </w:r>
      <w:r w:rsidR="00126EED" w:rsidRPr="00376B01">
        <w:t> </w:t>
      </w:r>
      <w:r w:rsidRPr="00376B01">
        <w:rPr>
          <w:rFonts w:cs="Times New Roman"/>
          <w:szCs w:val="28"/>
        </w:rPr>
        <w:t>застрахованное лицо;</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ультразвуковое исследование сердечно-сосудистой системы</w:t>
      </w:r>
      <w:r w:rsidRPr="00376B01">
        <w:t> </w:t>
      </w:r>
      <w:r w:rsidRPr="00376B01">
        <w:rPr>
          <w:rFonts w:cs="Times New Roman"/>
          <w:szCs w:val="28"/>
        </w:rPr>
        <w:t>– 0,11588 исследования на 1 застрахованное лицо;</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эндоскопическое диагностическое исследование</w:t>
      </w:r>
      <w:r w:rsidR="00002973">
        <w:t xml:space="preserve"> </w:t>
      </w:r>
      <w:r w:rsidRPr="00376B01">
        <w:rPr>
          <w:rFonts w:cs="Times New Roman"/>
          <w:szCs w:val="28"/>
        </w:rPr>
        <w:t>–</w:t>
      </w:r>
      <w:r w:rsidR="00002973">
        <w:t xml:space="preserve"> </w:t>
      </w:r>
      <w:r w:rsidRPr="00376B01">
        <w:rPr>
          <w:rFonts w:cs="Times New Roman"/>
          <w:szCs w:val="28"/>
        </w:rPr>
        <w:t>0,04913</w:t>
      </w:r>
      <w:r w:rsidR="00002973">
        <w:t xml:space="preserve"> </w:t>
      </w:r>
      <w:r w:rsidRPr="00376B01">
        <w:rPr>
          <w:rFonts w:cs="Times New Roman"/>
          <w:szCs w:val="28"/>
        </w:rPr>
        <w:t>исследования на 1 застрахованное лицо;</w:t>
      </w:r>
    </w:p>
    <w:p w:rsidR="00376B01" w:rsidRPr="00376B01" w:rsidRDefault="00376B01" w:rsidP="00376B01">
      <w:pPr>
        <w:autoSpaceDE w:val="0"/>
        <w:autoSpaceDN w:val="0"/>
        <w:adjustRightInd w:val="0"/>
        <w:jc w:val="both"/>
        <w:rPr>
          <w:rFonts w:cs="Times New Roman"/>
          <w:szCs w:val="28"/>
        </w:rPr>
      </w:pPr>
      <w:r w:rsidRPr="00376B01">
        <w:t>молекулярно-</w:t>
      </w:r>
      <w:r w:rsidR="00471361">
        <w:t>генет</w:t>
      </w:r>
      <w:r w:rsidRPr="00376B01">
        <w:t xml:space="preserve">ическое исследование с целью диагностики онкологических заболеваний </w:t>
      </w:r>
      <w:r w:rsidRPr="00376B01">
        <w:rPr>
          <w:rFonts w:cs="Times New Roman"/>
          <w:szCs w:val="28"/>
        </w:rPr>
        <w:t>–</w:t>
      </w:r>
      <w:r w:rsidRPr="00376B01">
        <w:t xml:space="preserve"> 0,001184 исследования на 1 застрахованное лицо;</w:t>
      </w:r>
    </w:p>
    <w:p w:rsidR="00376B01" w:rsidRPr="00376B01" w:rsidRDefault="00376B01" w:rsidP="00376B01">
      <w:pPr>
        <w:autoSpaceDE w:val="0"/>
        <w:autoSpaceDN w:val="0"/>
        <w:adjustRightInd w:val="0"/>
        <w:jc w:val="both"/>
      </w:pPr>
      <w:r w:rsidRPr="00376B01">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r w:rsidRPr="00376B01">
        <w:rPr>
          <w:rFonts w:cs="Times New Roman"/>
          <w:szCs w:val="28"/>
        </w:rPr>
        <w:t>–</w:t>
      </w:r>
      <w:r w:rsidRPr="00376B01">
        <w:t xml:space="preserve"> 0,01431 исследования на 1 застрахованное лицо;</w:t>
      </w:r>
    </w:p>
    <w:p w:rsidR="00376B01" w:rsidRPr="00376B01" w:rsidRDefault="00376B01" w:rsidP="00376B01">
      <w:pPr>
        <w:autoSpaceDE w:val="0"/>
        <w:autoSpaceDN w:val="0"/>
        <w:adjustRightInd w:val="0"/>
        <w:jc w:val="both"/>
        <w:rPr>
          <w:rFonts w:cs="Times New Roman"/>
          <w:szCs w:val="28"/>
        </w:rPr>
      </w:pPr>
      <w:r w:rsidRPr="00376B01">
        <w:t>тестирование на выявление новой коронавирусной инфекции    (COVID-19) </w:t>
      </w:r>
      <w:r w:rsidRPr="00376B01">
        <w:rPr>
          <w:rFonts w:cs="Times New Roman"/>
          <w:szCs w:val="28"/>
        </w:rPr>
        <w:t>–</w:t>
      </w:r>
      <w:r w:rsidRPr="00376B01">
        <w:t xml:space="preserve"> 0,12441 исследования на 1 застрахованное лицо.</w:t>
      </w:r>
    </w:p>
    <w:p w:rsidR="00002973" w:rsidRDefault="00376B01" w:rsidP="00376B01">
      <w:pPr>
        <w:autoSpaceDE w:val="0"/>
        <w:autoSpaceDN w:val="0"/>
        <w:adjustRightInd w:val="0"/>
        <w:jc w:val="both"/>
        <w:rPr>
          <w:rFonts w:cs="Times New Roman"/>
          <w:szCs w:val="28"/>
        </w:rPr>
      </w:pPr>
      <w:r w:rsidRPr="00376B01">
        <w:rPr>
          <w:rFonts w:cs="Times New Roman"/>
          <w:szCs w:val="28"/>
        </w:rPr>
        <w:t>1.1.3. Для медицинской помощи в условиях дневных стационаров (</w:t>
      </w:r>
      <w:r w:rsidRPr="00376B01">
        <w:t>для оказания медицинской помощи медицинскими организациями</w:t>
      </w:r>
      <w:r w:rsidR="00002973">
        <w:t>,</w:t>
      </w:r>
      <w:r w:rsidRPr="00376B01">
        <w:t xml:space="preserve"> за исключением федеральных медицинских организаций</w:t>
      </w:r>
      <w:r w:rsidRPr="00376B01">
        <w:rPr>
          <w:rFonts w:cs="Times New Roman"/>
          <w:szCs w:val="28"/>
        </w:rPr>
        <w:t>)</w:t>
      </w:r>
      <w:r w:rsidR="00002973">
        <w:rPr>
          <w:rFonts w:cs="Times New Roman"/>
          <w:szCs w:val="28"/>
        </w:rPr>
        <w:t>:</w:t>
      </w:r>
      <w:r w:rsidRPr="00376B01">
        <w:rPr>
          <w:rFonts w:cs="Times New Roman"/>
          <w:szCs w:val="28"/>
        </w:rPr>
        <w:t xml:space="preserve"> </w:t>
      </w:r>
    </w:p>
    <w:p w:rsidR="00002973" w:rsidRDefault="00002973" w:rsidP="00376B01">
      <w:pPr>
        <w:autoSpaceDE w:val="0"/>
        <w:autoSpaceDN w:val="0"/>
        <w:adjustRightInd w:val="0"/>
        <w:jc w:val="both"/>
        <w:rPr>
          <w:rFonts w:cs="Times New Roman"/>
          <w:szCs w:val="28"/>
        </w:rPr>
      </w:pPr>
      <w:r>
        <w:rPr>
          <w:rFonts w:cs="Times New Roman"/>
          <w:szCs w:val="28"/>
        </w:rPr>
        <w:t>-</w:t>
      </w:r>
      <w:r w:rsidRPr="00376B01">
        <w:rPr>
          <w:rFonts w:cs="Times New Roman"/>
          <w:szCs w:val="28"/>
        </w:rPr>
        <w:t> </w:t>
      </w:r>
      <w:r w:rsidR="00376B01" w:rsidRPr="00376B01">
        <w:rPr>
          <w:rFonts w:cs="Times New Roman"/>
          <w:szCs w:val="28"/>
        </w:rPr>
        <w:t>за счет бюджетных ассигнований соответствующих бюджетов на 2021</w:t>
      </w:r>
      <w:r w:rsidRPr="00376B01">
        <w:rPr>
          <w:rFonts w:cs="Times New Roman"/>
          <w:szCs w:val="28"/>
        </w:rPr>
        <w:t> </w:t>
      </w:r>
      <w:r w:rsidR="00376B01" w:rsidRPr="00376B01">
        <w:rPr>
          <w:rFonts w:cs="Times New Roman"/>
          <w:szCs w:val="28"/>
        </w:rPr>
        <w:t>–</w:t>
      </w:r>
      <w:r w:rsidRPr="00376B01">
        <w:rPr>
          <w:rFonts w:cs="Times New Roman"/>
          <w:szCs w:val="28"/>
        </w:rPr>
        <w:t> </w:t>
      </w:r>
      <w:r w:rsidR="00376B01" w:rsidRPr="00376B01">
        <w:rPr>
          <w:rFonts w:cs="Times New Roman"/>
          <w:szCs w:val="28"/>
        </w:rPr>
        <w:t>2023 годы – 0,0032 случая лечения на 1 жителя (включая случаи оказания паллиативной медицинской помощи в условиях дневного стационара)</w:t>
      </w:r>
      <w:r>
        <w:rPr>
          <w:rFonts w:cs="Times New Roman"/>
          <w:szCs w:val="28"/>
        </w:rPr>
        <w:t>;</w:t>
      </w:r>
      <w:r w:rsidR="00376B01" w:rsidRPr="00376B01">
        <w:rPr>
          <w:rFonts w:cs="Times New Roman"/>
          <w:szCs w:val="28"/>
        </w:rPr>
        <w:t xml:space="preserve"> </w:t>
      </w:r>
    </w:p>
    <w:p w:rsidR="00002973" w:rsidRDefault="00002973" w:rsidP="00376B01">
      <w:pPr>
        <w:autoSpaceDE w:val="0"/>
        <w:autoSpaceDN w:val="0"/>
        <w:adjustRightInd w:val="0"/>
        <w:jc w:val="both"/>
        <w:rPr>
          <w:rFonts w:cs="Times New Roman"/>
          <w:szCs w:val="28"/>
        </w:rPr>
      </w:pPr>
      <w:r>
        <w:rPr>
          <w:rFonts w:cs="Times New Roman"/>
          <w:szCs w:val="28"/>
        </w:rPr>
        <w:t>-</w:t>
      </w:r>
      <w:r w:rsidRPr="00376B01">
        <w:rPr>
          <w:rFonts w:cs="Times New Roman"/>
          <w:szCs w:val="28"/>
        </w:rPr>
        <w:t> </w:t>
      </w:r>
      <w:r w:rsidR="00376B01" w:rsidRPr="00376B01">
        <w:rPr>
          <w:rFonts w:cs="Times New Roman"/>
          <w:szCs w:val="28"/>
        </w:rPr>
        <w:t>в рамках базовой программы ОМС</w:t>
      </w:r>
      <w:r w:rsidR="00471361">
        <w:rPr>
          <w:rFonts w:cs="Times New Roman"/>
          <w:szCs w:val="28"/>
        </w:rPr>
        <w:t xml:space="preserve"> </w:t>
      </w:r>
      <w:r w:rsidR="00471361" w:rsidRPr="00376B01">
        <w:rPr>
          <w:rFonts w:cs="Times New Roman"/>
          <w:szCs w:val="28"/>
        </w:rPr>
        <w:t>(</w:t>
      </w:r>
      <w:r w:rsidR="00471361" w:rsidRPr="00376B01">
        <w:t>за исключением федеральных медицинских организаций</w:t>
      </w:r>
      <w:r w:rsidR="00471361" w:rsidRPr="00376B01">
        <w:rPr>
          <w:rFonts w:cs="Times New Roman"/>
          <w:szCs w:val="28"/>
        </w:rPr>
        <w:t>)</w:t>
      </w:r>
      <w:r>
        <w:rPr>
          <w:rFonts w:cs="Times New Roman"/>
          <w:szCs w:val="28"/>
        </w:rPr>
        <w:t>:</w:t>
      </w:r>
      <w:r w:rsidR="00376B01" w:rsidRPr="00376B01">
        <w:rPr>
          <w:rFonts w:cs="Times New Roman"/>
          <w:szCs w:val="28"/>
        </w:rPr>
        <w:t xml:space="preserve"> </w:t>
      </w:r>
    </w:p>
    <w:p w:rsidR="00002973" w:rsidRDefault="00376B01" w:rsidP="00376B01">
      <w:pPr>
        <w:autoSpaceDE w:val="0"/>
        <w:autoSpaceDN w:val="0"/>
        <w:adjustRightInd w:val="0"/>
        <w:jc w:val="both"/>
        <w:rPr>
          <w:rFonts w:cs="Times New Roman"/>
          <w:szCs w:val="28"/>
        </w:rPr>
      </w:pPr>
      <w:r w:rsidRPr="00376B01">
        <w:rPr>
          <w:rFonts w:cs="Times New Roman"/>
          <w:szCs w:val="28"/>
        </w:rPr>
        <w:t>на 2021 год – 0,061074 случая лечения на 1 застрахованное лицо</w:t>
      </w:r>
      <w:r w:rsidR="00002973">
        <w:rPr>
          <w:rFonts w:cs="Times New Roman"/>
          <w:szCs w:val="28"/>
        </w:rPr>
        <w:t>;</w:t>
      </w:r>
      <w:r w:rsidRPr="00376B01">
        <w:rPr>
          <w:rFonts w:cs="Times New Roman"/>
          <w:szCs w:val="28"/>
        </w:rPr>
        <w:t xml:space="preserve"> </w:t>
      </w:r>
    </w:p>
    <w:p w:rsidR="00002973" w:rsidRDefault="00376B01" w:rsidP="00376B01">
      <w:pPr>
        <w:autoSpaceDE w:val="0"/>
        <w:autoSpaceDN w:val="0"/>
        <w:adjustRightInd w:val="0"/>
        <w:jc w:val="both"/>
        <w:rPr>
          <w:rFonts w:cs="Times New Roman"/>
          <w:szCs w:val="28"/>
        </w:rPr>
      </w:pPr>
      <w:r w:rsidRPr="00376B01">
        <w:rPr>
          <w:rFonts w:cs="Times New Roman"/>
          <w:szCs w:val="28"/>
        </w:rPr>
        <w:t>на 2022 год</w:t>
      </w:r>
      <w:r w:rsidR="00471361" w:rsidRPr="00376B01">
        <w:rPr>
          <w:rFonts w:cs="Times New Roman"/>
          <w:szCs w:val="28"/>
        </w:rPr>
        <w:t> </w:t>
      </w:r>
      <w:r w:rsidRPr="00376B01">
        <w:rPr>
          <w:rFonts w:cs="Times New Roman"/>
          <w:szCs w:val="28"/>
        </w:rPr>
        <w:t>– 0,061087 случая лечения на 1 застрахованное лицо</w:t>
      </w:r>
      <w:r w:rsidR="00002973">
        <w:rPr>
          <w:rFonts w:cs="Times New Roman"/>
          <w:szCs w:val="28"/>
        </w:rPr>
        <w:t>;</w:t>
      </w:r>
      <w:r w:rsidRPr="00376B01">
        <w:rPr>
          <w:rFonts w:cs="Times New Roman"/>
          <w:szCs w:val="28"/>
        </w:rPr>
        <w:t xml:space="preserve"> </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на 2023 год – 0,061101 случая лечения на 1 застрахованное лицо, в том числе для медицинской помощи по профилю «онкология» на 2021 – 2023 годы – 0,006935 случая лечения на 1 застрахованное лицо.</w:t>
      </w:r>
    </w:p>
    <w:p w:rsidR="00002973" w:rsidRDefault="00376B01" w:rsidP="00376B01">
      <w:pPr>
        <w:autoSpaceDE w:val="0"/>
        <w:autoSpaceDN w:val="0"/>
        <w:adjustRightInd w:val="0"/>
        <w:jc w:val="both"/>
        <w:rPr>
          <w:rFonts w:cs="Times New Roman"/>
          <w:szCs w:val="28"/>
        </w:rPr>
      </w:pPr>
      <w:r w:rsidRPr="00376B01">
        <w:rPr>
          <w:rFonts w:cs="Times New Roman"/>
          <w:szCs w:val="28"/>
        </w:rPr>
        <w:t>1.1.4. Для специализированной медицинской помощи в стационарных условиях</w:t>
      </w:r>
      <w:r w:rsidR="00002973">
        <w:rPr>
          <w:rFonts w:cs="Times New Roman"/>
          <w:szCs w:val="28"/>
        </w:rPr>
        <w:t>:</w:t>
      </w:r>
      <w:r w:rsidRPr="00376B01">
        <w:rPr>
          <w:rFonts w:cs="Times New Roman"/>
          <w:szCs w:val="28"/>
        </w:rPr>
        <w:t xml:space="preserve"> </w:t>
      </w:r>
    </w:p>
    <w:p w:rsidR="00823D90" w:rsidRDefault="00002973" w:rsidP="00376B01">
      <w:pPr>
        <w:autoSpaceDE w:val="0"/>
        <w:autoSpaceDN w:val="0"/>
        <w:adjustRightInd w:val="0"/>
        <w:jc w:val="both"/>
        <w:rPr>
          <w:rFonts w:cs="Times New Roman"/>
          <w:szCs w:val="28"/>
        </w:rPr>
      </w:pPr>
      <w:r>
        <w:rPr>
          <w:rFonts w:cs="Times New Roman"/>
          <w:szCs w:val="28"/>
        </w:rPr>
        <w:t>-</w:t>
      </w:r>
      <w:r w:rsidRPr="00376B01">
        <w:rPr>
          <w:rFonts w:cs="Times New Roman"/>
          <w:szCs w:val="28"/>
        </w:rPr>
        <w:t> </w:t>
      </w:r>
      <w:r w:rsidR="00376B01" w:rsidRPr="00376B01">
        <w:rPr>
          <w:rFonts w:cs="Times New Roman"/>
          <w:szCs w:val="28"/>
        </w:rPr>
        <w:t>за счет бюджетных ассигнований соответствующих бюджетов</w:t>
      </w:r>
      <w:r w:rsidR="00823D90">
        <w:rPr>
          <w:rFonts w:cs="Times New Roman"/>
          <w:szCs w:val="28"/>
        </w:rPr>
        <w:t>:</w:t>
      </w:r>
      <w:r w:rsidR="00376B01" w:rsidRPr="00376B01">
        <w:rPr>
          <w:rFonts w:cs="Times New Roman"/>
          <w:szCs w:val="28"/>
        </w:rPr>
        <w:t xml:space="preserve"> </w:t>
      </w:r>
    </w:p>
    <w:p w:rsidR="00823D90" w:rsidRDefault="00376B01" w:rsidP="00376B01">
      <w:pPr>
        <w:autoSpaceDE w:val="0"/>
        <w:autoSpaceDN w:val="0"/>
        <w:adjustRightInd w:val="0"/>
        <w:jc w:val="both"/>
        <w:rPr>
          <w:rFonts w:cs="Times New Roman"/>
          <w:szCs w:val="28"/>
        </w:rPr>
      </w:pPr>
      <w:r w:rsidRPr="00376B01">
        <w:rPr>
          <w:rFonts w:cs="Times New Roman"/>
          <w:szCs w:val="28"/>
        </w:rPr>
        <w:t>на 2021 год – 0,012176 случая госпитализации на 1 жителя</w:t>
      </w:r>
      <w:r w:rsidR="00823D90">
        <w:rPr>
          <w:rFonts w:cs="Times New Roman"/>
          <w:szCs w:val="28"/>
        </w:rPr>
        <w:t>;</w:t>
      </w:r>
      <w:r w:rsidRPr="00376B01">
        <w:rPr>
          <w:rFonts w:cs="Times New Roman"/>
          <w:szCs w:val="28"/>
        </w:rPr>
        <w:t xml:space="preserve"> </w:t>
      </w:r>
    </w:p>
    <w:p w:rsidR="00823D90" w:rsidRDefault="00376B01" w:rsidP="00376B01">
      <w:pPr>
        <w:autoSpaceDE w:val="0"/>
        <w:autoSpaceDN w:val="0"/>
        <w:adjustRightInd w:val="0"/>
        <w:jc w:val="both"/>
        <w:rPr>
          <w:rFonts w:cs="Times New Roman"/>
          <w:szCs w:val="28"/>
        </w:rPr>
      </w:pPr>
      <w:r w:rsidRPr="00376B01">
        <w:rPr>
          <w:rFonts w:cs="Times New Roman"/>
          <w:szCs w:val="28"/>
        </w:rPr>
        <w:t>на 2022 год – 0,012235 случая госпитализации на 1 жителя</w:t>
      </w:r>
      <w:r w:rsidR="00823D90">
        <w:rPr>
          <w:rFonts w:cs="Times New Roman"/>
          <w:szCs w:val="28"/>
        </w:rPr>
        <w:t>;</w:t>
      </w:r>
    </w:p>
    <w:p w:rsidR="00823D90" w:rsidRDefault="00823D90" w:rsidP="00376B01">
      <w:pPr>
        <w:autoSpaceDE w:val="0"/>
        <w:autoSpaceDN w:val="0"/>
        <w:adjustRightInd w:val="0"/>
        <w:jc w:val="both"/>
        <w:rPr>
          <w:rFonts w:cs="Times New Roman"/>
          <w:szCs w:val="28"/>
        </w:rPr>
      </w:pPr>
      <w:r>
        <w:rPr>
          <w:rFonts w:cs="Times New Roman"/>
          <w:szCs w:val="28"/>
        </w:rPr>
        <w:t>на</w:t>
      </w:r>
      <w:r w:rsidR="00376B01" w:rsidRPr="00376B01">
        <w:rPr>
          <w:rFonts w:cs="Times New Roman"/>
          <w:szCs w:val="28"/>
        </w:rPr>
        <w:t xml:space="preserve"> 2023 год – 0,012293 случая госпитализации на 1 жителя</w:t>
      </w:r>
      <w:r>
        <w:rPr>
          <w:rFonts w:cs="Times New Roman"/>
          <w:szCs w:val="28"/>
        </w:rPr>
        <w:t>;</w:t>
      </w:r>
      <w:r w:rsidR="00376B01" w:rsidRPr="00376B01">
        <w:rPr>
          <w:rFonts w:cs="Times New Roman"/>
          <w:szCs w:val="28"/>
        </w:rPr>
        <w:t xml:space="preserve"> </w:t>
      </w:r>
    </w:p>
    <w:p w:rsidR="00376B01" w:rsidRPr="00376B01" w:rsidRDefault="00823D90" w:rsidP="00376B01">
      <w:pPr>
        <w:autoSpaceDE w:val="0"/>
        <w:autoSpaceDN w:val="0"/>
        <w:adjustRightInd w:val="0"/>
        <w:jc w:val="both"/>
        <w:rPr>
          <w:rFonts w:cs="Times New Roman"/>
          <w:szCs w:val="28"/>
        </w:rPr>
      </w:pPr>
      <w:r>
        <w:rPr>
          <w:rFonts w:cs="Times New Roman"/>
          <w:szCs w:val="28"/>
        </w:rPr>
        <w:t>-</w:t>
      </w:r>
      <w:r w:rsidRPr="00376B01">
        <w:rPr>
          <w:rFonts w:cs="Times New Roman"/>
          <w:szCs w:val="28"/>
        </w:rPr>
        <w:t> </w:t>
      </w:r>
      <w:r w:rsidR="00376B01" w:rsidRPr="00376B01">
        <w:rPr>
          <w:rFonts w:cs="Times New Roman"/>
          <w:szCs w:val="28"/>
        </w:rPr>
        <w:t>в рамках базовой программы ОМС</w:t>
      </w:r>
      <w:r w:rsidR="00674654">
        <w:rPr>
          <w:rFonts w:cs="Times New Roman"/>
          <w:szCs w:val="28"/>
        </w:rPr>
        <w:t xml:space="preserve"> </w:t>
      </w:r>
      <w:r w:rsidR="00674654" w:rsidRPr="00376B01">
        <w:rPr>
          <w:rFonts w:cs="Times New Roman"/>
          <w:szCs w:val="28"/>
        </w:rPr>
        <w:t>(</w:t>
      </w:r>
      <w:r w:rsidR="00674654" w:rsidRPr="00376B01">
        <w:t>за исключением федеральных медицинских организаций</w:t>
      </w:r>
      <w:r w:rsidR="00674654" w:rsidRPr="00376B01">
        <w:rPr>
          <w:rFonts w:cs="Times New Roman"/>
          <w:szCs w:val="28"/>
        </w:rPr>
        <w:t>)</w:t>
      </w:r>
      <w:r w:rsidR="00376B01" w:rsidRPr="00376B01">
        <w:rPr>
          <w:rFonts w:cs="Times New Roman"/>
          <w:szCs w:val="28"/>
        </w:rPr>
        <w:t xml:space="preserve"> на 2021 – 2023 годы – 0,165592 случая госпитализации на 1 застрахованное лицо, в том числе для медицинской помощи по профилю «онкология» на 2021 – 2023 годы – 0,00949 случая госпитализации на 1 застрахованное лицо.</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1.1.5.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r w:rsidR="00674654">
        <w:rPr>
          <w:rFonts w:cs="Times New Roman"/>
          <w:szCs w:val="28"/>
        </w:rPr>
        <w:t xml:space="preserve"> </w:t>
      </w:r>
      <w:r w:rsidR="00674654" w:rsidRPr="00376B01">
        <w:rPr>
          <w:rFonts w:cs="Times New Roman"/>
          <w:szCs w:val="28"/>
        </w:rPr>
        <w:t>(</w:t>
      </w:r>
      <w:r w:rsidR="00674654" w:rsidRPr="00376B01">
        <w:t>за исключением федеральных медицинских организаций</w:t>
      </w:r>
      <w:r w:rsidR="00674654" w:rsidRPr="00376B01">
        <w:rPr>
          <w:rFonts w:cs="Times New Roman"/>
          <w:szCs w:val="28"/>
        </w:rPr>
        <w:t>)</w:t>
      </w:r>
      <w:r w:rsidRPr="00376B01">
        <w:rPr>
          <w:rFonts w:cs="Times New Roman"/>
          <w:szCs w:val="28"/>
        </w:rPr>
        <w:t xml:space="preserve"> в рамках базовой программы ОМС на 2021 – 2023 годы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1.1.6.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1.1.7. </w:t>
      </w:r>
      <w:r w:rsidR="00674654">
        <w:rPr>
          <w:rFonts w:cs="Times New Roman"/>
          <w:szCs w:val="28"/>
        </w:rPr>
        <w:t xml:space="preserve">Для оказания медицинской помощи медицинскими организациями </w:t>
      </w:r>
      <w:r w:rsidR="00674654" w:rsidRPr="00376B01">
        <w:rPr>
          <w:rFonts w:cs="Times New Roman"/>
          <w:szCs w:val="28"/>
        </w:rPr>
        <w:t>(</w:t>
      </w:r>
      <w:r w:rsidR="00674654" w:rsidRPr="00376B01">
        <w:t>за исключением федеральных медицинских организаций</w:t>
      </w:r>
      <w:r w:rsidR="00674654">
        <w:rPr>
          <w:rFonts w:cs="Times New Roman"/>
          <w:szCs w:val="28"/>
        </w:rPr>
        <w:t>) п</w:t>
      </w:r>
      <w:r w:rsidRPr="00376B01">
        <w:rPr>
          <w:rFonts w:cs="Times New Roman"/>
          <w:szCs w:val="28"/>
        </w:rPr>
        <w:t>ри экстракорпоральном оплодотворении на 2021 год – 0,0005</w:t>
      </w:r>
      <w:r w:rsidR="00674654">
        <w:rPr>
          <w:rFonts w:cs="Times New Roman"/>
          <w:szCs w:val="28"/>
        </w:rPr>
        <w:t>855</w:t>
      </w:r>
      <w:r w:rsidRPr="00376B01">
        <w:rPr>
          <w:rFonts w:cs="Times New Roman"/>
          <w:szCs w:val="28"/>
        </w:rPr>
        <w:t> случая на 1 застрахованное лицо, на 2022 год – 0,000463 случая на 1 застрахованное лицо, на 2023 год – 0,000477 случая на 1 застрахованное лицо (средние нормативы).</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1.2. Дифференцированные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на 2021 год составляют:</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1.2.1. На первом уровне оказания медицинской помощи:</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0,</w:t>
      </w:r>
      <w:r w:rsidR="00674654">
        <w:rPr>
          <w:rFonts w:cs="Times New Roman"/>
          <w:szCs w:val="28"/>
        </w:rPr>
        <w:t>77</w:t>
      </w:r>
      <w:r w:rsidRPr="00376B01">
        <w:rPr>
          <w:rFonts w:cs="Times New Roman"/>
          <w:szCs w:val="28"/>
        </w:rPr>
        <w:t xml:space="preserve"> посещения на 1</w:t>
      </w:r>
      <w:r w:rsidR="00823D90" w:rsidRPr="00376B01">
        <w:rPr>
          <w:rFonts w:cs="Times New Roman"/>
          <w:szCs w:val="28"/>
        </w:rPr>
        <w:t> </w:t>
      </w:r>
      <w:r w:rsidRPr="00376B01">
        <w:rPr>
          <w:rFonts w:cs="Times New Roman"/>
          <w:szCs w:val="28"/>
        </w:rPr>
        <w:t>застрахованное лицо, за счет бюджетных ассигнований консолидированного бюджета Ярославской области – 0,17693 посещения на 1 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в связи с заболеваниями, в рамках базовой программы ОМС – 0,5</w:t>
      </w:r>
      <w:r w:rsidR="00674654">
        <w:rPr>
          <w:rFonts w:cs="Times New Roman"/>
          <w:szCs w:val="28"/>
        </w:rPr>
        <w:t>116</w:t>
      </w:r>
      <w:r w:rsidRPr="00376B01">
        <w:rPr>
          <w:rFonts w:cs="Times New Roman"/>
          <w:szCs w:val="28"/>
        </w:rPr>
        <w:t xml:space="preserve"> обращения (законченного случая лечения заболевания в амбулаторных условиях с кратностью посещений по поводу одного заболевания не менее 2) на 1</w:t>
      </w:r>
      <w:r w:rsidR="00823D90" w:rsidRPr="00376B01">
        <w:rPr>
          <w:rFonts w:cs="Times New Roman"/>
          <w:szCs w:val="28"/>
        </w:rPr>
        <w:t> </w:t>
      </w:r>
      <w:r w:rsidRPr="00376B01">
        <w:rPr>
          <w:rFonts w:cs="Times New Roman"/>
          <w:szCs w:val="28"/>
        </w:rPr>
        <w:t>застрахованное лицо, за счет бюджетных ассигнований консолидированного бюджета Ярославской области – 0,023562 обращения на 1 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в неотложной форме, в рамках базовой программы ОМС – 0,1</w:t>
      </w:r>
      <w:r w:rsidR="00674654">
        <w:rPr>
          <w:rFonts w:cs="Times New Roman"/>
          <w:szCs w:val="28"/>
        </w:rPr>
        <w:t>4</w:t>
      </w:r>
      <w:r w:rsidRPr="00376B01">
        <w:rPr>
          <w:rFonts w:cs="Times New Roman"/>
          <w:szCs w:val="28"/>
        </w:rPr>
        <w:t xml:space="preserve"> посещения на 1 застрахованное лицо, за счет бюджетных ассигнований консолидированного бюджета Ярославской области – 0,0004 посещения на 1</w:t>
      </w:r>
      <w:r w:rsidR="00823D90" w:rsidRPr="00376B01">
        <w:rPr>
          <w:rFonts w:cs="Times New Roman"/>
          <w:szCs w:val="28"/>
        </w:rPr>
        <w:t> </w:t>
      </w:r>
      <w:r w:rsidRPr="00376B01">
        <w:rPr>
          <w:rFonts w:cs="Times New Roman"/>
          <w:szCs w:val="28"/>
        </w:rPr>
        <w:t>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стационарных условиях</w:t>
      </w:r>
      <w:r w:rsidR="003C3BE6">
        <w:rPr>
          <w:rFonts w:cs="Times New Roman"/>
          <w:szCs w:val="28"/>
        </w:rPr>
        <w:t xml:space="preserve"> </w:t>
      </w:r>
      <w:r w:rsidR="003C3BE6" w:rsidRPr="00376B01">
        <w:rPr>
          <w:rFonts w:cs="Times New Roman"/>
          <w:szCs w:val="28"/>
        </w:rPr>
        <w:t>(</w:t>
      </w:r>
      <w:r w:rsidR="003C3BE6" w:rsidRPr="00376B01">
        <w:t>за исключением федеральных медицинских организаций</w:t>
      </w:r>
      <w:r w:rsidR="003C3BE6">
        <w:rPr>
          <w:rFonts w:cs="Times New Roman"/>
          <w:szCs w:val="28"/>
        </w:rPr>
        <w:t>)</w:t>
      </w:r>
      <w:r w:rsidRPr="00376B01">
        <w:rPr>
          <w:rFonts w:cs="Times New Roman"/>
          <w:szCs w:val="28"/>
        </w:rPr>
        <w:t xml:space="preserve"> в рамках базовой программы ОМС</w:t>
      </w:r>
      <w:r w:rsidR="003C3BE6" w:rsidRPr="00376B01">
        <w:rPr>
          <w:rFonts w:cs="Times New Roman"/>
          <w:szCs w:val="28"/>
        </w:rPr>
        <w:t> </w:t>
      </w:r>
      <w:r w:rsidRPr="00376B01">
        <w:rPr>
          <w:rFonts w:cs="Times New Roman"/>
          <w:szCs w:val="28"/>
        </w:rPr>
        <w:t>– 0,02</w:t>
      </w:r>
      <w:r w:rsidR="00674654">
        <w:rPr>
          <w:rFonts w:cs="Times New Roman"/>
          <w:szCs w:val="28"/>
        </w:rPr>
        <w:t>0</w:t>
      </w:r>
      <w:r w:rsidRPr="00376B01">
        <w:rPr>
          <w:rFonts w:cs="Times New Roman"/>
          <w:szCs w:val="28"/>
        </w:rPr>
        <w:t>1</w:t>
      </w:r>
      <w:r w:rsidR="00674654">
        <w:rPr>
          <w:rFonts w:cs="Times New Roman"/>
          <w:szCs w:val="28"/>
        </w:rPr>
        <w:t>81</w:t>
      </w:r>
      <w:r w:rsidRPr="00376B01">
        <w:rPr>
          <w:rFonts w:cs="Times New Roman"/>
          <w:szCs w:val="28"/>
        </w:rPr>
        <w:t xml:space="preserve"> случая госпитализации (законченного случая лечения в стационарных условиях) на 1 застрахованное лицо;</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 0,040617 койко-дня на 1 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1.2.2. На втором уровне оказания медицинской помощи:</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1,4</w:t>
      </w:r>
      <w:r w:rsidR="003C3BE6">
        <w:rPr>
          <w:rFonts w:cs="Times New Roman"/>
          <w:szCs w:val="28"/>
        </w:rPr>
        <w:t>1</w:t>
      </w:r>
      <w:r w:rsidRPr="00376B01">
        <w:rPr>
          <w:rFonts w:cs="Times New Roman"/>
          <w:szCs w:val="28"/>
        </w:rPr>
        <w:t xml:space="preserve"> посещения на 1</w:t>
      </w:r>
      <w:r w:rsidR="00823D90" w:rsidRPr="00376B01">
        <w:rPr>
          <w:rFonts w:cs="Times New Roman"/>
          <w:szCs w:val="28"/>
        </w:rPr>
        <w:t> </w:t>
      </w:r>
      <w:r w:rsidRPr="00376B01">
        <w:rPr>
          <w:rFonts w:cs="Times New Roman"/>
          <w:szCs w:val="28"/>
        </w:rPr>
        <w:t>застрахованное лицо, за счет бюджетных ассигнований консолидированного бюджета Ярославской области – 0,35027 посещения на 1 жителя, из них для паллиативной медицинской помощи, в том числе на дому</w:t>
      </w:r>
      <w:r w:rsidR="00823D90">
        <w:rPr>
          <w:rFonts w:cs="Times New Roman"/>
          <w:szCs w:val="28"/>
        </w:rPr>
        <w:t>,</w:t>
      </w:r>
      <w:r w:rsidRPr="00376B01">
        <w:rPr>
          <w:rFonts w:cs="Times New Roman"/>
          <w:szCs w:val="28"/>
        </w:rPr>
        <w:t xml:space="preserve"> – 0,014285 посещения на 1 жителя, в том числе при осуществлении посещений на дому выездными патронажными бригадами – 0,0048 посещения на 1 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в связи с заболеваниями, в рамках базовой программы ОМС – 0,</w:t>
      </w:r>
      <w:r w:rsidR="003C3BE6">
        <w:rPr>
          <w:rFonts w:cs="Times New Roman"/>
          <w:szCs w:val="28"/>
        </w:rPr>
        <w:t>8872</w:t>
      </w:r>
      <w:r w:rsidRPr="00376B01">
        <w:rPr>
          <w:rFonts w:cs="Times New Roman"/>
          <w:szCs w:val="28"/>
        </w:rPr>
        <w:t xml:space="preserve">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0,101722 обращения на 1 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в неотложной форме, в рамках базовой программы ОМС – 0,2</w:t>
      </w:r>
      <w:r w:rsidR="003C3BE6">
        <w:rPr>
          <w:rFonts w:cs="Times New Roman"/>
          <w:szCs w:val="28"/>
        </w:rPr>
        <w:t>4</w:t>
      </w:r>
      <w:r w:rsidRPr="00376B01">
        <w:rPr>
          <w:rFonts w:cs="Times New Roman"/>
          <w:szCs w:val="28"/>
        </w:rPr>
        <w:t xml:space="preserve"> посещения на 1 застрахованное лицо, за счет бюджетных ассигнований консолидированного бюджета Ярославской области – 0,00166 посещения на 1 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стационарных условиях</w:t>
      </w:r>
      <w:r w:rsidR="003C3BE6">
        <w:rPr>
          <w:rFonts w:cs="Times New Roman"/>
          <w:szCs w:val="28"/>
        </w:rPr>
        <w:t xml:space="preserve"> </w:t>
      </w:r>
      <w:r w:rsidR="003C3BE6" w:rsidRPr="00376B01">
        <w:rPr>
          <w:rFonts w:cs="Times New Roman"/>
          <w:szCs w:val="28"/>
        </w:rPr>
        <w:t>(</w:t>
      </w:r>
      <w:r w:rsidR="003C3BE6" w:rsidRPr="00376B01">
        <w:t>за исключением федеральных медицинских организаций</w:t>
      </w:r>
      <w:r w:rsidR="003C3BE6">
        <w:rPr>
          <w:rFonts w:cs="Times New Roman"/>
          <w:szCs w:val="28"/>
        </w:rPr>
        <w:t>)</w:t>
      </w:r>
      <w:r w:rsidRPr="00376B01">
        <w:rPr>
          <w:rFonts w:cs="Times New Roman"/>
          <w:szCs w:val="28"/>
        </w:rPr>
        <w:t xml:space="preserve"> в рамках базовой программы ОМС</w:t>
      </w:r>
      <w:r w:rsidR="00E6610F" w:rsidRPr="00376B01">
        <w:rPr>
          <w:rFonts w:cs="Times New Roman"/>
          <w:szCs w:val="28"/>
        </w:rPr>
        <w:t> </w:t>
      </w:r>
      <w:r w:rsidRPr="00376B01">
        <w:rPr>
          <w:rFonts w:cs="Times New Roman"/>
          <w:szCs w:val="28"/>
        </w:rPr>
        <w:t>– 0,08</w:t>
      </w:r>
      <w:r w:rsidR="003C3BE6">
        <w:rPr>
          <w:rFonts w:cs="Times New Roman"/>
          <w:szCs w:val="28"/>
        </w:rPr>
        <w:t>5765</w:t>
      </w:r>
      <w:r w:rsidRPr="00376B01">
        <w:rPr>
          <w:rFonts w:cs="Times New Roman"/>
          <w:szCs w:val="28"/>
        </w:rPr>
        <w:t xml:space="preserve"> случая госпитализации (законченного случая лечения в стационарных условиях) на 1 застрахованное лицо</w:t>
      </w:r>
      <w:r w:rsidR="00E6610F">
        <w:rPr>
          <w:rFonts w:cs="Times New Roman"/>
          <w:szCs w:val="28"/>
        </w:rPr>
        <w:t xml:space="preserve">, </w:t>
      </w:r>
      <w:r w:rsidR="00E6610F" w:rsidRPr="00376B01">
        <w:rPr>
          <w:rFonts w:cs="Times New Roman"/>
          <w:szCs w:val="28"/>
        </w:rPr>
        <w:t>в том числе для медицинской реабилитации в реабилитационных отделениях медицинских организаций</w:t>
      </w:r>
      <w:r w:rsidR="00E6610F">
        <w:rPr>
          <w:rFonts w:cs="Times New Roman"/>
          <w:szCs w:val="28"/>
        </w:rPr>
        <w:t xml:space="preserve"> </w:t>
      </w:r>
      <w:r w:rsidR="00E6610F" w:rsidRPr="00376B01">
        <w:rPr>
          <w:rFonts w:cs="Times New Roman"/>
          <w:szCs w:val="28"/>
        </w:rPr>
        <w:t>(</w:t>
      </w:r>
      <w:r w:rsidR="00E6610F" w:rsidRPr="00376B01">
        <w:t>за исключением федеральных медицинских организаций</w:t>
      </w:r>
      <w:r w:rsidR="00E6610F">
        <w:rPr>
          <w:rFonts w:cs="Times New Roman"/>
          <w:szCs w:val="28"/>
        </w:rPr>
        <w:t>)</w:t>
      </w:r>
      <w:r w:rsidR="00E6610F" w:rsidRPr="00376B01">
        <w:rPr>
          <w:rFonts w:cs="Times New Roman"/>
          <w:szCs w:val="28"/>
        </w:rPr>
        <w:t xml:space="preserve"> в рамках базовой программы ОМС – 0,00</w:t>
      </w:r>
      <w:r w:rsidR="00E6610F">
        <w:rPr>
          <w:rFonts w:cs="Times New Roman"/>
          <w:szCs w:val="28"/>
        </w:rPr>
        <w:t>286</w:t>
      </w:r>
      <w:r w:rsidR="00E6610F" w:rsidRPr="00376B01">
        <w:rPr>
          <w:rFonts w:cs="Times New Roman"/>
          <w:szCs w:val="28"/>
        </w:rPr>
        <w:t xml:space="preserve"> случая госпитализации на 1 застрахованное лицо</w:t>
      </w:r>
      <w:r w:rsidRPr="00376B01">
        <w:rPr>
          <w:rFonts w:cs="Times New Roman"/>
          <w:szCs w:val="28"/>
        </w:rPr>
        <w:t>, за счет бюджетных ассигнований консолидированного бюджета Ярославской области – 0,0111 случая госпитализации на 1 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 0,044748 койко-дня на 1 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1.2.3. На третьем уровне оказания медицинской помощи:</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0,</w:t>
      </w:r>
      <w:r w:rsidR="003C3BE6">
        <w:rPr>
          <w:rFonts w:cs="Times New Roman"/>
          <w:szCs w:val="28"/>
        </w:rPr>
        <w:t>7</w:t>
      </w:r>
      <w:r w:rsidRPr="00376B01">
        <w:rPr>
          <w:rFonts w:cs="Times New Roman"/>
          <w:szCs w:val="28"/>
        </w:rPr>
        <w:t>5 посещения на 1 застрахованное лицо, за счет бюджетных ассигнований консолидированного бюджета Ярославской области – 0,0568 посещения на 1 жителя, из них для паллиативной медицинской помощи, в том числе на дому – 0,006515 посещения на 1 жителя, в том числе при осуществлении посещений на дому выездными патронажными бригадами – 0,00016 посещения на 1 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в связи с заболеваниями, в рамках базовой программы ОМС – 0,3</w:t>
      </w:r>
      <w:r w:rsidR="003C3BE6">
        <w:rPr>
          <w:rFonts w:cs="Times New Roman"/>
          <w:szCs w:val="28"/>
        </w:rPr>
        <w:t>889</w:t>
      </w:r>
      <w:r w:rsidRPr="00376B01">
        <w:rPr>
          <w:rFonts w:cs="Times New Roman"/>
          <w:szCs w:val="28"/>
        </w:rPr>
        <w:t xml:space="preserve">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0,002716 обращения на 1 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в неотложной форме, в рамках базовой программы ОМС – 0,1</w:t>
      </w:r>
      <w:r w:rsidR="003C3BE6">
        <w:rPr>
          <w:rFonts w:cs="Times New Roman"/>
          <w:szCs w:val="28"/>
        </w:rPr>
        <w:t>51</w:t>
      </w:r>
      <w:r w:rsidRPr="00376B01">
        <w:rPr>
          <w:rFonts w:cs="Times New Roman"/>
          <w:szCs w:val="28"/>
        </w:rPr>
        <w:t xml:space="preserve"> посещения на 1 застрахованное лицо, за счет бюджетных ассигнований консолидированного бюджета Ярославской области – 0,00418 посещения на 1 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стационарных условиях</w:t>
      </w:r>
      <w:r w:rsidR="003C3BE6">
        <w:rPr>
          <w:rFonts w:cs="Times New Roman"/>
          <w:szCs w:val="28"/>
        </w:rPr>
        <w:t xml:space="preserve"> </w:t>
      </w:r>
      <w:r w:rsidR="003C3BE6" w:rsidRPr="00376B01">
        <w:rPr>
          <w:rFonts w:cs="Times New Roman"/>
          <w:szCs w:val="28"/>
        </w:rPr>
        <w:t>(</w:t>
      </w:r>
      <w:r w:rsidR="003C3BE6" w:rsidRPr="00376B01">
        <w:t>за исключением федеральных медицинских организаций</w:t>
      </w:r>
      <w:r w:rsidR="003C3BE6">
        <w:rPr>
          <w:rFonts w:cs="Times New Roman"/>
          <w:szCs w:val="28"/>
        </w:rPr>
        <w:t>)</w:t>
      </w:r>
      <w:r w:rsidRPr="00376B01">
        <w:rPr>
          <w:rFonts w:cs="Times New Roman"/>
          <w:szCs w:val="28"/>
        </w:rPr>
        <w:t xml:space="preserve"> в рамках базовой программы ОМС</w:t>
      </w:r>
      <w:r w:rsidR="003C3BE6" w:rsidRPr="00376B01">
        <w:rPr>
          <w:rFonts w:cs="Times New Roman"/>
          <w:szCs w:val="28"/>
        </w:rPr>
        <w:t> </w:t>
      </w:r>
      <w:r w:rsidRPr="00376B01">
        <w:rPr>
          <w:rFonts w:cs="Times New Roman"/>
          <w:szCs w:val="28"/>
        </w:rPr>
        <w:t>– 0,05</w:t>
      </w:r>
      <w:r w:rsidR="003C3BE6">
        <w:rPr>
          <w:rFonts w:cs="Times New Roman"/>
          <w:szCs w:val="28"/>
        </w:rPr>
        <w:t>9646</w:t>
      </w:r>
      <w:r w:rsidRPr="00376B01">
        <w:rPr>
          <w:rFonts w:cs="Times New Roman"/>
          <w:szCs w:val="28"/>
        </w:rPr>
        <w:t xml:space="preserve">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0,001076 случая госпитализации на 1 жителя, в том числе для медицинской реабилитации в реабилитационных отделениях медицинских организаций</w:t>
      </w:r>
      <w:r w:rsidR="003C3BE6">
        <w:rPr>
          <w:rFonts w:cs="Times New Roman"/>
          <w:szCs w:val="28"/>
        </w:rPr>
        <w:t xml:space="preserve"> </w:t>
      </w:r>
      <w:r w:rsidR="003C3BE6" w:rsidRPr="00376B01">
        <w:rPr>
          <w:rFonts w:cs="Times New Roman"/>
          <w:szCs w:val="28"/>
        </w:rPr>
        <w:t>(</w:t>
      </w:r>
      <w:r w:rsidR="003C3BE6" w:rsidRPr="00376B01">
        <w:t>за исключением федеральных медицинских организаций</w:t>
      </w:r>
      <w:r w:rsidR="003C3BE6">
        <w:rPr>
          <w:rFonts w:cs="Times New Roman"/>
          <w:szCs w:val="28"/>
        </w:rPr>
        <w:t>)</w:t>
      </w:r>
      <w:r w:rsidRPr="00376B01">
        <w:rPr>
          <w:rFonts w:cs="Times New Roman"/>
          <w:szCs w:val="28"/>
        </w:rPr>
        <w:t xml:space="preserve"> в рамках базовой программы ОМС – 0,00</w:t>
      </w:r>
      <w:r w:rsidR="003C3BE6">
        <w:rPr>
          <w:rFonts w:cs="Times New Roman"/>
          <w:szCs w:val="28"/>
        </w:rPr>
        <w:t>135</w:t>
      </w:r>
      <w:r w:rsidRPr="00376B01">
        <w:rPr>
          <w:rFonts w:cs="Times New Roman"/>
          <w:szCs w:val="28"/>
        </w:rPr>
        <w:t xml:space="preserve"> случая госпитализации на 1 застрахованное лицо;</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 0,006635 койко-дня на 1 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1.3.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медицинской помощи на плановый период 2022 и 2023 годов составляют:</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1.3.1. На первом уровне оказания медицинской помощи:</w:t>
      </w:r>
    </w:p>
    <w:p w:rsidR="00857FD0"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w:t>
      </w:r>
      <w:r w:rsidR="00857FD0">
        <w:rPr>
          <w:rFonts w:cs="Times New Roman"/>
          <w:szCs w:val="28"/>
        </w:rPr>
        <w:t>:</w:t>
      </w:r>
      <w:r w:rsidRPr="00376B01">
        <w:rPr>
          <w:rFonts w:cs="Times New Roman"/>
          <w:szCs w:val="28"/>
        </w:rPr>
        <w:t xml:space="preserve"> </w:t>
      </w:r>
    </w:p>
    <w:p w:rsidR="00857FD0" w:rsidRDefault="00376B01" w:rsidP="00376B01">
      <w:pPr>
        <w:autoSpaceDE w:val="0"/>
        <w:autoSpaceDN w:val="0"/>
        <w:adjustRightInd w:val="0"/>
        <w:jc w:val="both"/>
        <w:rPr>
          <w:rFonts w:cs="Times New Roman"/>
          <w:szCs w:val="28"/>
        </w:rPr>
      </w:pPr>
      <w:r w:rsidRPr="00376B01">
        <w:rPr>
          <w:rFonts w:cs="Times New Roman"/>
          <w:szCs w:val="28"/>
        </w:rPr>
        <w:t>в рамках базовой программы ОМС на 2022, 2023 годы – 0,</w:t>
      </w:r>
      <w:r w:rsidR="00A471E9">
        <w:rPr>
          <w:rFonts w:cs="Times New Roman"/>
          <w:szCs w:val="28"/>
        </w:rPr>
        <w:t>77</w:t>
      </w:r>
      <w:r w:rsidRPr="00376B01">
        <w:rPr>
          <w:rFonts w:cs="Times New Roman"/>
          <w:szCs w:val="28"/>
        </w:rPr>
        <w:t> посещения на 1 застрахованное лицо</w:t>
      </w:r>
      <w:r w:rsidR="00857FD0">
        <w:rPr>
          <w:rFonts w:cs="Times New Roman"/>
          <w:szCs w:val="28"/>
        </w:rPr>
        <w:t>;</w:t>
      </w:r>
      <w:r w:rsidRPr="00376B01">
        <w:rPr>
          <w:rFonts w:cs="Times New Roman"/>
          <w:szCs w:val="28"/>
        </w:rPr>
        <w:t xml:space="preserve"> </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за счет бюджетных ассигнований консолидированного бюджета Ярославской области на 2022, 2023 годы – 0,17693 посещения на 1 жителя;</w:t>
      </w:r>
    </w:p>
    <w:p w:rsidR="00857FD0"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в связи с заболеваниями</w:t>
      </w:r>
      <w:r w:rsidR="00857FD0">
        <w:rPr>
          <w:rFonts w:cs="Times New Roman"/>
          <w:szCs w:val="28"/>
        </w:rPr>
        <w:t>:</w:t>
      </w:r>
      <w:r w:rsidRPr="00376B01">
        <w:rPr>
          <w:rFonts w:cs="Times New Roman"/>
          <w:szCs w:val="28"/>
        </w:rPr>
        <w:t xml:space="preserve"> </w:t>
      </w:r>
    </w:p>
    <w:p w:rsidR="00857FD0" w:rsidRDefault="00376B01" w:rsidP="00376B01">
      <w:pPr>
        <w:autoSpaceDE w:val="0"/>
        <w:autoSpaceDN w:val="0"/>
        <w:adjustRightInd w:val="0"/>
        <w:jc w:val="both"/>
        <w:rPr>
          <w:rFonts w:cs="Times New Roman"/>
          <w:szCs w:val="28"/>
        </w:rPr>
      </w:pPr>
      <w:r w:rsidRPr="00376B01">
        <w:rPr>
          <w:rFonts w:cs="Times New Roman"/>
          <w:szCs w:val="28"/>
        </w:rPr>
        <w:t>в рамках базовой программы ОМС на 2022, 2023 годы – 0,5</w:t>
      </w:r>
      <w:r w:rsidR="0041557A">
        <w:rPr>
          <w:rFonts w:cs="Times New Roman"/>
          <w:szCs w:val="28"/>
        </w:rPr>
        <w:t>116</w:t>
      </w:r>
      <w:r w:rsidRPr="00376B01">
        <w:rPr>
          <w:rFonts w:cs="Times New Roman"/>
          <w:szCs w:val="28"/>
        </w:rPr>
        <w:t xml:space="preserve">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w:t>
      </w:r>
      <w:r w:rsidR="00857FD0">
        <w:rPr>
          <w:rFonts w:cs="Times New Roman"/>
          <w:szCs w:val="28"/>
        </w:rPr>
        <w:t>;</w:t>
      </w:r>
      <w:r w:rsidRPr="00376B01">
        <w:rPr>
          <w:rFonts w:cs="Times New Roman"/>
          <w:szCs w:val="28"/>
        </w:rPr>
        <w:t xml:space="preserve"> </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за счет бюджетных ассигнований консолидированного бюджета Ярославской области на 2022</w:t>
      </w:r>
      <w:r w:rsidR="00857FD0">
        <w:rPr>
          <w:rFonts w:cs="Times New Roman"/>
          <w:szCs w:val="28"/>
        </w:rPr>
        <w:t xml:space="preserve"> </w:t>
      </w:r>
      <w:r w:rsidRPr="00376B01">
        <w:rPr>
          <w:rFonts w:cs="Times New Roman"/>
          <w:szCs w:val="28"/>
        </w:rPr>
        <w:t>год – 0,023677 обращения на 1 жителя, на 2023</w:t>
      </w:r>
      <w:r w:rsidR="00857FD0" w:rsidRPr="00376B01">
        <w:rPr>
          <w:rFonts w:cs="Times New Roman"/>
          <w:szCs w:val="28"/>
        </w:rPr>
        <w:t> </w:t>
      </w:r>
      <w:r w:rsidRPr="00376B01">
        <w:rPr>
          <w:rFonts w:cs="Times New Roman"/>
          <w:szCs w:val="28"/>
        </w:rPr>
        <w:t>год</w:t>
      </w:r>
      <w:r w:rsidR="00857FD0" w:rsidRPr="00376B01">
        <w:rPr>
          <w:rFonts w:cs="Times New Roman"/>
          <w:szCs w:val="28"/>
        </w:rPr>
        <w:t> </w:t>
      </w:r>
      <w:r w:rsidRPr="00376B01">
        <w:rPr>
          <w:rFonts w:cs="Times New Roman"/>
          <w:szCs w:val="28"/>
        </w:rPr>
        <w:t>– 0,0238 обращения на 1 жителя;</w:t>
      </w:r>
    </w:p>
    <w:p w:rsidR="00857FD0"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в неотложной форме</w:t>
      </w:r>
      <w:r w:rsidR="00857FD0">
        <w:rPr>
          <w:rFonts w:cs="Times New Roman"/>
          <w:szCs w:val="28"/>
        </w:rPr>
        <w:t>:</w:t>
      </w:r>
      <w:r w:rsidRPr="00376B01">
        <w:rPr>
          <w:rFonts w:cs="Times New Roman"/>
          <w:szCs w:val="28"/>
        </w:rPr>
        <w:t xml:space="preserve"> </w:t>
      </w:r>
    </w:p>
    <w:p w:rsidR="00857FD0" w:rsidRDefault="00376B01" w:rsidP="00376B01">
      <w:pPr>
        <w:autoSpaceDE w:val="0"/>
        <w:autoSpaceDN w:val="0"/>
        <w:adjustRightInd w:val="0"/>
        <w:jc w:val="both"/>
        <w:rPr>
          <w:rFonts w:cs="Times New Roman"/>
          <w:szCs w:val="28"/>
        </w:rPr>
      </w:pPr>
      <w:r w:rsidRPr="00376B01">
        <w:rPr>
          <w:rFonts w:cs="Times New Roman"/>
          <w:szCs w:val="28"/>
        </w:rPr>
        <w:t>в рамках базовой программы ОМС на 2022, 2023 годы – 0,1</w:t>
      </w:r>
      <w:r w:rsidR="0041557A">
        <w:rPr>
          <w:rFonts w:cs="Times New Roman"/>
          <w:szCs w:val="28"/>
        </w:rPr>
        <w:t>4</w:t>
      </w:r>
      <w:r w:rsidRPr="00376B01">
        <w:rPr>
          <w:rFonts w:cs="Times New Roman"/>
          <w:szCs w:val="28"/>
        </w:rPr>
        <w:t xml:space="preserve"> посещения на 1 застрахованное лицо</w:t>
      </w:r>
      <w:r w:rsidR="00857FD0">
        <w:rPr>
          <w:rFonts w:cs="Times New Roman"/>
          <w:szCs w:val="28"/>
        </w:rPr>
        <w:t>;</w:t>
      </w:r>
      <w:r w:rsidRPr="00376B01">
        <w:rPr>
          <w:rFonts w:cs="Times New Roman"/>
          <w:szCs w:val="28"/>
        </w:rPr>
        <w:t xml:space="preserve"> </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за счет бюджетных ассигнований консолидированного бюджета Ярославской области на 2022, 2023 годы – 0,0004 посещения на 1 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стационарных условиях</w:t>
      </w:r>
      <w:r w:rsidR="0041557A">
        <w:rPr>
          <w:rFonts w:cs="Times New Roman"/>
          <w:szCs w:val="28"/>
        </w:rPr>
        <w:t xml:space="preserve"> </w:t>
      </w:r>
      <w:r w:rsidR="0041557A" w:rsidRPr="00376B01">
        <w:rPr>
          <w:rFonts w:cs="Times New Roman"/>
          <w:szCs w:val="28"/>
        </w:rPr>
        <w:t>(</w:t>
      </w:r>
      <w:r w:rsidR="0041557A" w:rsidRPr="00376B01">
        <w:t>за исключением федеральных медицинских организаций</w:t>
      </w:r>
      <w:r w:rsidR="0041557A">
        <w:rPr>
          <w:rFonts w:cs="Times New Roman"/>
          <w:szCs w:val="28"/>
        </w:rPr>
        <w:t>)</w:t>
      </w:r>
      <w:r w:rsidRPr="00376B01">
        <w:rPr>
          <w:rFonts w:cs="Times New Roman"/>
          <w:szCs w:val="28"/>
        </w:rPr>
        <w:t xml:space="preserve"> в рамках базовой программы ОМС на 2022, 2023 годы – 0,02</w:t>
      </w:r>
      <w:r w:rsidR="0041557A">
        <w:rPr>
          <w:rFonts w:cs="Times New Roman"/>
          <w:szCs w:val="28"/>
        </w:rPr>
        <w:t>0</w:t>
      </w:r>
      <w:r w:rsidRPr="00376B01">
        <w:rPr>
          <w:rFonts w:cs="Times New Roman"/>
          <w:szCs w:val="28"/>
        </w:rPr>
        <w:t>1</w:t>
      </w:r>
      <w:r w:rsidR="0041557A">
        <w:rPr>
          <w:rFonts w:cs="Times New Roman"/>
          <w:szCs w:val="28"/>
        </w:rPr>
        <w:t>8</w:t>
      </w:r>
      <w:r w:rsidRPr="00376B01">
        <w:rPr>
          <w:rFonts w:cs="Times New Roman"/>
          <w:szCs w:val="28"/>
        </w:rPr>
        <w:t>1 случая госпитализации (законченного случая лечения в стационарных условиях) на 1 застрахованное лицо;</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на 2022 год – 0,040602 койко-дня на 1 жителя, на 2023 год – 0,040595</w:t>
      </w:r>
      <w:r w:rsidR="00857FD0" w:rsidRPr="00376B01">
        <w:rPr>
          <w:rFonts w:cs="Times New Roman"/>
          <w:szCs w:val="28"/>
        </w:rPr>
        <w:t> </w:t>
      </w:r>
      <w:r w:rsidRPr="00376B01">
        <w:rPr>
          <w:rFonts w:cs="Times New Roman"/>
          <w:szCs w:val="28"/>
        </w:rPr>
        <w:t>койко-дня на 1 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1.3.2. На втором уровне оказания медицинской помощи:</w:t>
      </w:r>
    </w:p>
    <w:p w:rsidR="00952D7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w:t>
      </w:r>
      <w:r w:rsidR="00952D71">
        <w:rPr>
          <w:rFonts w:cs="Times New Roman"/>
          <w:szCs w:val="28"/>
        </w:rPr>
        <w:t>;</w:t>
      </w:r>
      <w:r w:rsidRPr="00376B01">
        <w:rPr>
          <w:rFonts w:cs="Times New Roman"/>
          <w:szCs w:val="28"/>
        </w:rPr>
        <w:t xml:space="preserve"> </w:t>
      </w:r>
    </w:p>
    <w:p w:rsidR="00952D71" w:rsidRDefault="00376B01" w:rsidP="00376B01">
      <w:pPr>
        <w:autoSpaceDE w:val="0"/>
        <w:autoSpaceDN w:val="0"/>
        <w:adjustRightInd w:val="0"/>
        <w:jc w:val="both"/>
        <w:rPr>
          <w:rFonts w:cs="Times New Roman"/>
          <w:szCs w:val="28"/>
        </w:rPr>
      </w:pPr>
      <w:r w:rsidRPr="00376B01">
        <w:rPr>
          <w:rFonts w:cs="Times New Roman"/>
          <w:szCs w:val="28"/>
        </w:rPr>
        <w:t>в рамках базовой программы ОМС на 2022, 2023 годы – 1,</w:t>
      </w:r>
      <w:r w:rsidR="0041557A">
        <w:rPr>
          <w:rFonts w:cs="Times New Roman"/>
          <w:szCs w:val="28"/>
        </w:rPr>
        <w:t>41</w:t>
      </w:r>
      <w:r w:rsidRPr="00376B01">
        <w:rPr>
          <w:rFonts w:cs="Times New Roman"/>
          <w:szCs w:val="28"/>
        </w:rPr>
        <w:t> посещения на 1 застрахованное лицо</w:t>
      </w:r>
      <w:r w:rsidR="00952D71">
        <w:rPr>
          <w:rFonts w:cs="Times New Roman"/>
          <w:szCs w:val="28"/>
        </w:rPr>
        <w:t>;</w:t>
      </w:r>
      <w:r w:rsidRPr="00376B01">
        <w:rPr>
          <w:rFonts w:cs="Times New Roman"/>
          <w:szCs w:val="28"/>
        </w:rPr>
        <w:t xml:space="preserve"> </w:t>
      </w:r>
    </w:p>
    <w:p w:rsidR="00952D71" w:rsidRDefault="00376B01" w:rsidP="00376B01">
      <w:pPr>
        <w:autoSpaceDE w:val="0"/>
        <w:autoSpaceDN w:val="0"/>
        <w:adjustRightInd w:val="0"/>
        <w:jc w:val="both"/>
        <w:rPr>
          <w:rFonts w:cs="Times New Roman"/>
          <w:szCs w:val="28"/>
        </w:rPr>
      </w:pPr>
      <w:r w:rsidRPr="00376B01">
        <w:rPr>
          <w:rFonts w:cs="Times New Roman"/>
          <w:szCs w:val="28"/>
        </w:rPr>
        <w:t>за счет бюджетных ассигнований консолидированного бюджета Ярославской области на 2022, 2023 годы – 0,35027 посещения на 1 жителя, из них для паллиативной медицинской помощи, в том числе на дому</w:t>
      </w:r>
      <w:r w:rsidR="00952D71">
        <w:rPr>
          <w:rFonts w:cs="Times New Roman"/>
          <w:szCs w:val="28"/>
        </w:rPr>
        <w:t>:</w:t>
      </w:r>
      <w:r w:rsidRPr="00376B01">
        <w:rPr>
          <w:rFonts w:cs="Times New Roman"/>
          <w:szCs w:val="28"/>
        </w:rPr>
        <w:t xml:space="preserve"> </w:t>
      </w:r>
    </w:p>
    <w:p w:rsidR="00952D71" w:rsidRDefault="00376B01" w:rsidP="00376B01">
      <w:pPr>
        <w:autoSpaceDE w:val="0"/>
        <w:autoSpaceDN w:val="0"/>
        <w:adjustRightInd w:val="0"/>
        <w:jc w:val="both"/>
        <w:rPr>
          <w:rFonts w:cs="Times New Roman"/>
          <w:szCs w:val="28"/>
        </w:rPr>
      </w:pPr>
      <w:r w:rsidRPr="00376B01">
        <w:rPr>
          <w:rFonts w:cs="Times New Roman"/>
          <w:szCs w:val="28"/>
        </w:rPr>
        <w:t>на 2022 год – 0,015853 посещения на 1 жителя</w:t>
      </w:r>
      <w:r w:rsidR="00952D71">
        <w:rPr>
          <w:rFonts w:cs="Times New Roman"/>
          <w:szCs w:val="28"/>
        </w:rPr>
        <w:t>;</w:t>
      </w:r>
      <w:r w:rsidRPr="00376B01">
        <w:rPr>
          <w:rFonts w:cs="Times New Roman"/>
          <w:szCs w:val="28"/>
        </w:rPr>
        <w:t xml:space="preserve"> </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на 2023 год – 0,01742 посещения на 1 жителя, в том числе при осуществлении посещений на дому выездными патронажными бригадами на 2022 год – 0,005639 посещения на 1 жителя, 2023 год – 0,006238 посещения на 1 жителя;</w:t>
      </w:r>
    </w:p>
    <w:p w:rsidR="00952D7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в связи с заболеваниями</w:t>
      </w:r>
      <w:r w:rsidR="00952D71">
        <w:rPr>
          <w:rFonts w:cs="Times New Roman"/>
          <w:szCs w:val="28"/>
        </w:rPr>
        <w:t>:</w:t>
      </w:r>
      <w:r w:rsidRPr="00376B01">
        <w:rPr>
          <w:rFonts w:cs="Times New Roman"/>
          <w:szCs w:val="28"/>
        </w:rPr>
        <w:t xml:space="preserve"> </w:t>
      </w:r>
    </w:p>
    <w:p w:rsidR="00952D71" w:rsidRDefault="00376B01" w:rsidP="00376B01">
      <w:pPr>
        <w:autoSpaceDE w:val="0"/>
        <w:autoSpaceDN w:val="0"/>
        <w:adjustRightInd w:val="0"/>
        <w:jc w:val="both"/>
        <w:rPr>
          <w:rFonts w:cs="Times New Roman"/>
          <w:szCs w:val="28"/>
        </w:rPr>
      </w:pPr>
      <w:r w:rsidRPr="00376B01">
        <w:rPr>
          <w:rFonts w:cs="Times New Roman"/>
          <w:szCs w:val="28"/>
        </w:rPr>
        <w:t>в рамках базовой программы ОМС на 2022, 2023 годы – 0,</w:t>
      </w:r>
      <w:r w:rsidR="0041557A">
        <w:rPr>
          <w:rFonts w:cs="Times New Roman"/>
          <w:szCs w:val="28"/>
        </w:rPr>
        <w:t>8872</w:t>
      </w:r>
      <w:r w:rsidRPr="00376B01">
        <w:rPr>
          <w:rFonts w:cs="Times New Roman"/>
          <w:szCs w:val="28"/>
        </w:rPr>
        <w:t xml:space="preserve">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w:t>
      </w:r>
      <w:r w:rsidR="00952D71">
        <w:rPr>
          <w:rFonts w:cs="Times New Roman"/>
          <w:szCs w:val="28"/>
        </w:rPr>
        <w:t>;</w:t>
      </w:r>
      <w:r w:rsidRPr="00376B01">
        <w:rPr>
          <w:rFonts w:cs="Times New Roman"/>
          <w:szCs w:val="28"/>
        </w:rPr>
        <w:t xml:space="preserve"> </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за счет бюджетных ассигнований консолидированного бюджета Ярославской области на 2022 год – 0,102294 обращения на 1 жителя, на 2023</w:t>
      </w:r>
      <w:r w:rsidR="00952D71" w:rsidRPr="00376B01">
        <w:rPr>
          <w:rFonts w:cs="Times New Roman"/>
          <w:szCs w:val="28"/>
        </w:rPr>
        <w:t> </w:t>
      </w:r>
      <w:r w:rsidRPr="00376B01">
        <w:rPr>
          <w:rFonts w:cs="Times New Roman"/>
          <w:szCs w:val="28"/>
        </w:rPr>
        <w:t>год</w:t>
      </w:r>
      <w:r w:rsidR="00952D71" w:rsidRPr="00376B01">
        <w:rPr>
          <w:rFonts w:cs="Times New Roman"/>
          <w:szCs w:val="28"/>
        </w:rPr>
        <w:t> </w:t>
      </w:r>
      <w:r w:rsidRPr="00376B01">
        <w:rPr>
          <w:rFonts w:cs="Times New Roman"/>
          <w:szCs w:val="28"/>
        </w:rPr>
        <w:t>– 0,102757 обращения на 1 жителя;</w:t>
      </w:r>
    </w:p>
    <w:p w:rsidR="00952D7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в неотложной форме</w:t>
      </w:r>
      <w:r w:rsidR="00952D71">
        <w:rPr>
          <w:rFonts w:cs="Times New Roman"/>
          <w:szCs w:val="28"/>
        </w:rPr>
        <w:t>:</w:t>
      </w:r>
      <w:r w:rsidRPr="00376B01">
        <w:rPr>
          <w:rFonts w:cs="Times New Roman"/>
          <w:szCs w:val="28"/>
        </w:rPr>
        <w:t xml:space="preserve"> </w:t>
      </w:r>
    </w:p>
    <w:p w:rsidR="00952D71" w:rsidRDefault="00376B01" w:rsidP="00376B01">
      <w:pPr>
        <w:autoSpaceDE w:val="0"/>
        <w:autoSpaceDN w:val="0"/>
        <w:adjustRightInd w:val="0"/>
        <w:jc w:val="both"/>
        <w:rPr>
          <w:rFonts w:cs="Times New Roman"/>
          <w:szCs w:val="28"/>
        </w:rPr>
      </w:pPr>
      <w:r w:rsidRPr="00376B01">
        <w:rPr>
          <w:rFonts w:cs="Times New Roman"/>
          <w:szCs w:val="28"/>
        </w:rPr>
        <w:t>в рамках базовой программы ОМС на 2022, 2023 годы – 0,2</w:t>
      </w:r>
      <w:r w:rsidR="0041557A">
        <w:rPr>
          <w:rFonts w:cs="Times New Roman"/>
          <w:szCs w:val="28"/>
        </w:rPr>
        <w:t>4</w:t>
      </w:r>
      <w:r w:rsidRPr="00376B01">
        <w:rPr>
          <w:rFonts w:cs="Times New Roman"/>
          <w:szCs w:val="28"/>
        </w:rPr>
        <w:t xml:space="preserve"> посещения на 1 застрахованное лицо</w:t>
      </w:r>
      <w:r w:rsidR="00952D71">
        <w:rPr>
          <w:rFonts w:cs="Times New Roman"/>
          <w:szCs w:val="28"/>
        </w:rPr>
        <w:t>;</w:t>
      </w:r>
      <w:r w:rsidRPr="00376B01">
        <w:rPr>
          <w:rFonts w:cs="Times New Roman"/>
          <w:szCs w:val="28"/>
        </w:rPr>
        <w:t xml:space="preserve"> </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за счет бюджетных ассигнований консолидированного бюджета Ярославской области на 2022 год – 0,00167 посещения на 1 жителя, на 2023 год – 0,00168 посещения на 1 жителя;</w:t>
      </w:r>
    </w:p>
    <w:p w:rsidR="00952D7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стационарных условиях</w:t>
      </w:r>
      <w:r w:rsidR="0041557A">
        <w:rPr>
          <w:rFonts w:cs="Times New Roman"/>
          <w:szCs w:val="28"/>
        </w:rPr>
        <w:t xml:space="preserve"> </w:t>
      </w:r>
      <w:r w:rsidR="0041557A" w:rsidRPr="00376B01">
        <w:rPr>
          <w:rFonts w:cs="Times New Roman"/>
          <w:szCs w:val="28"/>
        </w:rPr>
        <w:t>(</w:t>
      </w:r>
      <w:r w:rsidR="0041557A" w:rsidRPr="00376B01">
        <w:t>за исключением федеральных медицинских организаций</w:t>
      </w:r>
      <w:r w:rsidR="0041557A">
        <w:rPr>
          <w:rFonts w:cs="Times New Roman"/>
          <w:szCs w:val="28"/>
        </w:rPr>
        <w:t>)</w:t>
      </w:r>
      <w:r w:rsidR="00952D71">
        <w:rPr>
          <w:rFonts w:cs="Times New Roman"/>
          <w:szCs w:val="28"/>
        </w:rPr>
        <w:t>:</w:t>
      </w:r>
      <w:r w:rsidR="0041557A" w:rsidRPr="00376B01">
        <w:rPr>
          <w:rFonts w:cs="Times New Roman"/>
          <w:szCs w:val="28"/>
        </w:rPr>
        <w:t xml:space="preserve"> </w:t>
      </w:r>
    </w:p>
    <w:p w:rsidR="00952D71" w:rsidRDefault="00376B01" w:rsidP="00376B01">
      <w:pPr>
        <w:autoSpaceDE w:val="0"/>
        <w:autoSpaceDN w:val="0"/>
        <w:adjustRightInd w:val="0"/>
        <w:jc w:val="both"/>
        <w:rPr>
          <w:rFonts w:cs="Times New Roman"/>
          <w:szCs w:val="28"/>
        </w:rPr>
      </w:pPr>
      <w:r w:rsidRPr="00376B01">
        <w:rPr>
          <w:rFonts w:cs="Times New Roman"/>
          <w:szCs w:val="28"/>
        </w:rPr>
        <w:t>в рамках базовой программы ОМС на 2022, 2023 годы – 0,0</w:t>
      </w:r>
      <w:r w:rsidR="0041557A">
        <w:rPr>
          <w:rFonts w:cs="Times New Roman"/>
          <w:szCs w:val="28"/>
        </w:rPr>
        <w:t>85765</w:t>
      </w:r>
      <w:r w:rsidRPr="00376B01">
        <w:rPr>
          <w:rFonts w:cs="Times New Roman"/>
          <w:szCs w:val="28"/>
        </w:rPr>
        <w:t xml:space="preserve"> случая госпитализации (законченного случая лечения в стационарных условиях) на 1 застрахованное лицо,</w:t>
      </w:r>
      <w:r w:rsidR="00952D71">
        <w:rPr>
          <w:rFonts w:cs="Times New Roman"/>
          <w:szCs w:val="28"/>
        </w:rPr>
        <w:t xml:space="preserve"> </w:t>
      </w:r>
      <w:r w:rsidR="00952D71" w:rsidRPr="00376B01">
        <w:rPr>
          <w:rFonts w:cs="Times New Roman"/>
          <w:szCs w:val="28"/>
        </w:rPr>
        <w:t>в том числе для медицинской реабилитации в реабилитационных отделениях медицинских организаций</w:t>
      </w:r>
      <w:r w:rsidR="00952D71">
        <w:rPr>
          <w:rFonts w:cs="Times New Roman"/>
          <w:szCs w:val="28"/>
        </w:rPr>
        <w:t xml:space="preserve"> </w:t>
      </w:r>
      <w:r w:rsidR="00952D71" w:rsidRPr="00376B01">
        <w:rPr>
          <w:rFonts w:cs="Times New Roman"/>
          <w:szCs w:val="28"/>
        </w:rPr>
        <w:t>(</w:t>
      </w:r>
      <w:r w:rsidR="00952D71" w:rsidRPr="00376B01">
        <w:t>за исключением федеральных медицинских организаций</w:t>
      </w:r>
      <w:r w:rsidR="00952D71">
        <w:rPr>
          <w:rFonts w:cs="Times New Roman"/>
          <w:szCs w:val="28"/>
        </w:rPr>
        <w:t>)</w:t>
      </w:r>
      <w:r w:rsidR="00952D71" w:rsidRPr="00376B01">
        <w:rPr>
          <w:rFonts w:cs="Times New Roman"/>
          <w:szCs w:val="28"/>
        </w:rPr>
        <w:t xml:space="preserve"> в рамках базовой программы ОМС на 2022, 2023 годы – 0,00</w:t>
      </w:r>
      <w:r w:rsidR="00952D71">
        <w:rPr>
          <w:rFonts w:cs="Times New Roman"/>
          <w:szCs w:val="28"/>
        </w:rPr>
        <w:t>286</w:t>
      </w:r>
      <w:r w:rsidR="00952D71" w:rsidRPr="00376B01">
        <w:rPr>
          <w:rFonts w:cs="Times New Roman"/>
          <w:szCs w:val="28"/>
        </w:rPr>
        <w:t xml:space="preserve"> случая госпитализации на 1 застрахованное лицо</w:t>
      </w:r>
      <w:r w:rsidR="00952D71">
        <w:rPr>
          <w:rFonts w:cs="Times New Roman"/>
          <w:szCs w:val="28"/>
        </w:rPr>
        <w:t>;</w:t>
      </w:r>
      <w:r w:rsidRPr="00376B01">
        <w:rPr>
          <w:rFonts w:cs="Times New Roman"/>
          <w:szCs w:val="28"/>
        </w:rPr>
        <w:t xml:space="preserve"> </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за счет бюджетных ассигнований консолидированного бюджета Ярославской области на 2022 год – 0,011154 случая госпитализации на 1 жителя, на 2023 год – 0,011206 случая госпитализации на 1 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на 2022 год – 0,044713 койко-дня на 1 жителя, на 2023 год – 0,044705</w:t>
      </w:r>
      <w:r w:rsidR="00952D71" w:rsidRPr="00376B01">
        <w:rPr>
          <w:rFonts w:cs="Times New Roman"/>
          <w:szCs w:val="28"/>
        </w:rPr>
        <w:t> </w:t>
      </w:r>
      <w:r w:rsidRPr="00376B01">
        <w:rPr>
          <w:rFonts w:cs="Times New Roman"/>
          <w:szCs w:val="28"/>
        </w:rPr>
        <w:t>койко-дня на 1 жителя.</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1.3.3. На третьем уровне оказания медицинской помощи:</w:t>
      </w:r>
    </w:p>
    <w:p w:rsidR="00952D71"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w:t>
      </w:r>
      <w:r w:rsidR="00952D71">
        <w:rPr>
          <w:rFonts w:cs="Times New Roman"/>
          <w:szCs w:val="28"/>
        </w:rPr>
        <w:t>:</w:t>
      </w:r>
      <w:r w:rsidRPr="00376B01">
        <w:rPr>
          <w:rFonts w:cs="Times New Roman"/>
          <w:szCs w:val="28"/>
        </w:rPr>
        <w:t xml:space="preserve"> </w:t>
      </w:r>
    </w:p>
    <w:p w:rsidR="00952D71" w:rsidRDefault="00376B01" w:rsidP="00376B01">
      <w:pPr>
        <w:autoSpaceDE w:val="0"/>
        <w:autoSpaceDN w:val="0"/>
        <w:adjustRightInd w:val="0"/>
        <w:jc w:val="both"/>
        <w:rPr>
          <w:rFonts w:cs="Times New Roman"/>
          <w:szCs w:val="28"/>
        </w:rPr>
      </w:pPr>
      <w:r w:rsidRPr="00376B01">
        <w:rPr>
          <w:rFonts w:cs="Times New Roman"/>
          <w:szCs w:val="28"/>
        </w:rPr>
        <w:t>в рамках базовой программы ОМС на 2022, 2023 годы – 0,</w:t>
      </w:r>
      <w:r w:rsidR="0041557A">
        <w:rPr>
          <w:rFonts w:cs="Times New Roman"/>
          <w:szCs w:val="28"/>
        </w:rPr>
        <w:t>7</w:t>
      </w:r>
      <w:r w:rsidRPr="00376B01">
        <w:rPr>
          <w:rFonts w:cs="Times New Roman"/>
          <w:szCs w:val="28"/>
        </w:rPr>
        <w:t>5 посещения на 1 застрахованное лицо</w:t>
      </w:r>
      <w:r w:rsidR="00952D71">
        <w:rPr>
          <w:rFonts w:cs="Times New Roman"/>
          <w:szCs w:val="28"/>
        </w:rPr>
        <w:t>;</w:t>
      </w:r>
      <w:r w:rsidRPr="00376B01">
        <w:rPr>
          <w:rFonts w:cs="Times New Roman"/>
          <w:szCs w:val="28"/>
        </w:rPr>
        <w:t xml:space="preserve"> </w:t>
      </w:r>
    </w:p>
    <w:p w:rsidR="001A7DE0" w:rsidRDefault="00376B01" w:rsidP="00376B01">
      <w:pPr>
        <w:autoSpaceDE w:val="0"/>
        <w:autoSpaceDN w:val="0"/>
        <w:adjustRightInd w:val="0"/>
        <w:jc w:val="both"/>
        <w:rPr>
          <w:rFonts w:cs="Times New Roman"/>
          <w:szCs w:val="28"/>
        </w:rPr>
      </w:pPr>
      <w:r w:rsidRPr="00376B01">
        <w:rPr>
          <w:rFonts w:cs="Times New Roman"/>
          <w:szCs w:val="28"/>
        </w:rPr>
        <w:t>за счет бюджетных ассигнований консолидированного бюджета Ярославской области на 2022, 2023 годы – 0,0568 посещения на 1 жителя, из них для паллиативной медицинской помощи, в том числе на дому</w:t>
      </w:r>
      <w:r w:rsidR="001A7DE0">
        <w:rPr>
          <w:rFonts w:cs="Times New Roman"/>
          <w:szCs w:val="28"/>
        </w:rPr>
        <w:t>:</w:t>
      </w:r>
      <w:r w:rsidRPr="00376B01">
        <w:rPr>
          <w:rFonts w:cs="Times New Roman"/>
          <w:szCs w:val="28"/>
        </w:rPr>
        <w:t xml:space="preserve"> </w:t>
      </w:r>
    </w:p>
    <w:p w:rsidR="001A7DE0" w:rsidRDefault="00376B01" w:rsidP="00376B01">
      <w:pPr>
        <w:autoSpaceDE w:val="0"/>
        <w:autoSpaceDN w:val="0"/>
        <w:adjustRightInd w:val="0"/>
        <w:jc w:val="both"/>
        <w:rPr>
          <w:rFonts w:cs="Times New Roman"/>
          <w:szCs w:val="28"/>
        </w:rPr>
      </w:pPr>
      <w:r w:rsidRPr="00376B01">
        <w:rPr>
          <w:rFonts w:cs="Times New Roman"/>
          <w:szCs w:val="28"/>
        </w:rPr>
        <w:t>на 2022 год – 0,006547 посещения на 1 жителя</w:t>
      </w:r>
      <w:r w:rsidR="001A7DE0">
        <w:rPr>
          <w:rFonts w:cs="Times New Roman"/>
          <w:szCs w:val="28"/>
        </w:rPr>
        <w:t>;</w:t>
      </w:r>
      <w:r w:rsidRPr="00376B01">
        <w:rPr>
          <w:rFonts w:cs="Times New Roman"/>
          <w:szCs w:val="28"/>
        </w:rPr>
        <w:t xml:space="preserve"> </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на 2023 год – 0,00658 посещения на 1 жителя, в том числе при осуществлении посещений на дому выездными патронажными бригадами на 2022 год – 0,000161 посещения на 1 жителя, на 2023 год – 0,000162 посещения на 1 жителя;</w:t>
      </w:r>
    </w:p>
    <w:p w:rsidR="001A7DE0"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в связи с заболеваниями</w:t>
      </w:r>
      <w:r w:rsidR="001A7DE0">
        <w:rPr>
          <w:rFonts w:cs="Times New Roman"/>
          <w:szCs w:val="28"/>
        </w:rPr>
        <w:t>:</w:t>
      </w:r>
      <w:r w:rsidRPr="00376B01">
        <w:rPr>
          <w:rFonts w:cs="Times New Roman"/>
          <w:szCs w:val="28"/>
        </w:rPr>
        <w:t xml:space="preserve"> </w:t>
      </w:r>
    </w:p>
    <w:p w:rsidR="001A7DE0" w:rsidRDefault="00376B01" w:rsidP="00376B01">
      <w:pPr>
        <w:autoSpaceDE w:val="0"/>
        <w:autoSpaceDN w:val="0"/>
        <w:adjustRightInd w:val="0"/>
        <w:jc w:val="both"/>
        <w:rPr>
          <w:rFonts w:cs="Times New Roman"/>
          <w:szCs w:val="28"/>
        </w:rPr>
      </w:pPr>
      <w:r w:rsidRPr="00376B01">
        <w:rPr>
          <w:rFonts w:cs="Times New Roman"/>
          <w:szCs w:val="28"/>
        </w:rPr>
        <w:t>в рамках базовой программы ОМС на 2022, 2023 годы – 0,3</w:t>
      </w:r>
      <w:r w:rsidR="0041557A">
        <w:rPr>
          <w:rFonts w:cs="Times New Roman"/>
          <w:szCs w:val="28"/>
        </w:rPr>
        <w:t>889</w:t>
      </w:r>
      <w:r w:rsidRPr="00376B01">
        <w:rPr>
          <w:rFonts w:cs="Times New Roman"/>
          <w:szCs w:val="28"/>
        </w:rPr>
        <w:t xml:space="preserve"> обращения (законченного случая лечения заболевания в амбулаторных условиях с кратностью посещений по поводу одного заболевания не ме</w:t>
      </w:r>
      <w:r w:rsidR="001A7DE0">
        <w:rPr>
          <w:rFonts w:cs="Times New Roman"/>
          <w:szCs w:val="28"/>
        </w:rPr>
        <w:t>нее 2) на 1 застрахованное лицо;</w:t>
      </w:r>
      <w:r w:rsidRPr="00376B01">
        <w:rPr>
          <w:rFonts w:cs="Times New Roman"/>
          <w:szCs w:val="28"/>
        </w:rPr>
        <w:t xml:space="preserve"> </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за счет бюджетных ассигнований консолидированного бюджета Ярославской области на 2022 год – 0,002729 обращения на 1 жителя, на 2023</w:t>
      </w:r>
      <w:r w:rsidR="001A7DE0" w:rsidRPr="00376B01">
        <w:rPr>
          <w:rFonts w:cs="Times New Roman"/>
          <w:szCs w:val="28"/>
        </w:rPr>
        <w:t> </w:t>
      </w:r>
      <w:r w:rsidRPr="00376B01">
        <w:rPr>
          <w:rFonts w:cs="Times New Roman"/>
          <w:szCs w:val="28"/>
        </w:rPr>
        <w:t>год</w:t>
      </w:r>
      <w:r w:rsidR="001A7DE0" w:rsidRPr="00376B01">
        <w:rPr>
          <w:rFonts w:cs="Times New Roman"/>
          <w:szCs w:val="28"/>
        </w:rPr>
        <w:t> </w:t>
      </w:r>
      <w:r w:rsidRPr="00376B01">
        <w:rPr>
          <w:rFonts w:cs="Times New Roman"/>
          <w:szCs w:val="28"/>
        </w:rPr>
        <w:t>– 0,002743 обращения на 1 жителя;</w:t>
      </w:r>
    </w:p>
    <w:p w:rsidR="001A7DE0"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амбулаторных условиях, оказываемой в неотложной форме</w:t>
      </w:r>
      <w:r w:rsidR="001A7DE0">
        <w:rPr>
          <w:rFonts w:cs="Times New Roman"/>
          <w:szCs w:val="28"/>
        </w:rPr>
        <w:t>:</w:t>
      </w:r>
      <w:r w:rsidRPr="00376B01">
        <w:rPr>
          <w:rFonts w:cs="Times New Roman"/>
          <w:szCs w:val="28"/>
        </w:rPr>
        <w:t xml:space="preserve"> </w:t>
      </w:r>
    </w:p>
    <w:p w:rsidR="001A7DE0" w:rsidRDefault="00376B01" w:rsidP="00376B01">
      <w:pPr>
        <w:autoSpaceDE w:val="0"/>
        <w:autoSpaceDN w:val="0"/>
        <w:adjustRightInd w:val="0"/>
        <w:jc w:val="both"/>
        <w:rPr>
          <w:rFonts w:cs="Times New Roman"/>
          <w:szCs w:val="28"/>
        </w:rPr>
      </w:pPr>
      <w:r w:rsidRPr="00376B01">
        <w:rPr>
          <w:rFonts w:cs="Times New Roman"/>
          <w:szCs w:val="28"/>
        </w:rPr>
        <w:t>в рамках базовой программы ОМС на 2022, 2023 годы – 0,1</w:t>
      </w:r>
      <w:r w:rsidR="0041557A">
        <w:rPr>
          <w:rFonts w:cs="Times New Roman"/>
          <w:szCs w:val="28"/>
        </w:rPr>
        <w:t>51</w:t>
      </w:r>
      <w:r w:rsidRPr="00376B01">
        <w:rPr>
          <w:rFonts w:cs="Times New Roman"/>
          <w:szCs w:val="28"/>
        </w:rPr>
        <w:t xml:space="preserve"> посещения на 1 застрахованное лицо</w:t>
      </w:r>
      <w:r w:rsidR="001A7DE0">
        <w:rPr>
          <w:rFonts w:cs="Times New Roman"/>
          <w:szCs w:val="28"/>
        </w:rPr>
        <w:t>;</w:t>
      </w:r>
      <w:r w:rsidRPr="00376B01">
        <w:rPr>
          <w:rFonts w:cs="Times New Roman"/>
          <w:szCs w:val="28"/>
        </w:rPr>
        <w:t xml:space="preserve"> </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за счет бюджетных ассигнований консолидированного бюджета Ярославской области на 2022 год – 0,0042 посещения на 1 жителя, на 2023 год – 0,00422 посещения на 1 жителя;</w:t>
      </w:r>
    </w:p>
    <w:p w:rsidR="001A7DE0" w:rsidRDefault="00376B01" w:rsidP="00376B01">
      <w:pPr>
        <w:autoSpaceDE w:val="0"/>
        <w:autoSpaceDN w:val="0"/>
        <w:adjustRightInd w:val="0"/>
        <w:jc w:val="both"/>
        <w:rPr>
          <w:rFonts w:cs="Times New Roman"/>
          <w:szCs w:val="28"/>
        </w:rPr>
      </w:pPr>
      <w:r w:rsidRPr="00376B01">
        <w:rPr>
          <w:rFonts w:cs="Times New Roman"/>
          <w:szCs w:val="28"/>
        </w:rPr>
        <w:t>- для медицинской помощи в стационарных условиях</w:t>
      </w:r>
      <w:r w:rsidR="0041557A">
        <w:rPr>
          <w:rFonts w:cs="Times New Roman"/>
          <w:szCs w:val="28"/>
        </w:rPr>
        <w:t xml:space="preserve"> </w:t>
      </w:r>
      <w:r w:rsidR="00D04FA1" w:rsidRPr="00376B01">
        <w:rPr>
          <w:rFonts w:cs="Times New Roman"/>
          <w:szCs w:val="28"/>
        </w:rPr>
        <w:t>(</w:t>
      </w:r>
      <w:r w:rsidR="00D04FA1" w:rsidRPr="00376B01">
        <w:t>за исключением федеральных медицинских организаций</w:t>
      </w:r>
      <w:r w:rsidR="00D04FA1">
        <w:rPr>
          <w:rFonts w:cs="Times New Roman"/>
          <w:szCs w:val="28"/>
        </w:rPr>
        <w:t>)</w:t>
      </w:r>
      <w:r w:rsidR="001A7DE0">
        <w:rPr>
          <w:rFonts w:cs="Times New Roman"/>
          <w:szCs w:val="28"/>
        </w:rPr>
        <w:t>:</w:t>
      </w:r>
      <w:r w:rsidRPr="00376B01">
        <w:rPr>
          <w:rFonts w:cs="Times New Roman"/>
          <w:szCs w:val="28"/>
        </w:rPr>
        <w:t xml:space="preserve"> </w:t>
      </w:r>
    </w:p>
    <w:p w:rsidR="001A7DE0" w:rsidRDefault="00376B01" w:rsidP="00376B01">
      <w:pPr>
        <w:autoSpaceDE w:val="0"/>
        <w:autoSpaceDN w:val="0"/>
        <w:adjustRightInd w:val="0"/>
        <w:jc w:val="both"/>
        <w:rPr>
          <w:rFonts w:cs="Times New Roman"/>
          <w:szCs w:val="28"/>
        </w:rPr>
      </w:pPr>
      <w:r w:rsidRPr="00376B01">
        <w:rPr>
          <w:rFonts w:cs="Times New Roman"/>
          <w:szCs w:val="28"/>
        </w:rPr>
        <w:t>в рамках базовой программы ОМС на 2022, 2023 годы – 0,0</w:t>
      </w:r>
      <w:r w:rsidR="00D04FA1">
        <w:rPr>
          <w:rFonts w:cs="Times New Roman"/>
          <w:szCs w:val="28"/>
        </w:rPr>
        <w:t>59646</w:t>
      </w:r>
      <w:r w:rsidRPr="00376B01">
        <w:rPr>
          <w:rFonts w:cs="Times New Roman"/>
          <w:szCs w:val="28"/>
        </w:rPr>
        <w:t xml:space="preserve"> случая госпитализации (законченного случая лечения в стационарных условиях) на 1 застрахованное лицо,</w:t>
      </w:r>
      <w:r w:rsidR="001A7DE0">
        <w:rPr>
          <w:rFonts w:cs="Times New Roman"/>
          <w:szCs w:val="28"/>
        </w:rPr>
        <w:t xml:space="preserve"> </w:t>
      </w:r>
      <w:r w:rsidR="001A7DE0" w:rsidRPr="00376B01">
        <w:rPr>
          <w:rFonts w:cs="Times New Roman"/>
          <w:szCs w:val="28"/>
        </w:rPr>
        <w:t>в том числе для медицинской реабилитации в реабилитационных отделениях медицинских организаций</w:t>
      </w:r>
      <w:r w:rsidR="001A7DE0">
        <w:rPr>
          <w:rFonts w:cs="Times New Roman"/>
          <w:szCs w:val="28"/>
        </w:rPr>
        <w:t xml:space="preserve"> </w:t>
      </w:r>
      <w:r w:rsidR="001A7DE0" w:rsidRPr="00376B01">
        <w:rPr>
          <w:rFonts w:cs="Times New Roman"/>
          <w:szCs w:val="28"/>
        </w:rPr>
        <w:t>(</w:t>
      </w:r>
      <w:r w:rsidR="001A7DE0" w:rsidRPr="00376B01">
        <w:t>за исключением федеральных медицинских организаций</w:t>
      </w:r>
      <w:r w:rsidR="001A7DE0">
        <w:rPr>
          <w:rFonts w:cs="Times New Roman"/>
          <w:szCs w:val="28"/>
        </w:rPr>
        <w:t>)</w:t>
      </w:r>
      <w:r w:rsidR="001A7DE0" w:rsidRPr="00376B01">
        <w:rPr>
          <w:rFonts w:cs="Times New Roman"/>
          <w:szCs w:val="28"/>
        </w:rPr>
        <w:t xml:space="preserve"> в рамках базовой программы ОМС на 2022, 2023 годы – 0,00</w:t>
      </w:r>
      <w:r w:rsidR="001A7DE0">
        <w:rPr>
          <w:rFonts w:cs="Times New Roman"/>
          <w:szCs w:val="28"/>
        </w:rPr>
        <w:t>135</w:t>
      </w:r>
      <w:r w:rsidR="001A7DE0" w:rsidRPr="00376B01">
        <w:rPr>
          <w:rFonts w:cs="Times New Roman"/>
          <w:szCs w:val="28"/>
        </w:rPr>
        <w:t> случая госпитализации на 1 застрахованное лицо</w:t>
      </w:r>
      <w:r w:rsidR="001A7DE0">
        <w:rPr>
          <w:rFonts w:cs="Times New Roman"/>
          <w:szCs w:val="28"/>
        </w:rPr>
        <w:t>;</w:t>
      </w:r>
      <w:r w:rsidRPr="00376B01">
        <w:rPr>
          <w:rFonts w:cs="Times New Roman"/>
          <w:szCs w:val="28"/>
        </w:rPr>
        <w:t xml:space="preserve"> </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за счет бюджетных ассигнований консолидированного бюджета Ярославской области на 2022 год – 0,001081 случая госпитализации на 1 жителя, на 2023 годы – 0,001087 сл</w:t>
      </w:r>
      <w:r w:rsidR="001A7DE0">
        <w:rPr>
          <w:rFonts w:cs="Times New Roman"/>
          <w:szCs w:val="28"/>
        </w:rPr>
        <w:t>учая госпитализации на 1 жителя</w:t>
      </w:r>
      <w:r w:rsidRPr="00376B01">
        <w:rPr>
          <w:rFonts w:cs="Times New Roman"/>
          <w:szCs w:val="28"/>
        </w:rPr>
        <w:t>;</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на 2022 год – 0,006667 койко-дня на 1 жителя, на 2023 год – 0,0067</w:t>
      </w:r>
      <w:r w:rsidR="001A7DE0" w:rsidRPr="00376B01">
        <w:rPr>
          <w:rFonts w:cs="Times New Roman"/>
          <w:szCs w:val="28"/>
        </w:rPr>
        <w:t> </w:t>
      </w:r>
      <w:r w:rsidRPr="00376B01">
        <w:rPr>
          <w:rFonts w:cs="Times New Roman"/>
          <w:szCs w:val="28"/>
        </w:rPr>
        <w:t>койко-дня на 1 жителя.</w:t>
      </w:r>
    </w:p>
    <w:p w:rsidR="00376B01" w:rsidRPr="00376B01" w:rsidRDefault="00376B01" w:rsidP="00376B01">
      <w:pPr>
        <w:widowControl w:val="0"/>
        <w:autoSpaceDE w:val="0"/>
        <w:autoSpaceDN w:val="0"/>
        <w:adjustRightInd w:val="0"/>
        <w:jc w:val="both"/>
        <w:rPr>
          <w:rFonts w:cs="Times New Roman"/>
          <w:szCs w:val="28"/>
        </w:rPr>
      </w:pPr>
      <w:r w:rsidRPr="00376B01">
        <w:rPr>
          <w:rFonts w:cs="Times New Roman"/>
          <w:szCs w:val="28"/>
        </w:rPr>
        <w:t xml:space="preserve">1.4. 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осуществляется с учетом ежегодного расширения базовой программы ОМС за счет включения в нее отдельных методов лечения, указанных в </w:t>
      </w:r>
      <w:hyperlink w:anchor="P3406" w:history="1">
        <w:r w:rsidRPr="00376B01">
          <w:rPr>
            <w:rFonts w:cs="Times New Roman"/>
            <w:szCs w:val="28"/>
          </w:rPr>
          <w:t>разделе II</w:t>
        </w:r>
      </w:hyperlink>
      <w:r w:rsidRPr="00376B01">
        <w:rPr>
          <w:rFonts w:cs="Times New Roman"/>
          <w:szCs w:val="28"/>
        </w:rPr>
        <w:t xml:space="preserve"> перечня видов высокотехнологичной медицинской помощи, приведенного в приложении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 2299 «</w:t>
      </w:r>
      <w:r w:rsidRPr="00376B01">
        <w:rPr>
          <w:rFonts w:eastAsiaTheme="minorHAnsi" w:cs="Times New Roman"/>
          <w:szCs w:val="28"/>
        </w:rPr>
        <w:t xml:space="preserve">О Программе государственных гарантий бесплатного оказания гражданам медицинской помощи на 2021 год и на плановый период 2022 и 2023 годов», </w:t>
      </w:r>
      <w:r w:rsidRPr="00376B01">
        <w:rPr>
          <w:rFonts w:cs="Times New Roman"/>
          <w:szCs w:val="28"/>
        </w:rPr>
        <w:t>для каждой медицинской организации в объеме, сопоставимом с объемом предыдущего года.</w:t>
      </w:r>
    </w:p>
    <w:p w:rsidR="00376B01" w:rsidRPr="00376B01" w:rsidRDefault="00376B01" w:rsidP="00376B01">
      <w:pPr>
        <w:widowControl w:val="0"/>
        <w:autoSpaceDE w:val="0"/>
        <w:autoSpaceDN w:val="0"/>
        <w:adjustRightInd w:val="0"/>
        <w:jc w:val="both"/>
        <w:rPr>
          <w:rFonts w:cs="Times New Roman"/>
          <w:szCs w:val="28"/>
        </w:rPr>
      </w:pPr>
      <w:r w:rsidRPr="00376B01">
        <w:t>В нормативы объема медицинской помощи за счет бюджетных ассигнований бюджета Ярославской области, оказываемой в амбулаторных и стационарных условиях, включаются объемы медицинской помощи, оказываемой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376B01" w:rsidRPr="00376B01" w:rsidRDefault="00376B01" w:rsidP="00376B01">
      <w:pPr>
        <w:autoSpaceDE w:val="0"/>
        <w:autoSpaceDN w:val="0"/>
        <w:adjustRightInd w:val="0"/>
        <w:jc w:val="both"/>
        <w:rPr>
          <w:rFonts w:cs="Times New Roman"/>
          <w:szCs w:val="28"/>
        </w:rPr>
      </w:pPr>
    </w:p>
    <w:p w:rsidR="00376B01" w:rsidRPr="00376B01" w:rsidRDefault="00376B01" w:rsidP="00376B01">
      <w:pPr>
        <w:autoSpaceDE w:val="0"/>
        <w:autoSpaceDN w:val="0"/>
        <w:adjustRightInd w:val="0"/>
        <w:ind w:firstLine="0"/>
        <w:jc w:val="center"/>
        <w:outlineLvl w:val="1"/>
        <w:rPr>
          <w:rFonts w:cs="Times New Roman"/>
          <w:szCs w:val="28"/>
        </w:rPr>
      </w:pPr>
      <w:r w:rsidRPr="00376B01">
        <w:rPr>
          <w:rFonts w:cs="Times New Roman"/>
          <w:szCs w:val="28"/>
        </w:rPr>
        <w:t xml:space="preserve">2. Нормативы финансовых затрат на единицу объема медицинской </w:t>
      </w:r>
    </w:p>
    <w:p w:rsidR="00376B01" w:rsidRPr="00376B01" w:rsidRDefault="00376B01" w:rsidP="00376B01">
      <w:pPr>
        <w:autoSpaceDE w:val="0"/>
        <w:autoSpaceDN w:val="0"/>
        <w:adjustRightInd w:val="0"/>
        <w:ind w:firstLine="0"/>
        <w:jc w:val="center"/>
        <w:rPr>
          <w:rFonts w:cs="Times New Roman"/>
          <w:szCs w:val="28"/>
        </w:rPr>
      </w:pPr>
      <w:r w:rsidRPr="00376B01">
        <w:rPr>
          <w:rFonts w:cs="Times New Roman"/>
          <w:szCs w:val="28"/>
        </w:rPr>
        <w:t xml:space="preserve">помощи, подушевые нормативы финансирования, способы оплаты </w:t>
      </w:r>
    </w:p>
    <w:p w:rsidR="00376B01" w:rsidRPr="00376B01" w:rsidRDefault="00376B01" w:rsidP="00376B01">
      <w:pPr>
        <w:autoSpaceDE w:val="0"/>
        <w:autoSpaceDN w:val="0"/>
        <w:adjustRightInd w:val="0"/>
        <w:ind w:firstLine="0"/>
        <w:jc w:val="center"/>
        <w:rPr>
          <w:rFonts w:cs="Times New Roman"/>
          <w:szCs w:val="28"/>
        </w:rPr>
      </w:pPr>
      <w:r w:rsidRPr="00376B01">
        <w:rPr>
          <w:rFonts w:cs="Times New Roman"/>
          <w:szCs w:val="28"/>
        </w:rPr>
        <w:t xml:space="preserve">медицинской помощи, порядок и структура формирования </w:t>
      </w:r>
    </w:p>
    <w:p w:rsidR="00376B01" w:rsidRPr="00376B01" w:rsidRDefault="00376B01" w:rsidP="00376B01">
      <w:pPr>
        <w:autoSpaceDE w:val="0"/>
        <w:autoSpaceDN w:val="0"/>
        <w:adjustRightInd w:val="0"/>
        <w:ind w:firstLine="0"/>
        <w:jc w:val="center"/>
        <w:rPr>
          <w:rFonts w:cs="Times New Roman"/>
          <w:szCs w:val="28"/>
        </w:rPr>
      </w:pPr>
      <w:r w:rsidRPr="00376B01">
        <w:rPr>
          <w:rFonts w:cs="Times New Roman"/>
          <w:szCs w:val="28"/>
        </w:rPr>
        <w:t xml:space="preserve">тарифов на оплату медицинской помощи </w:t>
      </w:r>
    </w:p>
    <w:p w:rsidR="00376B01" w:rsidRPr="00376B01" w:rsidRDefault="00376B01" w:rsidP="00376B01">
      <w:pPr>
        <w:autoSpaceDE w:val="0"/>
        <w:autoSpaceDN w:val="0"/>
        <w:adjustRightInd w:val="0"/>
        <w:jc w:val="both"/>
        <w:rPr>
          <w:rFonts w:cs="Times New Roman"/>
          <w:szCs w:val="28"/>
        </w:rPr>
      </w:pP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2.1. Нормативы финансовых затрат на единицу объема медицинской помощи, подушевые нормативы финансирования, способы оплаты медицинской помощи, порядок и структура формирования тарифов на оплату медицинской помощи на 2021 год.</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2.1.1. Нормативы финансовых затрат на единицу объема медицинской помощи, оказываемой в соответствии с Территориальной программой, на 2021 год составляют:</w:t>
      </w:r>
    </w:p>
    <w:p w:rsidR="00376B01" w:rsidRPr="00376B01" w:rsidRDefault="006F085E" w:rsidP="00376B01">
      <w:pPr>
        <w:jc w:val="both"/>
        <w:rPr>
          <w:rFonts w:cs="Times New Roman"/>
          <w:szCs w:val="28"/>
        </w:rPr>
      </w:pPr>
      <w:r w:rsidRPr="00376B01">
        <w:rPr>
          <w:rFonts w:cs="Times New Roman"/>
          <w:szCs w:val="28"/>
        </w:rPr>
        <w:t>2.1.1.</w:t>
      </w:r>
      <w:r>
        <w:rPr>
          <w:rFonts w:cs="Times New Roman"/>
          <w:szCs w:val="28"/>
        </w:rPr>
        <w:t>1.</w:t>
      </w:r>
      <w:r w:rsidR="00376B01" w:rsidRPr="00376B01">
        <w:rPr>
          <w:rFonts w:cs="Times New Roman"/>
          <w:szCs w:val="28"/>
        </w:rPr>
        <w:t> </w:t>
      </w:r>
      <w:r>
        <w:rPr>
          <w:rFonts w:cs="Times New Roman"/>
          <w:szCs w:val="28"/>
        </w:rPr>
        <w:t>Н</w:t>
      </w:r>
      <w:r w:rsidR="00376B01" w:rsidRPr="00376B01">
        <w:rPr>
          <w:rFonts w:cs="Times New Roman"/>
          <w:szCs w:val="28"/>
        </w:rPr>
        <w:t xml:space="preserve">а 1 вызов скорой медицинской помощи за счет средств ОМС – </w:t>
      </w:r>
      <w:r w:rsidR="00376B01" w:rsidRPr="00376B01">
        <w:t>2</w:t>
      </w:r>
      <w:r w:rsidR="00376B01" w:rsidRPr="00376B01">
        <w:rPr>
          <w:rFonts w:cs="Times New Roman"/>
          <w:szCs w:val="28"/>
        </w:rPr>
        <w:t> </w:t>
      </w:r>
      <w:r w:rsidR="00376B01" w:rsidRPr="00376B01">
        <w:t>713,4</w:t>
      </w:r>
      <w:r w:rsidR="00376B01" w:rsidRPr="00376B01">
        <w:rPr>
          <w:rFonts w:cs="Times New Roman"/>
          <w:szCs w:val="28"/>
        </w:rPr>
        <w:t xml:space="preserve"> рубля;</w:t>
      </w:r>
    </w:p>
    <w:p w:rsidR="001A7DE0" w:rsidRDefault="006F085E" w:rsidP="00376B01">
      <w:pPr>
        <w:jc w:val="both"/>
        <w:rPr>
          <w:rFonts w:cs="Times New Roman"/>
          <w:szCs w:val="28"/>
        </w:rPr>
      </w:pPr>
      <w:r w:rsidRPr="00376B01">
        <w:rPr>
          <w:rFonts w:cs="Times New Roman"/>
          <w:szCs w:val="28"/>
        </w:rPr>
        <w:t>2.1.1.</w:t>
      </w:r>
      <w:r>
        <w:rPr>
          <w:rFonts w:cs="Times New Roman"/>
          <w:szCs w:val="28"/>
        </w:rPr>
        <w:t>2.</w:t>
      </w:r>
      <w:r w:rsidRPr="00376B01">
        <w:rPr>
          <w:rFonts w:cs="Times New Roman"/>
          <w:szCs w:val="28"/>
        </w:rPr>
        <w:t> </w:t>
      </w:r>
      <w:r>
        <w:rPr>
          <w:rFonts w:cs="Times New Roman"/>
          <w:szCs w:val="28"/>
        </w:rPr>
        <w:t>Н</w:t>
      </w:r>
      <w:r w:rsidR="00376B01" w:rsidRPr="00376B01">
        <w:rPr>
          <w:rFonts w:cs="Times New Roman"/>
          <w:szCs w:val="28"/>
        </w:rPr>
        <w:t>а 1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w:t>
      </w:r>
      <w:r w:rsidR="001A7DE0">
        <w:rPr>
          <w:rFonts w:cs="Times New Roman"/>
          <w:szCs w:val="28"/>
        </w:rPr>
        <w:t>:</w:t>
      </w:r>
      <w:r w:rsidR="00376B01" w:rsidRPr="00376B01">
        <w:rPr>
          <w:rFonts w:cs="Times New Roman"/>
          <w:szCs w:val="28"/>
        </w:rPr>
        <w:t xml:space="preserve"> </w:t>
      </w:r>
    </w:p>
    <w:p w:rsidR="001A7DE0" w:rsidRDefault="006F085E" w:rsidP="00376B01">
      <w:pPr>
        <w:jc w:val="both"/>
        <w:rPr>
          <w:rFonts w:cs="Times New Roman"/>
          <w:szCs w:val="28"/>
        </w:rPr>
      </w:pPr>
      <w:r w:rsidRPr="00376B01">
        <w:rPr>
          <w:rFonts w:cs="Times New Roman"/>
          <w:szCs w:val="28"/>
        </w:rPr>
        <w:t>- </w:t>
      </w:r>
      <w:r w:rsidR="00376B01" w:rsidRPr="00376B01">
        <w:rPr>
          <w:rFonts w:cs="Times New Roman"/>
          <w:szCs w:val="28"/>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w:t>
      </w:r>
      <w:r w:rsidR="00CC15B8">
        <w:rPr>
          <w:rFonts w:cs="Times New Roman"/>
          <w:szCs w:val="28"/>
        </w:rPr>
        <w:t>89</w:t>
      </w:r>
      <w:r w:rsidR="00376B01" w:rsidRPr="00376B01">
        <w:rPr>
          <w:rFonts w:cs="Times New Roman"/>
          <w:szCs w:val="28"/>
        </w:rPr>
        <w:t>,</w:t>
      </w:r>
      <w:r w:rsidR="00CC15B8">
        <w:rPr>
          <w:rFonts w:cs="Times New Roman"/>
          <w:szCs w:val="28"/>
        </w:rPr>
        <w:t>76</w:t>
      </w:r>
      <w:r w:rsidR="00376B01" w:rsidRPr="00376B01">
        <w:rPr>
          <w:rFonts w:cs="Times New Roman"/>
          <w:szCs w:val="28"/>
        </w:rPr>
        <w:t xml:space="preserve"> рубля, из них</w:t>
      </w:r>
      <w:r w:rsidR="001A7DE0">
        <w:rPr>
          <w:rFonts w:cs="Times New Roman"/>
          <w:szCs w:val="28"/>
        </w:rPr>
        <w:t>:</w:t>
      </w:r>
      <w:r w:rsidR="00376B01" w:rsidRPr="00376B01">
        <w:rPr>
          <w:rFonts w:cs="Times New Roman"/>
          <w:szCs w:val="28"/>
        </w:rPr>
        <w:t xml:space="preserve"> </w:t>
      </w:r>
    </w:p>
    <w:p w:rsidR="006F085E" w:rsidRDefault="00376B01" w:rsidP="00376B01">
      <w:pPr>
        <w:jc w:val="both"/>
        <w:rPr>
          <w:rFonts w:cs="Times New Roman"/>
          <w:szCs w:val="28"/>
        </w:rPr>
      </w:pPr>
      <w:r w:rsidRPr="00376B01">
        <w:rPr>
          <w:rFonts w:cs="Times New Roman"/>
          <w:szCs w:val="28"/>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рублей</w:t>
      </w:r>
      <w:r w:rsidR="006F085E">
        <w:rPr>
          <w:rFonts w:cs="Times New Roman"/>
          <w:szCs w:val="28"/>
        </w:rPr>
        <w:t>;</w:t>
      </w:r>
      <w:r w:rsidRPr="00376B01">
        <w:rPr>
          <w:rFonts w:cs="Times New Roman"/>
          <w:szCs w:val="28"/>
        </w:rPr>
        <w:t xml:space="preserve"> </w:t>
      </w:r>
    </w:p>
    <w:p w:rsidR="001A7DE0" w:rsidRDefault="00376B01" w:rsidP="00376B01">
      <w:pPr>
        <w:jc w:val="both"/>
        <w:rPr>
          <w:rFonts w:cs="Times New Roman"/>
          <w:szCs w:val="28"/>
        </w:rPr>
      </w:pPr>
      <w:r w:rsidRPr="00376B01">
        <w:rPr>
          <w:rFonts w:cs="Times New Roman"/>
          <w:szCs w:val="28"/>
        </w:rPr>
        <w:t>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2 131,2 рубля</w:t>
      </w:r>
      <w:r w:rsidR="001A7DE0">
        <w:rPr>
          <w:rFonts w:cs="Times New Roman"/>
          <w:szCs w:val="28"/>
        </w:rPr>
        <w:t>;</w:t>
      </w:r>
      <w:r w:rsidRPr="00376B01">
        <w:rPr>
          <w:rFonts w:cs="Times New Roman"/>
          <w:szCs w:val="28"/>
        </w:rPr>
        <w:t xml:space="preserve"> </w:t>
      </w:r>
    </w:p>
    <w:p w:rsidR="006F085E" w:rsidRDefault="006F085E" w:rsidP="00376B01">
      <w:pPr>
        <w:jc w:val="both"/>
        <w:rPr>
          <w:rFonts w:cs="Times New Roman"/>
          <w:szCs w:val="28"/>
        </w:rPr>
      </w:pPr>
      <w:r w:rsidRPr="00376B01">
        <w:rPr>
          <w:rFonts w:cs="Times New Roman"/>
          <w:szCs w:val="28"/>
        </w:rPr>
        <w:t>- </w:t>
      </w:r>
      <w:r w:rsidR="00376B01" w:rsidRPr="00376B01">
        <w:rPr>
          <w:rFonts w:cs="Times New Roman"/>
          <w:szCs w:val="28"/>
        </w:rPr>
        <w:t>за счет средств ОМС – 571,6 рубля,</w:t>
      </w:r>
      <w:r>
        <w:rPr>
          <w:rFonts w:cs="Times New Roman"/>
          <w:szCs w:val="28"/>
        </w:rPr>
        <w:t xml:space="preserve"> </w:t>
      </w:r>
      <w:r w:rsidRPr="00376B01">
        <w:rPr>
          <w:rFonts w:cs="Times New Roman"/>
          <w:szCs w:val="28"/>
        </w:rPr>
        <w:t>из них</w:t>
      </w:r>
      <w:r>
        <w:rPr>
          <w:rFonts w:cs="Times New Roman"/>
          <w:szCs w:val="28"/>
        </w:rPr>
        <w:t>:</w:t>
      </w:r>
      <w:r w:rsidR="00376B01" w:rsidRPr="00376B01">
        <w:rPr>
          <w:rFonts w:cs="Times New Roman"/>
          <w:szCs w:val="28"/>
        </w:rPr>
        <w:t xml:space="preserve"> </w:t>
      </w:r>
    </w:p>
    <w:p w:rsidR="006F085E" w:rsidRDefault="00376B01" w:rsidP="00376B01">
      <w:pPr>
        <w:jc w:val="both"/>
        <w:rPr>
          <w:rFonts w:cs="Times New Roman"/>
          <w:szCs w:val="28"/>
        </w:rPr>
      </w:pPr>
      <w:r w:rsidRPr="00376B01">
        <w:rPr>
          <w:rFonts w:cs="Times New Roman"/>
          <w:szCs w:val="28"/>
        </w:rPr>
        <w:t>на 1 комплексное посещение для проведения профилактических медицинских осмотров – 1 896,5 рубля</w:t>
      </w:r>
      <w:r w:rsidR="006F085E">
        <w:rPr>
          <w:rFonts w:cs="Times New Roman"/>
          <w:szCs w:val="28"/>
        </w:rPr>
        <w:t>;</w:t>
      </w:r>
      <w:r w:rsidRPr="00376B01">
        <w:rPr>
          <w:rFonts w:cs="Times New Roman"/>
          <w:szCs w:val="28"/>
        </w:rPr>
        <w:t xml:space="preserve"> </w:t>
      </w:r>
    </w:p>
    <w:p w:rsidR="006F085E" w:rsidRDefault="00376B01" w:rsidP="00376B01">
      <w:pPr>
        <w:jc w:val="both"/>
        <w:rPr>
          <w:rFonts w:cs="Times New Roman"/>
          <w:szCs w:val="28"/>
        </w:rPr>
      </w:pPr>
      <w:r w:rsidRPr="00376B01">
        <w:rPr>
          <w:rFonts w:cs="Times New Roman"/>
          <w:szCs w:val="28"/>
        </w:rPr>
        <w:t>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2 180,1 рубля</w:t>
      </w:r>
      <w:r w:rsidR="006F085E">
        <w:rPr>
          <w:rFonts w:cs="Times New Roman"/>
          <w:szCs w:val="28"/>
        </w:rPr>
        <w:t>;</w:t>
      </w:r>
      <w:r w:rsidRPr="00376B01">
        <w:rPr>
          <w:rFonts w:cs="Times New Roman"/>
          <w:szCs w:val="28"/>
        </w:rPr>
        <w:t xml:space="preserve"> </w:t>
      </w:r>
    </w:p>
    <w:p w:rsidR="006F085E" w:rsidRDefault="00376B01" w:rsidP="00376B01">
      <w:pPr>
        <w:jc w:val="both"/>
        <w:rPr>
          <w:rFonts w:cs="Times New Roman"/>
          <w:szCs w:val="28"/>
        </w:rPr>
      </w:pPr>
      <w:r w:rsidRPr="00376B01">
        <w:rPr>
          <w:rFonts w:cs="Times New Roman"/>
          <w:szCs w:val="28"/>
        </w:rPr>
        <w:t>на 1 посещение с иными целями – 309,5 рубля</w:t>
      </w:r>
      <w:r w:rsidR="006F085E">
        <w:rPr>
          <w:rFonts w:cs="Times New Roman"/>
          <w:szCs w:val="28"/>
        </w:rPr>
        <w:t>;</w:t>
      </w:r>
    </w:p>
    <w:p w:rsidR="00376B01" w:rsidRPr="00376B01" w:rsidRDefault="006F085E" w:rsidP="00376B01">
      <w:pPr>
        <w:jc w:val="both"/>
        <w:rPr>
          <w:rFonts w:cs="Times New Roman"/>
          <w:szCs w:val="28"/>
        </w:rPr>
      </w:pPr>
      <w:r w:rsidRPr="00376B01">
        <w:rPr>
          <w:rFonts w:cs="Times New Roman"/>
          <w:szCs w:val="28"/>
        </w:rPr>
        <w:t>2.1.1.</w:t>
      </w:r>
      <w:r>
        <w:rPr>
          <w:rFonts w:cs="Times New Roman"/>
          <w:szCs w:val="28"/>
        </w:rPr>
        <w:t>3.</w:t>
      </w:r>
      <w:r w:rsidRPr="00376B01">
        <w:rPr>
          <w:rFonts w:cs="Times New Roman"/>
          <w:szCs w:val="28"/>
        </w:rPr>
        <w:t> </w:t>
      </w:r>
      <w:r>
        <w:rPr>
          <w:rFonts w:cs="Times New Roman"/>
          <w:szCs w:val="28"/>
        </w:rPr>
        <w:t>Н</w:t>
      </w:r>
      <w:r w:rsidRPr="00376B01">
        <w:rPr>
          <w:rFonts w:cs="Times New Roman"/>
          <w:szCs w:val="28"/>
        </w:rPr>
        <w:t>а 1 посещение</w:t>
      </w:r>
      <w:r w:rsidR="00376B01" w:rsidRPr="00376B01">
        <w:rPr>
          <w:rFonts w:cs="Times New Roman"/>
          <w:szCs w:val="28"/>
        </w:rPr>
        <w:t xml:space="preserve"> в неотложной форме за счет средств ОМС – 671,5 рубля;</w:t>
      </w:r>
    </w:p>
    <w:p w:rsidR="006F085E" w:rsidRDefault="006F085E" w:rsidP="00376B01">
      <w:pPr>
        <w:jc w:val="both"/>
        <w:rPr>
          <w:rFonts w:cs="Times New Roman"/>
          <w:szCs w:val="28"/>
        </w:rPr>
      </w:pPr>
      <w:r w:rsidRPr="00376B01">
        <w:rPr>
          <w:rFonts w:cs="Times New Roman"/>
          <w:szCs w:val="28"/>
        </w:rPr>
        <w:t>2.1.1.</w:t>
      </w:r>
      <w:r>
        <w:rPr>
          <w:rFonts w:cs="Times New Roman"/>
          <w:szCs w:val="28"/>
        </w:rPr>
        <w:t>4.</w:t>
      </w:r>
      <w:r w:rsidRPr="00376B01">
        <w:rPr>
          <w:rFonts w:cs="Times New Roman"/>
          <w:szCs w:val="28"/>
        </w:rPr>
        <w:t> </w:t>
      </w:r>
      <w:r>
        <w:rPr>
          <w:rFonts w:cs="Times New Roman"/>
          <w:szCs w:val="28"/>
        </w:rPr>
        <w:t>Н</w:t>
      </w:r>
      <w:r w:rsidR="00376B01" w:rsidRPr="00376B01">
        <w:rPr>
          <w:rFonts w:cs="Times New Roman"/>
          <w:szCs w:val="28"/>
        </w:rPr>
        <w:t>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r>
        <w:rPr>
          <w:rFonts w:cs="Times New Roman"/>
          <w:szCs w:val="28"/>
        </w:rPr>
        <w:t>:</w:t>
      </w:r>
      <w:r w:rsidR="00376B01" w:rsidRPr="00376B01">
        <w:rPr>
          <w:rFonts w:cs="Times New Roman"/>
          <w:szCs w:val="28"/>
        </w:rPr>
        <w:t xml:space="preserve"> </w:t>
      </w:r>
    </w:p>
    <w:p w:rsidR="006F085E" w:rsidRDefault="006F085E" w:rsidP="00376B01">
      <w:pPr>
        <w:jc w:val="both"/>
        <w:rPr>
          <w:rFonts w:cs="Times New Roman"/>
          <w:szCs w:val="28"/>
        </w:rPr>
      </w:pPr>
      <w:r w:rsidRPr="00376B01">
        <w:rPr>
          <w:rFonts w:cs="Times New Roman"/>
          <w:szCs w:val="28"/>
        </w:rPr>
        <w:t>- </w:t>
      </w:r>
      <w:r w:rsidR="00376B01" w:rsidRPr="00376B01">
        <w:rPr>
          <w:rFonts w:cs="Times New Roman"/>
          <w:szCs w:val="28"/>
        </w:rPr>
        <w:t>за счет бюджетных ассигнований соответствующих бюджетов – 1 374,9 рубля</w:t>
      </w:r>
      <w:r>
        <w:rPr>
          <w:rFonts w:cs="Times New Roman"/>
          <w:szCs w:val="28"/>
        </w:rPr>
        <w:t>;</w:t>
      </w:r>
      <w:r w:rsidR="00376B01" w:rsidRPr="00376B01">
        <w:rPr>
          <w:rFonts w:cs="Times New Roman"/>
          <w:szCs w:val="28"/>
        </w:rPr>
        <w:t xml:space="preserve"> </w:t>
      </w:r>
    </w:p>
    <w:p w:rsidR="00376B01" w:rsidRPr="00376B01" w:rsidRDefault="00A11F55" w:rsidP="00376B01">
      <w:pPr>
        <w:jc w:val="both"/>
        <w:rPr>
          <w:rFonts w:cs="Times New Roman"/>
          <w:szCs w:val="28"/>
        </w:rPr>
      </w:pPr>
      <w:r w:rsidRPr="00376B01">
        <w:rPr>
          <w:rFonts w:cs="Times New Roman"/>
          <w:szCs w:val="28"/>
        </w:rPr>
        <w:t>- </w:t>
      </w:r>
      <w:r w:rsidR="00376B01" w:rsidRPr="00376B01">
        <w:rPr>
          <w:rFonts w:cs="Times New Roman"/>
          <w:szCs w:val="28"/>
        </w:rPr>
        <w:t>за счет средств ОМС – 1 5</w:t>
      </w:r>
      <w:r w:rsidR="00800231">
        <w:rPr>
          <w:rFonts w:cs="Times New Roman"/>
          <w:szCs w:val="28"/>
        </w:rPr>
        <w:t>11</w:t>
      </w:r>
      <w:r w:rsidR="00376B01" w:rsidRPr="00376B01">
        <w:rPr>
          <w:rFonts w:cs="Times New Roman"/>
          <w:szCs w:val="28"/>
        </w:rPr>
        <w:t>,</w:t>
      </w:r>
      <w:r w:rsidR="00800231">
        <w:rPr>
          <w:rFonts w:cs="Times New Roman"/>
          <w:szCs w:val="28"/>
        </w:rPr>
        <w:t>98</w:t>
      </w:r>
      <w:r w:rsidR="00376B01" w:rsidRPr="00376B01">
        <w:rPr>
          <w:rFonts w:cs="Times New Roman"/>
          <w:szCs w:val="28"/>
        </w:rPr>
        <w:t xml:space="preserve"> рубля, включая средние нормативы финансовых затрат на проведение одного исследования в 2021 году:</w:t>
      </w:r>
    </w:p>
    <w:p w:rsidR="00376B01" w:rsidRPr="00376B01" w:rsidRDefault="00376B01" w:rsidP="00376B01">
      <w:pPr>
        <w:jc w:val="both"/>
        <w:rPr>
          <w:rFonts w:cs="Times New Roman"/>
          <w:szCs w:val="28"/>
        </w:rPr>
      </w:pPr>
      <w:r w:rsidRPr="00376B01">
        <w:rPr>
          <w:rFonts w:cs="Times New Roman"/>
          <w:szCs w:val="28"/>
        </w:rPr>
        <w:t>компьютерной томографии – 3 766,9 рубля;</w:t>
      </w:r>
    </w:p>
    <w:p w:rsidR="00376B01" w:rsidRPr="00376B01" w:rsidRDefault="00376B01" w:rsidP="00376B01">
      <w:pPr>
        <w:jc w:val="both"/>
        <w:rPr>
          <w:rFonts w:cs="Times New Roman"/>
          <w:szCs w:val="28"/>
        </w:rPr>
      </w:pPr>
      <w:r w:rsidRPr="00376B01">
        <w:rPr>
          <w:rFonts w:cs="Times New Roman"/>
          <w:szCs w:val="28"/>
        </w:rPr>
        <w:t>магнитно-резонансной томографии – 4 254,2 рубля;</w:t>
      </w:r>
    </w:p>
    <w:p w:rsidR="00376B01" w:rsidRPr="00376B01" w:rsidRDefault="00376B01" w:rsidP="00376B01">
      <w:pPr>
        <w:jc w:val="both"/>
        <w:rPr>
          <w:rFonts w:cs="Times New Roman"/>
          <w:szCs w:val="28"/>
        </w:rPr>
      </w:pPr>
      <w:r w:rsidRPr="00376B01">
        <w:rPr>
          <w:rFonts w:cs="Times New Roman"/>
          <w:szCs w:val="28"/>
        </w:rPr>
        <w:t>ультразвукового исследования сердечно-сосудистой системы – 681,6 рубля;</w:t>
      </w:r>
    </w:p>
    <w:p w:rsidR="00376B01" w:rsidRPr="00376B01" w:rsidRDefault="00376B01" w:rsidP="00376B01">
      <w:pPr>
        <w:jc w:val="both"/>
        <w:rPr>
          <w:rFonts w:cs="Times New Roman"/>
          <w:szCs w:val="28"/>
        </w:rPr>
      </w:pPr>
      <w:r w:rsidRPr="00376B01">
        <w:rPr>
          <w:rFonts w:cs="Times New Roman"/>
          <w:szCs w:val="28"/>
        </w:rPr>
        <w:t>эндоскопического диагностического исследования – 937,1 рубля;</w:t>
      </w:r>
    </w:p>
    <w:p w:rsidR="00376B01" w:rsidRPr="00376B01" w:rsidRDefault="00376B01" w:rsidP="00376B01">
      <w:pPr>
        <w:jc w:val="both"/>
        <w:rPr>
          <w:rFonts w:cs="Times New Roman"/>
          <w:szCs w:val="28"/>
        </w:rPr>
      </w:pPr>
      <w:r w:rsidRPr="00376B01">
        <w:rPr>
          <w:rFonts w:cs="Times New Roman"/>
          <w:szCs w:val="28"/>
        </w:rPr>
        <w:t>молекулярно-</w:t>
      </w:r>
      <w:r w:rsidR="00C61E27">
        <w:rPr>
          <w:rFonts w:cs="Times New Roman"/>
          <w:szCs w:val="28"/>
        </w:rPr>
        <w:t>генет</w:t>
      </w:r>
      <w:r w:rsidRPr="00376B01">
        <w:rPr>
          <w:rFonts w:cs="Times New Roman"/>
          <w:szCs w:val="28"/>
        </w:rPr>
        <w:t>ического исследования с целью диагностики онкологических заболеваний – 9 879,9 рублей;</w:t>
      </w:r>
    </w:p>
    <w:p w:rsidR="00376B01" w:rsidRPr="00376B01" w:rsidRDefault="00376B01" w:rsidP="00376B01">
      <w:pPr>
        <w:jc w:val="both"/>
        <w:rPr>
          <w:rFonts w:cs="Times New Roman"/>
          <w:szCs w:val="28"/>
        </w:rPr>
      </w:pPr>
      <w:r w:rsidRPr="00376B01">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w:t>
      </w:r>
      <w:r w:rsidRPr="00376B01">
        <w:rPr>
          <w:rFonts w:cs="Times New Roman"/>
          <w:szCs w:val="28"/>
        </w:rPr>
        <w:t> </w:t>
      </w:r>
      <w:r w:rsidRPr="00376B01">
        <w:t>119,8 рублей</w:t>
      </w:r>
      <w:r w:rsidRPr="00376B01">
        <w:rPr>
          <w:rFonts w:cs="Times New Roman"/>
          <w:szCs w:val="28"/>
        </w:rPr>
        <w:t>;</w:t>
      </w:r>
    </w:p>
    <w:p w:rsidR="00376B01" w:rsidRPr="00376B01" w:rsidRDefault="00376B01" w:rsidP="00376B01">
      <w:pPr>
        <w:jc w:val="both"/>
        <w:rPr>
          <w:rFonts w:cs="Times New Roman"/>
          <w:szCs w:val="28"/>
        </w:rPr>
      </w:pPr>
      <w:r w:rsidRPr="00376B01">
        <w:t>тестирования на выявление новой коронавирусной инфекции     (COVID-19) - 584,0 рубля;</w:t>
      </w:r>
    </w:p>
    <w:p w:rsidR="00A11F55" w:rsidRDefault="00A11F55" w:rsidP="00376B01">
      <w:pPr>
        <w:jc w:val="both"/>
        <w:rPr>
          <w:rFonts w:cs="Times New Roman"/>
          <w:szCs w:val="28"/>
        </w:rPr>
      </w:pPr>
      <w:r w:rsidRPr="00376B01">
        <w:rPr>
          <w:rFonts w:cs="Times New Roman"/>
          <w:szCs w:val="28"/>
        </w:rPr>
        <w:t>2.1.1.</w:t>
      </w:r>
      <w:r>
        <w:rPr>
          <w:rFonts w:cs="Times New Roman"/>
          <w:szCs w:val="28"/>
        </w:rPr>
        <w:t>5.</w:t>
      </w:r>
      <w:r w:rsidRPr="00376B01">
        <w:rPr>
          <w:rFonts w:cs="Times New Roman"/>
          <w:szCs w:val="28"/>
        </w:rPr>
        <w:t> </w:t>
      </w:r>
      <w:r>
        <w:rPr>
          <w:rFonts w:cs="Times New Roman"/>
          <w:szCs w:val="28"/>
        </w:rPr>
        <w:t>Н</w:t>
      </w:r>
      <w:r w:rsidR="00376B01" w:rsidRPr="00376B01">
        <w:rPr>
          <w:rFonts w:cs="Times New Roman"/>
          <w:szCs w:val="28"/>
        </w:rPr>
        <w:t>а 1 случай лечения в условиях дневных стационаров</w:t>
      </w:r>
      <w:r w:rsidR="005804ED">
        <w:rPr>
          <w:rFonts w:cs="Times New Roman"/>
          <w:szCs w:val="28"/>
        </w:rPr>
        <w:t xml:space="preserve"> </w:t>
      </w:r>
      <w:r w:rsidR="005804ED" w:rsidRPr="00376B01">
        <w:rPr>
          <w:rFonts w:cs="Times New Roman"/>
          <w:szCs w:val="28"/>
        </w:rPr>
        <w:t>(</w:t>
      </w:r>
      <w:r w:rsidR="005804ED" w:rsidRPr="00376B01">
        <w:t>за исключением федеральных медицинских организаций</w:t>
      </w:r>
      <w:r w:rsidR="005804ED">
        <w:rPr>
          <w:rFonts w:cs="Times New Roman"/>
          <w:szCs w:val="28"/>
        </w:rPr>
        <w:t>)</w:t>
      </w:r>
      <w:r>
        <w:rPr>
          <w:rFonts w:cs="Times New Roman"/>
          <w:szCs w:val="28"/>
        </w:rPr>
        <w:t>:</w:t>
      </w:r>
      <w:r w:rsidR="00376B01" w:rsidRPr="00376B01">
        <w:rPr>
          <w:rFonts w:cs="Times New Roman"/>
          <w:szCs w:val="28"/>
        </w:rPr>
        <w:t xml:space="preserve"> </w:t>
      </w:r>
    </w:p>
    <w:p w:rsidR="00A11F55" w:rsidRDefault="00A11F55" w:rsidP="00376B01">
      <w:pPr>
        <w:jc w:val="both"/>
        <w:rPr>
          <w:rFonts w:cs="Times New Roman"/>
          <w:szCs w:val="28"/>
        </w:rPr>
      </w:pPr>
      <w:r w:rsidRPr="00376B01">
        <w:rPr>
          <w:rFonts w:cs="Times New Roman"/>
          <w:szCs w:val="28"/>
        </w:rPr>
        <w:t>- </w:t>
      </w:r>
      <w:r w:rsidR="00376B01" w:rsidRPr="00376B01">
        <w:rPr>
          <w:rFonts w:cs="Times New Roman"/>
          <w:szCs w:val="28"/>
        </w:rPr>
        <w:t xml:space="preserve">за счет средств соответствующих бюджетов – </w:t>
      </w:r>
      <w:r w:rsidR="00376B01" w:rsidRPr="00376B01">
        <w:rPr>
          <w:rFonts w:cs="Times New Roman"/>
          <w:szCs w:val="28"/>
          <w:lang w:eastAsia="ru-RU"/>
        </w:rPr>
        <w:t>18 22</w:t>
      </w:r>
      <w:r w:rsidR="005804ED">
        <w:rPr>
          <w:rFonts w:cs="Times New Roman"/>
          <w:szCs w:val="28"/>
          <w:lang w:eastAsia="ru-RU"/>
        </w:rPr>
        <w:t>3</w:t>
      </w:r>
      <w:r w:rsidR="00376B01" w:rsidRPr="00376B01">
        <w:rPr>
          <w:rFonts w:cs="Times New Roman"/>
          <w:szCs w:val="28"/>
          <w:lang w:eastAsia="ru-RU"/>
        </w:rPr>
        <w:t>,</w:t>
      </w:r>
      <w:r w:rsidR="00CC15B8">
        <w:rPr>
          <w:rFonts w:cs="Times New Roman"/>
          <w:szCs w:val="28"/>
          <w:lang w:eastAsia="ru-RU"/>
        </w:rPr>
        <w:t>4</w:t>
      </w:r>
      <w:r w:rsidR="00376B01" w:rsidRPr="00376B01">
        <w:rPr>
          <w:rFonts w:cs="Times New Roman"/>
          <w:sz w:val="22"/>
          <w:lang w:eastAsia="ru-RU"/>
        </w:rPr>
        <w:t xml:space="preserve"> </w:t>
      </w:r>
      <w:r w:rsidR="00376B01" w:rsidRPr="00376B01">
        <w:rPr>
          <w:rFonts w:cs="Times New Roman"/>
          <w:szCs w:val="28"/>
        </w:rPr>
        <w:t>рубля</w:t>
      </w:r>
      <w:r>
        <w:rPr>
          <w:rFonts w:cs="Times New Roman"/>
          <w:szCs w:val="28"/>
        </w:rPr>
        <w:t>;</w:t>
      </w:r>
      <w:r w:rsidR="00376B01" w:rsidRPr="00376B01">
        <w:rPr>
          <w:rFonts w:cs="Times New Roman"/>
          <w:szCs w:val="28"/>
        </w:rPr>
        <w:t xml:space="preserve"> </w:t>
      </w:r>
    </w:p>
    <w:p w:rsidR="00376B01" w:rsidRPr="00376B01" w:rsidRDefault="00A11F55" w:rsidP="00376B01">
      <w:pPr>
        <w:jc w:val="both"/>
        <w:rPr>
          <w:rFonts w:cs="Times New Roman"/>
          <w:szCs w:val="28"/>
        </w:rPr>
      </w:pPr>
      <w:r w:rsidRPr="00376B01">
        <w:rPr>
          <w:rFonts w:cs="Times New Roman"/>
          <w:szCs w:val="28"/>
        </w:rPr>
        <w:t>- </w:t>
      </w:r>
      <w:r w:rsidR="00376B01" w:rsidRPr="00376B01">
        <w:rPr>
          <w:rFonts w:cs="Times New Roman"/>
          <w:szCs w:val="28"/>
        </w:rPr>
        <w:t>за счет средств ОМС – 22 </w:t>
      </w:r>
      <w:r w:rsidR="005804ED">
        <w:rPr>
          <w:rFonts w:cs="Times New Roman"/>
          <w:szCs w:val="28"/>
        </w:rPr>
        <w:t>446</w:t>
      </w:r>
      <w:r w:rsidR="00376B01" w:rsidRPr="00376B01">
        <w:rPr>
          <w:rFonts w:cs="Times New Roman"/>
          <w:szCs w:val="28"/>
        </w:rPr>
        <w:t>,7 рубля, на 1 случай лечения по профилю «онкология»</w:t>
      </w:r>
      <w:r w:rsidR="005804ED">
        <w:rPr>
          <w:rFonts w:cs="Times New Roman"/>
          <w:szCs w:val="28"/>
        </w:rPr>
        <w:t xml:space="preserve"> в медицинских организациях </w:t>
      </w:r>
      <w:r w:rsidR="005804ED" w:rsidRPr="00376B01">
        <w:rPr>
          <w:rFonts w:cs="Times New Roman"/>
          <w:szCs w:val="28"/>
        </w:rPr>
        <w:t>(</w:t>
      </w:r>
      <w:r w:rsidR="005804ED" w:rsidRPr="00376B01">
        <w:t>за исключением федеральных медицинских организаций</w:t>
      </w:r>
      <w:r w:rsidR="005804ED">
        <w:rPr>
          <w:rFonts w:cs="Times New Roman"/>
          <w:szCs w:val="28"/>
        </w:rPr>
        <w:t>)</w:t>
      </w:r>
      <w:r w:rsidR="00376B01" w:rsidRPr="00376B01">
        <w:rPr>
          <w:rFonts w:cs="Times New Roman"/>
          <w:szCs w:val="28"/>
        </w:rPr>
        <w:t xml:space="preserve"> за счет средств ОМС – 84 701,1 рубля;</w:t>
      </w:r>
    </w:p>
    <w:p w:rsidR="00A11F55" w:rsidRDefault="00A11F55" w:rsidP="00376B01">
      <w:pPr>
        <w:jc w:val="both"/>
        <w:rPr>
          <w:rFonts w:cs="Times New Roman"/>
          <w:szCs w:val="28"/>
        </w:rPr>
      </w:pPr>
      <w:r w:rsidRPr="00376B01">
        <w:rPr>
          <w:rFonts w:cs="Times New Roman"/>
          <w:szCs w:val="28"/>
        </w:rPr>
        <w:t>2.1.1.</w:t>
      </w:r>
      <w:r>
        <w:rPr>
          <w:rFonts w:cs="Times New Roman"/>
          <w:szCs w:val="28"/>
        </w:rPr>
        <w:t>6.</w:t>
      </w:r>
      <w:r w:rsidRPr="00376B01">
        <w:rPr>
          <w:rFonts w:cs="Times New Roman"/>
          <w:szCs w:val="28"/>
        </w:rPr>
        <w:t> </w:t>
      </w:r>
      <w:r>
        <w:rPr>
          <w:rFonts w:cs="Times New Roman"/>
          <w:szCs w:val="28"/>
        </w:rPr>
        <w:t>Н</w:t>
      </w:r>
      <w:r w:rsidRPr="00376B01">
        <w:rPr>
          <w:rFonts w:cs="Times New Roman"/>
          <w:szCs w:val="28"/>
        </w:rPr>
        <w:t>а</w:t>
      </w:r>
      <w:r w:rsidR="00376B01" w:rsidRPr="00376B01">
        <w:rPr>
          <w:rFonts w:cs="Times New Roman"/>
          <w:szCs w:val="28"/>
        </w:rPr>
        <w:t xml:space="preserve"> 1 случай госпитализации в медицинских организациях (их структурных подразделениях), оказывающих медицинскую помощь в стационарных условиях</w:t>
      </w:r>
      <w:r>
        <w:rPr>
          <w:rFonts w:cs="Times New Roman"/>
          <w:szCs w:val="28"/>
        </w:rPr>
        <w:t>:</w:t>
      </w:r>
      <w:r w:rsidR="00376B01" w:rsidRPr="00376B01">
        <w:rPr>
          <w:rFonts w:cs="Times New Roman"/>
          <w:szCs w:val="28"/>
        </w:rPr>
        <w:t xml:space="preserve"> </w:t>
      </w:r>
    </w:p>
    <w:p w:rsidR="00A11F55" w:rsidRDefault="00A11F55" w:rsidP="00376B01">
      <w:pPr>
        <w:jc w:val="both"/>
        <w:rPr>
          <w:rFonts w:cs="Times New Roman"/>
          <w:szCs w:val="28"/>
        </w:rPr>
      </w:pPr>
      <w:r w:rsidRPr="00376B01">
        <w:rPr>
          <w:rFonts w:cs="Times New Roman"/>
          <w:szCs w:val="28"/>
        </w:rPr>
        <w:t>- </w:t>
      </w:r>
      <w:r w:rsidR="00376B01" w:rsidRPr="00376B01">
        <w:rPr>
          <w:rFonts w:cs="Times New Roman"/>
          <w:szCs w:val="28"/>
        </w:rPr>
        <w:t xml:space="preserve">за счет средств соответствующих бюджетов – </w:t>
      </w:r>
      <w:r w:rsidR="005804ED" w:rsidRPr="005804ED">
        <w:rPr>
          <w:rFonts w:cs="Times New Roman"/>
          <w:szCs w:val="28"/>
          <w:lang w:eastAsia="ru-RU"/>
        </w:rPr>
        <w:t>85</w:t>
      </w:r>
      <w:r w:rsidR="005804ED">
        <w:rPr>
          <w:rFonts w:cs="Times New Roman"/>
          <w:szCs w:val="28"/>
          <w:lang w:eastAsia="ru-RU"/>
        </w:rPr>
        <w:t> </w:t>
      </w:r>
      <w:r w:rsidR="005804ED" w:rsidRPr="005804ED">
        <w:rPr>
          <w:rFonts w:cs="Times New Roman"/>
          <w:szCs w:val="28"/>
          <w:lang w:eastAsia="ru-RU"/>
        </w:rPr>
        <w:t>143,54</w:t>
      </w:r>
      <w:r w:rsidR="00376B01" w:rsidRPr="00376B01">
        <w:rPr>
          <w:rFonts w:cs="Times New Roman"/>
          <w:szCs w:val="28"/>
        </w:rPr>
        <w:t xml:space="preserve"> рубля</w:t>
      </w:r>
      <w:r>
        <w:rPr>
          <w:rFonts w:cs="Times New Roman"/>
          <w:szCs w:val="28"/>
        </w:rPr>
        <w:t>;</w:t>
      </w:r>
      <w:r w:rsidR="00376B01" w:rsidRPr="00376B01">
        <w:rPr>
          <w:rFonts w:cs="Times New Roman"/>
          <w:szCs w:val="28"/>
        </w:rPr>
        <w:t xml:space="preserve"> </w:t>
      </w:r>
    </w:p>
    <w:p w:rsidR="00376B01" w:rsidRPr="00376B01" w:rsidRDefault="00A11F55" w:rsidP="00376B01">
      <w:pPr>
        <w:jc w:val="both"/>
        <w:rPr>
          <w:rFonts w:cs="Times New Roman"/>
          <w:szCs w:val="28"/>
        </w:rPr>
      </w:pPr>
      <w:r w:rsidRPr="00376B01">
        <w:rPr>
          <w:rFonts w:cs="Times New Roman"/>
          <w:szCs w:val="28"/>
        </w:rPr>
        <w:t>- </w:t>
      </w:r>
      <w:r w:rsidR="00376B01" w:rsidRPr="00376B01">
        <w:rPr>
          <w:rFonts w:cs="Times New Roman"/>
          <w:szCs w:val="28"/>
        </w:rPr>
        <w:t>за счет средств ОМС</w:t>
      </w:r>
      <w:r w:rsidR="005804ED">
        <w:rPr>
          <w:rFonts w:cs="Times New Roman"/>
          <w:szCs w:val="28"/>
        </w:rPr>
        <w:t xml:space="preserve"> </w:t>
      </w:r>
      <w:r w:rsidR="005804ED" w:rsidRPr="00376B01">
        <w:rPr>
          <w:rFonts w:cs="Times New Roman"/>
          <w:szCs w:val="28"/>
        </w:rPr>
        <w:t>(</w:t>
      </w:r>
      <w:r w:rsidR="005804ED" w:rsidRPr="00376B01">
        <w:t>за исключением федеральных медицинских организаций</w:t>
      </w:r>
      <w:r w:rsidR="005804ED">
        <w:rPr>
          <w:rFonts w:cs="Times New Roman"/>
          <w:szCs w:val="28"/>
        </w:rPr>
        <w:t>)</w:t>
      </w:r>
      <w:r w:rsidR="00376B01" w:rsidRPr="00376B01">
        <w:rPr>
          <w:rFonts w:cs="Times New Roman"/>
          <w:szCs w:val="28"/>
        </w:rPr>
        <w:t xml:space="preserve"> – 36 086,5 рубля, на 1 случай госпитализации по профилю «онкология»</w:t>
      </w:r>
      <w:r w:rsidR="005804ED">
        <w:rPr>
          <w:rFonts w:cs="Times New Roman"/>
          <w:szCs w:val="28"/>
        </w:rPr>
        <w:t xml:space="preserve"> </w:t>
      </w:r>
      <w:r w:rsidR="005804ED" w:rsidRPr="00376B01">
        <w:rPr>
          <w:rFonts w:cs="Times New Roman"/>
          <w:szCs w:val="28"/>
        </w:rPr>
        <w:t>в медицинских организациях</w:t>
      </w:r>
      <w:r w:rsidR="005804ED">
        <w:rPr>
          <w:rFonts w:cs="Times New Roman"/>
          <w:szCs w:val="28"/>
        </w:rPr>
        <w:t xml:space="preserve"> </w:t>
      </w:r>
      <w:r w:rsidR="005804ED" w:rsidRPr="00376B01">
        <w:rPr>
          <w:rFonts w:cs="Times New Roman"/>
          <w:szCs w:val="28"/>
        </w:rPr>
        <w:t>(</w:t>
      </w:r>
      <w:r w:rsidR="005804ED" w:rsidRPr="00376B01">
        <w:t>за исключением федеральных медицинских организаций</w:t>
      </w:r>
      <w:r w:rsidR="005804ED">
        <w:rPr>
          <w:rFonts w:cs="Times New Roman"/>
          <w:szCs w:val="28"/>
        </w:rPr>
        <w:t>)</w:t>
      </w:r>
      <w:r w:rsidR="00376B01" w:rsidRPr="00376B01">
        <w:rPr>
          <w:rFonts w:cs="Times New Roman"/>
          <w:szCs w:val="28"/>
        </w:rPr>
        <w:t xml:space="preserve"> за счет средств ОМС – 109 758,2</w:t>
      </w:r>
      <w:r w:rsidR="005804ED" w:rsidRPr="00376B01">
        <w:rPr>
          <w:rFonts w:cs="Times New Roman"/>
          <w:szCs w:val="28"/>
        </w:rPr>
        <w:t> </w:t>
      </w:r>
      <w:r w:rsidR="00376B01" w:rsidRPr="00376B01">
        <w:rPr>
          <w:rFonts w:cs="Times New Roman"/>
          <w:szCs w:val="28"/>
        </w:rPr>
        <w:t>рубля;</w:t>
      </w:r>
    </w:p>
    <w:p w:rsidR="00376B01" w:rsidRPr="00376B01" w:rsidRDefault="00376B01" w:rsidP="00376B01">
      <w:pPr>
        <w:jc w:val="both"/>
        <w:rPr>
          <w:rFonts w:cs="Times New Roman"/>
          <w:szCs w:val="28"/>
        </w:rPr>
      </w:pPr>
      <w:r w:rsidRPr="00376B01">
        <w:rPr>
          <w:rFonts w:cs="Times New Roman"/>
          <w:szCs w:val="28"/>
        </w:rPr>
        <w:t>-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r w:rsidR="005804ED">
        <w:rPr>
          <w:rFonts w:cs="Times New Roman"/>
          <w:szCs w:val="28"/>
        </w:rPr>
        <w:t xml:space="preserve"> </w:t>
      </w:r>
      <w:r w:rsidR="005804ED" w:rsidRPr="00376B01">
        <w:rPr>
          <w:rFonts w:cs="Times New Roman"/>
          <w:szCs w:val="28"/>
        </w:rPr>
        <w:t>(</w:t>
      </w:r>
      <w:r w:rsidR="005804ED" w:rsidRPr="00376B01">
        <w:t>за исключением федеральных медицинских организаций</w:t>
      </w:r>
      <w:r w:rsidR="005804ED">
        <w:rPr>
          <w:rFonts w:cs="Times New Roman"/>
          <w:szCs w:val="28"/>
        </w:rPr>
        <w:t>)</w:t>
      </w:r>
      <w:r w:rsidRPr="00376B01">
        <w:rPr>
          <w:rFonts w:cs="Times New Roman"/>
          <w:szCs w:val="28"/>
        </w:rPr>
        <w:t xml:space="preserve"> за счет средств ОМС – 36 555,1</w:t>
      </w:r>
      <w:r w:rsidR="005804ED" w:rsidRPr="00376B01">
        <w:rPr>
          <w:rFonts w:cs="Times New Roman"/>
          <w:szCs w:val="28"/>
        </w:rPr>
        <w:t> </w:t>
      </w:r>
      <w:r w:rsidRPr="00376B01">
        <w:rPr>
          <w:rFonts w:cs="Times New Roman"/>
          <w:szCs w:val="28"/>
        </w:rPr>
        <w:t>рубля;</w:t>
      </w:r>
    </w:p>
    <w:p w:rsidR="00376B01" w:rsidRPr="00376B01" w:rsidRDefault="00A11F55" w:rsidP="00376B01">
      <w:pPr>
        <w:jc w:val="both"/>
        <w:rPr>
          <w:rFonts w:cs="Times New Roman"/>
          <w:szCs w:val="28"/>
        </w:rPr>
      </w:pPr>
      <w:r w:rsidRPr="00376B01">
        <w:rPr>
          <w:rFonts w:cs="Times New Roman"/>
          <w:szCs w:val="28"/>
        </w:rPr>
        <w:t>2.1.1.</w:t>
      </w:r>
      <w:r>
        <w:rPr>
          <w:rFonts w:cs="Times New Roman"/>
          <w:szCs w:val="28"/>
        </w:rPr>
        <w:t>7.</w:t>
      </w:r>
      <w:r w:rsidRPr="00376B01">
        <w:rPr>
          <w:rFonts w:cs="Times New Roman"/>
          <w:szCs w:val="28"/>
        </w:rPr>
        <w:t> </w:t>
      </w:r>
      <w:r>
        <w:rPr>
          <w:rFonts w:cs="Times New Roman"/>
          <w:szCs w:val="28"/>
        </w:rPr>
        <w:t>Н</w:t>
      </w:r>
      <w:r w:rsidRPr="00376B01">
        <w:rPr>
          <w:rFonts w:cs="Times New Roman"/>
          <w:szCs w:val="28"/>
        </w:rPr>
        <w:t>а</w:t>
      </w:r>
      <w:r w:rsidR="00376B01" w:rsidRPr="00376B01">
        <w:rPr>
          <w:rFonts w:cs="Times New Roman"/>
          <w:szCs w:val="28"/>
        </w:rPr>
        <w:t xml:space="preserve">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2 519,8 рубля;</w:t>
      </w:r>
    </w:p>
    <w:p w:rsidR="00376B01" w:rsidRPr="00376B01" w:rsidRDefault="002865E6" w:rsidP="00376B01">
      <w:pPr>
        <w:jc w:val="both"/>
        <w:rPr>
          <w:rFonts w:cs="Times New Roman"/>
          <w:szCs w:val="28"/>
        </w:rPr>
      </w:pPr>
      <w:r w:rsidRPr="00376B01">
        <w:rPr>
          <w:rFonts w:cs="Times New Roman"/>
          <w:szCs w:val="28"/>
        </w:rPr>
        <w:t>2.1.1.</w:t>
      </w:r>
      <w:r>
        <w:rPr>
          <w:rFonts w:cs="Times New Roman"/>
          <w:szCs w:val="28"/>
        </w:rPr>
        <w:t>8.</w:t>
      </w:r>
      <w:r w:rsidRPr="00376B01">
        <w:rPr>
          <w:rFonts w:cs="Times New Roman"/>
          <w:szCs w:val="28"/>
        </w:rPr>
        <w:t> </w:t>
      </w:r>
      <w:r>
        <w:rPr>
          <w:rFonts w:cs="Times New Roman"/>
          <w:szCs w:val="28"/>
        </w:rPr>
        <w:t>Н</w:t>
      </w:r>
      <w:r w:rsidRPr="00376B01">
        <w:rPr>
          <w:rFonts w:cs="Times New Roman"/>
          <w:szCs w:val="28"/>
        </w:rPr>
        <w:t>а</w:t>
      </w:r>
      <w:r w:rsidR="00376B01" w:rsidRPr="00376B01">
        <w:rPr>
          <w:rFonts w:cs="Times New Roman"/>
          <w:szCs w:val="28"/>
        </w:rPr>
        <w:t xml:space="preserve"> 1 случай экстракорпорального оплодотворения</w:t>
      </w:r>
      <w:r w:rsidR="005804ED">
        <w:rPr>
          <w:rFonts w:cs="Times New Roman"/>
          <w:szCs w:val="28"/>
        </w:rPr>
        <w:t xml:space="preserve"> </w:t>
      </w:r>
      <w:r w:rsidR="005804ED" w:rsidRPr="00376B01">
        <w:rPr>
          <w:rFonts w:cs="Times New Roman"/>
          <w:szCs w:val="28"/>
        </w:rPr>
        <w:t>в медицинских организациях</w:t>
      </w:r>
      <w:r w:rsidR="005804ED">
        <w:rPr>
          <w:rFonts w:cs="Times New Roman"/>
          <w:szCs w:val="28"/>
        </w:rPr>
        <w:t xml:space="preserve"> </w:t>
      </w:r>
      <w:r w:rsidR="005804ED" w:rsidRPr="00376B01">
        <w:rPr>
          <w:rFonts w:cs="Times New Roman"/>
          <w:szCs w:val="28"/>
        </w:rPr>
        <w:t>(</w:t>
      </w:r>
      <w:r w:rsidR="005804ED" w:rsidRPr="00376B01">
        <w:t>за исключением федеральных медицинских организаций</w:t>
      </w:r>
      <w:r w:rsidR="005804ED">
        <w:rPr>
          <w:rFonts w:cs="Times New Roman"/>
          <w:szCs w:val="28"/>
        </w:rPr>
        <w:t>)</w:t>
      </w:r>
      <w:r w:rsidRPr="00376B01">
        <w:rPr>
          <w:rFonts w:cs="Times New Roman"/>
          <w:szCs w:val="28"/>
        </w:rPr>
        <w:t> </w:t>
      </w:r>
      <w:r w:rsidR="00376B01" w:rsidRPr="00376B01">
        <w:rPr>
          <w:rFonts w:cs="Times New Roman"/>
          <w:szCs w:val="28"/>
        </w:rPr>
        <w:t>– 124 728,5 рубля (средние нормативы).</w:t>
      </w:r>
    </w:p>
    <w:p w:rsidR="00376B01" w:rsidRPr="00376B01" w:rsidRDefault="00376B01" w:rsidP="00376B01">
      <w:pPr>
        <w:jc w:val="both"/>
        <w:rPr>
          <w:rFonts w:cs="Times New Roman"/>
          <w:szCs w:val="28"/>
        </w:rPr>
      </w:pPr>
      <w:r w:rsidRPr="00376B01">
        <w:rPr>
          <w:rFonts w:cs="Times New Roman"/>
          <w:szCs w:val="28"/>
        </w:rPr>
        <w:t>2.1.2. Нормативы финансовых затрат на 1 вызов скорой, в том числе скорой специализированной, медицинской помощи, не включенной в территориальную программу ОМС,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с учетом реальной потребности составляет 6 06</w:t>
      </w:r>
      <w:r w:rsidR="00555AB9">
        <w:rPr>
          <w:rFonts w:cs="Times New Roman"/>
          <w:szCs w:val="28"/>
        </w:rPr>
        <w:t>7</w:t>
      </w:r>
      <w:r w:rsidRPr="00376B01">
        <w:rPr>
          <w:rFonts w:cs="Times New Roman"/>
          <w:szCs w:val="28"/>
        </w:rPr>
        <w:t>,</w:t>
      </w:r>
      <w:r w:rsidR="00555AB9">
        <w:rPr>
          <w:rFonts w:cs="Times New Roman"/>
          <w:szCs w:val="28"/>
        </w:rPr>
        <w:t>94</w:t>
      </w:r>
      <w:r w:rsidRPr="00376B01">
        <w:rPr>
          <w:rFonts w:cs="Times New Roman"/>
          <w:szCs w:val="28"/>
        </w:rPr>
        <w:t xml:space="preserve"> рубля.</w:t>
      </w:r>
    </w:p>
    <w:p w:rsidR="00376B01" w:rsidRPr="00376B01" w:rsidRDefault="00376B01" w:rsidP="00376B01">
      <w:pPr>
        <w:jc w:val="both"/>
        <w:rPr>
          <w:rFonts w:cs="Times New Roman"/>
          <w:szCs w:val="28"/>
        </w:rPr>
      </w:pPr>
      <w:r w:rsidRPr="00376B01">
        <w:rPr>
          <w:rFonts w:cs="Times New Roman"/>
          <w:szCs w:val="28"/>
        </w:rPr>
        <w:t>2.1.3. Средние нормативы финансовых затрат на единицу объема медицинской помощи, оказываемой в соответствии с Территориальной программой, на 2022 и 2023 годы составляют:</w:t>
      </w:r>
    </w:p>
    <w:p w:rsidR="00376B01" w:rsidRPr="00376B01" w:rsidRDefault="002865E6" w:rsidP="00376B01">
      <w:pPr>
        <w:jc w:val="both"/>
        <w:rPr>
          <w:rFonts w:cs="Times New Roman"/>
          <w:szCs w:val="28"/>
        </w:rPr>
      </w:pPr>
      <w:r w:rsidRPr="00376B01">
        <w:rPr>
          <w:rFonts w:cs="Times New Roman"/>
          <w:szCs w:val="28"/>
        </w:rPr>
        <w:t>2.1.3</w:t>
      </w:r>
      <w:r>
        <w:rPr>
          <w:rFonts w:cs="Times New Roman"/>
          <w:szCs w:val="28"/>
        </w:rPr>
        <w:t>.1</w:t>
      </w:r>
      <w:r w:rsidRPr="00376B01">
        <w:rPr>
          <w:rFonts w:cs="Times New Roman"/>
          <w:szCs w:val="28"/>
        </w:rPr>
        <w:t>. </w:t>
      </w:r>
      <w:r>
        <w:rPr>
          <w:rFonts w:cs="Times New Roman"/>
          <w:szCs w:val="28"/>
        </w:rPr>
        <w:t>Н</w:t>
      </w:r>
      <w:r w:rsidR="00376B01" w:rsidRPr="00376B01">
        <w:rPr>
          <w:rFonts w:cs="Times New Roman"/>
          <w:szCs w:val="28"/>
        </w:rPr>
        <w:t>а 1 вызов скорой медицинской помощи за счет средств ОМС на 2022</w:t>
      </w:r>
      <w:r w:rsidRPr="00376B01">
        <w:rPr>
          <w:rFonts w:cs="Times New Roman"/>
          <w:szCs w:val="28"/>
        </w:rPr>
        <w:t> </w:t>
      </w:r>
      <w:r w:rsidR="00376B01" w:rsidRPr="00376B01">
        <w:rPr>
          <w:rFonts w:cs="Times New Roman"/>
          <w:szCs w:val="28"/>
        </w:rPr>
        <w:t xml:space="preserve">год – </w:t>
      </w:r>
      <w:r w:rsidR="00376B01" w:rsidRPr="00376B01">
        <w:t>2</w:t>
      </w:r>
      <w:r w:rsidR="00376B01" w:rsidRPr="00376B01">
        <w:rPr>
          <w:rFonts w:cs="Times New Roman"/>
          <w:szCs w:val="28"/>
        </w:rPr>
        <w:t> </w:t>
      </w:r>
      <w:r w:rsidR="00376B01" w:rsidRPr="00376B01">
        <w:t>835,7</w:t>
      </w:r>
      <w:r w:rsidR="00376B01" w:rsidRPr="00376B01">
        <w:rPr>
          <w:rFonts w:cs="Times New Roman"/>
          <w:szCs w:val="28"/>
        </w:rPr>
        <w:t xml:space="preserve"> рубля, на 2023 год – </w:t>
      </w:r>
      <w:r w:rsidR="00376B01" w:rsidRPr="00376B01">
        <w:t>3</w:t>
      </w:r>
      <w:r w:rsidR="00376B01" w:rsidRPr="00376B01">
        <w:rPr>
          <w:rFonts w:cs="Times New Roman"/>
          <w:szCs w:val="28"/>
        </w:rPr>
        <w:t> </w:t>
      </w:r>
      <w:r w:rsidR="00376B01" w:rsidRPr="00376B01">
        <w:t xml:space="preserve">004,7 </w:t>
      </w:r>
      <w:r w:rsidR="00376B01" w:rsidRPr="00376B01">
        <w:rPr>
          <w:rFonts w:cs="Times New Roman"/>
          <w:szCs w:val="28"/>
        </w:rPr>
        <w:t>рубля;</w:t>
      </w:r>
    </w:p>
    <w:p w:rsidR="002865E6" w:rsidRDefault="002865E6" w:rsidP="00376B01">
      <w:pPr>
        <w:jc w:val="both"/>
        <w:rPr>
          <w:rFonts w:cs="Times New Roman"/>
          <w:szCs w:val="28"/>
        </w:rPr>
      </w:pPr>
      <w:r w:rsidRPr="00376B01">
        <w:rPr>
          <w:rFonts w:cs="Times New Roman"/>
          <w:szCs w:val="28"/>
        </w:rPr>
        <w:t>2.1.3</w:t>
      </w:r>
      <w:r>
        <w:rPr>
          <w:rFonts w:cs="Times New Roman"/>
          <w:szCs w:val="28"/>
        </w:rPr>
        <w:t>.2</w:t>
      </w:r>
      <w:r w:rsidRPr="00376B01">
        <w:rPr>
          <w:rFonts w:cs="Times New Roman"/>
          <w:szCs w:val="28"/>
        </w:rPr>
        <w:t>. </w:t>
      </w:r>
      <w:r>
        <w:rPr>
          <w:rFonts w:cs="Times New Roman"/>
          <w:szCs w:val="28"/>
        </w:rPr>
        <w:t>Н</w:t>
      </w:r>
      <w:r w:rsidRPr="00376B01">
        <w:rPr>
          <w:rFonts w:cs="Times New Roman"/>
          <w:szCs w:val="28"/>
        </w:rPr>
        <w:t>а</w:t>
      </w:r>
      <w:r w:rsidR="00376B01" w:rsidRPr="00376B01">
        <w:rPr>
          <w:rFonts w:cs="Times New Roman"/>
          <w:szCs w:val="28"/>
        </w:rPr>
        <w:t xml:space="preserve"> 1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w:t>
      </w:r>
      <w:r>
        <w:rPr>
          <w:rFonts w:cs="Times New Roman"/>
          <w:szCs w:val="28"/>
        </w:rPr>
        <w:t>:</w:t>
      </w:r>
      <w:r w:rsidR="00376B01" w:rsidRPr="00376B01">
        <w:rPr>
          <w:rFonts w:cs="Times New Roman"/>
          <w:szCs w:val="28"/>
        </w:rPr>
        <w:t xml:space="preserve"> </w:t>
      </w:r>
    </w:p>
    <w:p w:rsidR="002865E6" w:rsidRDefault="002865E6" w:rsidP="00376B01">
      <w:pPr>
        <w:jc w:val="both"/>
        <w:rPr>
          <w:rFonts w:cs="Times New Roman"/>
          <w:szCs w:val="28"/>
        </w:rPr>
      </w:pPr>
      <w:r w:rsidRPr="00376B01">
        <w:rPr>
          <w:rFonts w:cs="Times New Roman"/>
          <w:szCs w:val="28"/>
        </w:rPr>
        <w:t>- </w:t>
      </w:r>
      <w:r w:rsidR="00376B01" w:rsidRPr="00376B01">
        <w:rPr>
          <w:rFonts w:cs="Times New Roman"/>
          <w:szCs w:val="28"/>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w:t>
      </w:r>
      <w:r w:rsidR="001A60F2">
        <w:rPr>
          <w:rFonts w:cs="Times New Roman"/>
          <w:szCs w:val="28"/>
        </w:rPr>
        <w:t xml:space="preserve"> и 2023</w:t>
      </w:r>
      <w:r w:rsidR="00376B01" w:rsidRPr="00376B01">
        <w:rPr>
          <w:rFonts w:cs="Times New Roman"/>
          <w:szCs w:val="28"/>
        </w:rPr>
        <w:t xml:space="preserve"> год</w:t>
      </w:r>
      <w:r w:rsidR="001A60F2">
        <w:rPr>
          <w:rFonts w:cs="Times New Roman"/>
          <w:szCs w:val="28"/>
        </w:rPr>
        <w:t>ы</w:t>
      </w:r>
      <w:r w:rsidR="00376B01" w:rsidRPr="00376B01">
        <w:rPr>
          <w:rFonts w:cs="Times New Roman"/>
          <w:szCs w:val="28"/>
        </w:rPr>
        <w:t xml:space="preserve"> – </w:t>
      </w:r>
      <w:r w:rsidR="001A60F2" w:rsidRPr="001A60F2">
        <w:t>489,84</w:t>
      </w:r>
      <w:r w:rsidRPr="00376B01">
        <w:rPr>
          <w:rFonts w:cs="Times New Roman"/>
          <w:szCs w:val="28"/>
        </w:rPr>
        <w:t> </w:t>
      </w:r>
      <w:r w:rsidR="00376B01" w:rsidRPr="00376B01">
        <w:t xml:space="preserve">рубля, </w:t>
      </w:r>
      <w:r w:rsidR="00376B01" w:rsidRPr="00376B01">
        <w:rPr>
          <w:rFonts w:cs="Times New Roman"/>
          <w:szCs w:val="28"/>
        </w:rPr>
        <w:t>из них</w:t>
      </w:r>
      <w:r>
        <w:rPr>
          <w:rFonts w:cs="Times New Roman"/>
          <w:szCs w:val="28"/>
        </w:rPr>
        <w:t>:</w:t>
      </w:r>
      <w:r w:rsidR="00376B01" w:rsidRPr="00376B01">
        <w:rPr>
          <w:rFonts w:cs="Times New Roman"/>
          <w:szCs w:val="28"/>
        </w:rPr>
        <w:t xml:space="preserve"> </w:t>
      </w:r>
    </w:p>
    <w:p w:rsidR="002865E6" w:rsidRDefault="00376B01" w:rsidP="00376B01">
      <w:pPr>
        <w:jc w:val="both"/>
      </w:pPr>
      <w:r w:rsidRPr="00376B01">
        <w:rPr>
          <w:rFonts w:cs="Times New Roman"/>
          <w:szCs w:val="28"/>
        </w:rPr>
        <w:t xml:space="preserve">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w:t>
      </w:r>
      <w:r w:rsidR="001A60F2">
        <w:rPr>
          <w:rFonts w:cs="Times New Roman"/>
          <w:szCs w:val="28"/>
        </w:rPr>
        <w:t>и 2023</w:t>
      </w:r>
      <w:r w:rsidR="001A60F2" w:rsidRPr="00376B01">
        <w:rPr>
          <w:rFonts w:cs="Times New Roman"/>
          <w:szCs w:val="28"/>
        </w:rPr>
        <w:t xml:space="preserve"> год</w:t>
      </w:r>
      <w:r w:rsidR="001A60F2">
        <w:rPr>
          <w:rFonts w:cs="Times New Roman"/>
          <w:szCs w:val="28"/>
        </w:rPr>
        <w:t>ы</w:t>
      </w:r>
      <w:r w:rsidRPr="00376B01">
        <w:rPr>
          <w:rFonts w:cs="Times New Roman"/>
          <w:szCs w:val="28"/>
        </w:rPr>
        <w:t xml:space="preserve"> – </w:t>
      </w:r>
      <w:r w:rsidR="001A60F2" w:rsidRPr="001A60F2">
        <w:t>426,2</w:t>
      </w:r>
      <w:r w:rsidR="001A60F2" w:rsidRPr="00376B01">
        <w:rPr>
          <w:rFonts w:cs="Times New Roman"/>
          <w:szCs w:val="28"/>
        </w:rPr>
        <w:t> </w:t>
      </w:r>
      <w:r w:rsidR="002865E6">
        <w:t>рубля;</w:t>
      </w:r>
      <w:r w:rsidRPr="00376B01">
        <w:t xml:space="preserve"> </w:t>
      </w:r>
    </w:p>
    <w:p w:rsidR="002865E6" w:rsidRDefault="00376B01" w:rsidP="00376B01">
      <w:pPr>
        <w:jc w:val="both"/>
      </w:pPr>
      <w:r w:rsidRPr="00376B01">
        <w:rPr>
          <w:rFonts w:cs="Times New Roman"/>
          <w:szCs w:val="28"/>
        </w:rPr>
        <w:t xml:space="preserve">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w:t>
      </w:r>
      <w:r w:rsidRPr="00376B01">
        <w:t xml:space="preserve">2022 </w:t>
      </w:r>
      <w:r w:rsidR="001A60F2">
        <w:rPr>
          <w:rFonts w:cs="Times New Roman"/>
          <w:szCs w:val="28"/>
        </w:rPr>
        <w:t>и 2023</w:t>
      </w:r>
      <w:r w:rsidR="001A60F2" w:rsidRPr="00376B01">
        <w:rPr>
          <w:rFonts w:cs="Times New Roman"/>
          <w:szCs w:val="28"/>
        </w:rPr>
        <w:t xml:space="preserve"> год</w:t>
      </w:r>
      <w:r w:rsidR="001A60F2">
        <w:rPr>
          <w:rFonts w:cs="Times New Roman"/>
          <w:szCs w:val="28"/>
        </w:rPr>
        <w:t>ы</w:t>
      </w:r>
      <w:r w:rsidRPr="00376B01">
        <w:t xml:space="preserve"> </w:t>
      </w:r>
      <w:r w:rsidRPr="00376B01">
        <w:rPr>
          <w:rFonts w:cs="Times New Roman"/>
          <w:szCs w:val="28"/>
        </w:rPr>
        <w:t>–</w:t>
      </w:r>
      <w:r w:rsidRPr="00376B01">
        <w:t xml:space="preserve"> </w:t>
      </w:r>
      <w:r w:rsidR="001A60F2" w:rsidRPr="001A60F2">
        <w:t>2</w:t>
      </w:r>
      <w:r w:rsidR="001A60F2">
        <w:t> </w:t>
      </w:r>
      <w:r w:rsidR="001A60F2" w:rsidRPr="001A60F2">
        <w:t>131,2</w:t>
      </w:r>
      <w:r w:rsidR="002865E6" w:rsidRPr="00376B01">
        <w:rPr>
          <w:rFonts w:cs="Times New Roman"/>
          <w:szCs w:val="28"/>
        </w:rPr>
        <w:t> </w:t>
      </w:r>
      <w:r w:rsidRPr="00376B01">
        <w:t>рубля</w:t>
      </w:r>
      <w:r w:rsidR="002865E6">
        <w:t>;</w:t>
      </w:r>
      <w:r w:rsidRPr="00376B01">
        <w:t xml:space="preserve"> </w:t>
      </w:r>
    </w:p>
    <w:p w:rsidR="002865E6" w:rsidRDefault="002865E6" w:rsidP="00376B01">
      <w:pPr>
        <w:jc w:val="both"/>
        <w:rPr>
          <w:shd w:val="clear" w:color="auto" w:fill="FFFFFF"/>
        </w:rPr>
      </w:pPr>
      <w:r w:rsidRPr="00376B01">
        <w:rPr>
          <w:rFonts w:cs="Times New Roman"/>
          <w:szCs w:val="28"/>
        </w:rPr>
        <w:t>- </w:t>
      </w:r>
      <w:r w:rsidR="00376B01" w:rsidRPr="00376B01">
        <w:rPr>
          <w:shd w:val="clear" w:color="auto" w:fill="FFFFFF"/>
        </w:rPr>
        <w:t xml:space="preserve">за счет средств </w:t>
      </w:r>
      <w:r>
        <w:rPr>
          <w:shd w:val="clear" w:color="auto" w:fill="FFFFFF"/>
        </w:rPr>
        <w:t>ОМС:</w:t>
      </w:r>
      <w:r w:rsidR="00376B01" w:rsidRPr="00376B01">
        <w:rPr>
          <w:shd w:val="clear" w:color="auto" w:fill="FFFFFF"/>
        </w:rPr>
        <w:t xml:space="preserve"> </w:t>
      </w:r>
    </w:p>
    <w:p w:rsidR="002865E6" w:rsidRDefault="00376B01" w:rsidP="00376B01">
      <w:pPr>
        <w:jc w:val="both"/>
        <w:rPr>
          <w:shd w:val="clear" w:color="auto" w:fill="FFFFFF"/>
        </w:rPr>
      </w:pPr>
      <w:r w:rsidRPr="00376B01">
        <w:rPr>
          <w:shd w:val="clear" w:color="auto" w:fill="FFFFFF"/>
        </w:rPr>
        <w:t xml:space="preserve">на 2022 год </w:t>
      </w:r>
      <w:r w:rsidRPr="00376B01">
        <w:rPr>
          <w:rFonts w:cs="Times New Roman"/>
          <w:szCs w:val="28"/>
        </w:rPr>
        <w:t>–</w:t>
      </w:r>
      <w:r w:rsidRPr="00376B01">
        <w:rPr>
          <w:shd w:val="clear" w:color="auto" w:fill="FFFFFF"/>
        </w:rPr>
        <w:t xml:space="preserve"> 652,6 рубля, на 2023 год </w:t>
      </w:r>
      <w:r w:rsidRPr="00376B01">
        <w:rPr>
          <w:rFonts w:cs="Times New Roman"/>
          <w:szCs w:val="28"/>
        </w:rPr>
        <w:t>–</w:t>
      </w:r>
      <w:r w:rsidRPr="00376B01">
        <w:rPr>
          <w:shd w:val="clear" w:color="auto" w:fill="FFFFFF"/>
        </w:rPr>
        <w:t xml:space="preserve"> 691,5 рубля,</w:t>
      </w:r>
      <w:r w:rsidR="002865E6">
        <w:rPr>
          <w:shd w:val="clear" w:color="auto" w:fill="FFFFFF"/>
        </w:rPr>
        <w:t xml:space="preserve"> из них соответственно:</w:t>
      </w:r>
      <w:r w:rsidRPr="00376B01">
        <w:rPr>
          <w:shd w:val="clear" w:color="auto" w:fill="FFFFFF"/>
        </w:rPr>
        <w:t xml:space="preserve"> </w:t>
      </w:r>
    </w:p>
    <w:p w:rsidR="002865E6" w:rsidRDefault="00376B01" w:rsidP="00376B01">
      <w:pPr>
        <w:jc w:val="both"/>
        <w:rPr>
          <w:shd w:val="clear" w:color="auto" w:fill="FFFFFF"/>
        </w:rPr>
      </w:pPr>
      <w:r w:rsidRPr="00376B01">
        <w:rPr>
          <w:shd w:val="clear" w:color="auto" w:fill="FFFFFF"/>
        </w:rPr>
        <w:t xml:space="preserve">на 1 комплексное посещение для проведения профилактических медицинских осмотров в 2022 году </w:t>
      </w:r>
      <w:r w:rsidRPr="00376B01">
        <w:rPr>
          <w:rFonts w:cs="Times New Roman"/>
          <w:szCs w:val="28"/>
        </w:rPr>
        <w:t>–</w:t>
      </w:r>
      <w:r w:rsidRPr="00376B01">
        <w:rPr>
          <w:shd w:val="clear" w:color="auto" w:fill="FFFFFF"/>
        </w:rPr>
        <w:t xml:space="preserve"> 1</w:t>
      </w:r>
      <w:r w:rsidRPr="00376B01">
        <w:rPr>
          <w:rFonts w:cs="Times New Roman"/>
          <w:szCs w:val="28"/>
        </w:rPr>
        <w:t> </w:t>
      </w:r>
      <w:r w:rsidRPr="00376B01">
        <w:rPr>
          <w:shd w:val="clear" w:color="auto" w:fill="FFFFFF"/>
        </w:rPr>
        <w:t>981,7 рубля, в 2023 году</w:t>
      </w:r>
      <w:r w:rsidRPr="00376B01">
        <w:rPr>
          <w:rFonts w:cs="Times New Roman"/>
          <w:szCs w:val="28"/>
        </w:rPr>
        <w:t> – </w:t>
      </w:r>
      <w:r w:rsidRPr="00376B01">
        <w:rPr>
          <w:shd w:val="clear" w:color="auto" w:fill="FFFFFF"/>
        </w:rPr>
        <w:t>2</w:t>
      </w:r>
      <w:r w:rsidRPr="00376B01">
        <w:rPr>
          <w:rFonts w:cs="Times New Roman"/>
          <w:szCs w:val="28"/>
        </w:rPr>
        <w:t> </w:t>
      </w:r>
      <w:r w:rsidRPr="00376B01">
        <w:rPr>
          <w:shd w:val="clear" w:color="auto" w:fill="FFFFFF"/>
        </w:rPr>
        <w:t>099,7 рубля</w:t>
      </w:r>
      <w:r w:rsidR="002865E6">
        <w:rPr>
          <w:shd w:val="clear" w:color="auto" w:fill="FFFFFF"/>
        </w:rPr>
        <w:t>;</w:t>
      </w:r>
      <w:r w:rsidRPr="00376B01">
        <w:rPr>
          <w:shd w:val="clear" w:color="auto" w:fill="FFFFFF"/>
        </w:rPr>
        <w:t xml:space="preserve"> </w:t>
      </w:r>
    </w:p>
    <w:p w:rsidR="002865E6" w:rsidRDefault="00376B01" w:rsidP="00376B01">
      <w:pPr>
        <w:jc w:val="both"/>
        <w:rPr>
          <w:shd w:val="clear" w:color="auto" w:fill="FFFFFF"/>
        </w:rPr>
      </w:pPr>
      <w:r w:rsidRPr="00376B01">
        <w:rPr>
          <w:shd w:val="clear" w:color="auto" w:fill="FFFFFF"/>
        </w:rPr>
        <w:t xml:space="preserve">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w:t>
      </w:r>
      <w:r w:rsidRPr="00376B01">
        <w:rPr>
          <w:rFonts w:cs="Times New Roman"/>
          <w:szCs w:val="28"/>
        </w:rPr>
        <w:t>–</w:t>
      </w:r>
      <w:r w:rsidRPr="00376B01">
        <w:rPr>
          <w:shd w:val="clear" w:color="auto" w:fill="FFFFFF"/>
        </w:rPr>
        <w:t xml:space="preserve"> 2</w:t>
      </w:r>
      <w:r w:rsidRPr="00376B01">
        <w:rPr>
          <w:rFonts w:cs="Times New Roman"/>
          <w:szCs w:val="28"/>
        </w:rPr>
        <w:t> </w:t>
      </w:r>
      <w:r w:rsidRPr="00376B01">
        <w:rPr>
          <w:shd w:val="clear" w:color="auto" w:fill="FFFFFF"/>
        </w:rPr>
        <w:t>278,1 рубля, в 2023 году</w:t>
      </w:r>
      <w:r w:rsidRPr="00376B01">
        <w:rPr>
          <w:rFonts w:cs="Times New Roman"/>
          <w:szCs w:val="28"/>
        </w:rPr>
        <w:t> –</w:t>
      </w:r>
      <w:r w:rsidRPr="00376B01">
        <w:rPr>
          <w:shd w:val="clear" w:color="auto" w:fill="FFFFFF"/>
        </w:rPr>
        <w:t xml:space="preserve"> 2</w:t>
      </w:r>
      <w:r w:rsidRPr="00376B01">
        <w:rPr>
          <w:rFonts w:cs="Times New Roman"/>
          <w:szCs w:val="28"/>
        </w:rPr>
        <w:t> </w:t>
      </w:r>
      <w:r w:rsidRPr="00376B01">
        <w:rPr>
          <w:shd w:val="clear" w:color="auto" w:fill="FFFFFF"/>
        </w:rPr>
        <w:t>413,7 рубля</w:t>
      </w:r>
      <w:r w:rsidR="002865E6">
        <w:rPr>
          <w:shd w:val="clear" w:color="auto" w:fill="FFFFFF"/>
        </w:rPr>
        <w:t>;</w:t>
      </w:r>
      <w:r w:rsidRPr="00376B01">
        <w:rPr>
          <w:shd w:val="clear" w:color="auto" w:fill="FFFFFF"/>
        </w:rPr>
        <w:t xml:space="preserve"> </w:t>
      </w:r>
    </w:p>
    <w:p w:rsidR="00376B01" w:rsidRPr="00376B01" w:rsidRDefault="00376B01" w:rsidP="00376B01">
      <w:pPr>
        <w:jc w:val="both"/>
      </w:pPr>
      <w:r w:rsidRPr="00376B01">
        <w:rPr>
          <w:shd w:val="clear" w:color="auto" w:fill="FFFFFF"/>
        </w:rPr>
        <w:t xml:space="preserve">на 1 посещение с иными целями в 2022 году </w:t>
      </w:r>
      <w:r w:rsidRPr="00376B01">
        <w:rPr>
          <w:rFonts w:cs="Times New Roman"/>
          <w:szCs w:val="28"/>
        </w:rPr>
        <w:t>–</w:t>
      </w:r>
      <w:r w:rsidRPr="00376B01">
        <w:rPr>
          <w:shd w:val="clear" w:color="auto" w:fill="FFFFFF"/>
        </w:rPr>
        <w:t xml:space="preserve"> 323,4 рубля, в 2023 году</w:t>
      </w:r>
      <w:r w:rsidR="002865E6" w:rsidRPr="00376B01">
        <w:rPr>
          <w:rFonts w:cs="Times New Roman"/>
          <w:szCs w:val="28"/>
        </w:rPr>
        <w:t> </w:t>
      </w:r>
      <w:r w:rsidRPr="00376B01">
        <w:rPr>
          <w:rFonts w:cs="Times New Roman"/>
          <w:szCs w:val="28"/>
        </w:rPr>
        <w:t>–</w:t>
      </w:r>
      <w:r w:rsidRPr="00376B01">
        <w:rPr>
          <w:shd w:val="clear" w:color="auto" w:fill="FFFFFF"/>
        </w:rPr>
        <w:t xml:space="preserve"> </w:t>
      </w:r>
      <w:bookmarkStart w:id="10" w:name="bookmark45"/>
      <w:bookmarkEnd w:id="10"/>
      <w:r w:rsidRPr="00376B01">
        <w:rPr>
          <w:shd w:val="clear" w:color="auto" w:fill="FFFFFF"/>
        </w:rPr>
        <w:t xml:space="preserve">342,7 </w:t>
      </w:r>
      <w:r w:rsidRPr="00376B01">
        <w:t>рубля;</w:t>
      </w:r>
    </w:p>
    <w:p w:rsidR="00376B01" w:rsidRPr="00376B01" w:rsidRDefault="00F83BEF" w:rsidP="00376B01">
      <w:pPr>
        <w:jc w:val="both"/>
        <w:rPr>
          <w:rFonts w:cs="Times New Roman"/>
          <w:szCs w:val="28"/>
        </w:rPr>
      </w:pPr>
      <w:r w:rsidRPr="00376B01">
        <w:rPr>
          <w:rFonts w:cs="Times New Roman"/>
          <w:szCs w:val="28"/>
        </w:rPr>
        <w:t>2.1.3</w:t>
      </w:r>
      <w:r>
        <w:rPr>
          <w:rFonts w:cs="Times New Roman"/>
          <w:szCs w:val="28"/>
        </w:rPr>
        <w:t>.3</w:t>
      </w:r>
      <w:r w:rsidRPr="00376B01">
        <w:rPr>
          <w:rFonts w:cs="Times New Roman"/>
          <w:szCs w:val="28"/>
        </w:rPr>
        <w:t>.</w:t>
      </w:r>
      <w:r w:rsidR="00376B01" w:rsidRPr="00376B01">
        <w:rPr>
          <w:rFonts w:cs="Times New Roman"/>
          <w:szCs w:val="28"/>
        </w:rPr>
        <w:t> </w:t>
      </w:r>
      <w:r>
        <w:rPr>
          <w:rFonts w:cs="Times New Roman"/>
          <w:szCs w:val="28"/>
        </w:rPr>
        <w:t xml:space="preserve">На 1 посещение </w:t>
      </w:r>
      <w:r w:rsidR="00376B01" w:rsidRPr="00376B01">
        <w:t>в неотложной форме за счет средств обязательного медицинского страхования на 2022 год - 701,6 рубля, на 2023 год - 743,4</w:t>
      </w:r>
      <w:r w:rsidRPr="00376B01">
        <w:rPr>
          <w:rFonts w:cs="Times New Roman"/>
          <w:szCs w:val="28"/>
        </w:rPr>
        <w:t> </w:t>
      </w:r>
      <w:r w:rsidR="00376B01" w:rsidRPr="00376B01">
        <w:t>рубля;</w:t>
      </w:r>
    </w:p>
    <w:p w:rsidR="00F83BEF" w:rsidRDefault="00F83BEF" w:rsidP="00376B01">
      <w:pPr>
        <w:jc w:val="both"/>
      </w:pPr>
      <w:r w:rsidRPr="00376B01">
        <w:rPr>
          <w:rFonts w:cs="Times New Roman"/>
          <w:szCs w:val="28"/>
        </w:rPr>
        <w:t>2.1.3</w:t>
      </w:r>
      <w:r>
        <w:rPr>
          <w:rFonts w:cs="Times New Roman"/>
          <w:szCs w:val="28"/>
        </w:rPr>
        <w:t>.4</w:t>
      </w:r>
      <w:r w:rsidRPr="00376B01">
        <w:rPr>
          <w:rFonts w:cs="Times New Roman"/>
          <w:szCs w:val="28"/>
        </w:rPr>
        <w:t>. </w:t>
      </w:r>
      <w:r>
        <w:rPr>
          <w:rFonts w:cs="Times New Roman"/>
          <w:szCs w:val="28"/>
        </w:rPr>
        <w:t xml:space="preserve">На </w:t>
      </w:r>
      <w:r w:rsidR="00376B01" w:rsidRPr="00376B01">
        <w:t>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r>
        <w:t>:</w:t>
      </w:r>
      <w:r w:rsidR="00376B01" w:rsidRPr="00376B01">
        <w:t xml:space="preserve"> </w:t>
      </w:r>
    </w:p>
    <w:p w:rsidR="00F83BEF" w:rsidRDefault="00F83BEF" w:rsidP="00376B01">
      <w:pPr>
        <w:jc w:val="both"/>
      </w:pPr>
      <w:r w:rsidRPr="00376B01">
        <w:rPr>
          <w:rFonts w:cs="Times New Roman"/>
          <w:szCs w:val="28"/>
        </w:rPr>
        <w:t>- </w:t>
      </w:r>
      <w:r w:rsidR="00376B01" w:rsidRPr="00376B01">
        <w:t>за счет бюджетных ассигнований соответствующих бюджетов на 2022</w:t>
      </w:r>
      <w:r w:rsidRPr="00376B01">
        <w:rPr>
          <w:rFonts w:cs="Times New Roman"/>
          <w:szCs w:val="28"/>
        </w:rPr>
        <w:t> </w:t>
      </w:r>
      <w:r w:rsidR="001A60F2" w:rsidRPr="00376B01">
        <w:rPr>
          <w:rFonts w:cs="Times New Roman"/>
          <w:szCs w:val="28"/>
        </w:rPr>
        <w:t>и 2023 годы</w:t>
      </w:r>
      <w:r w:rsidR="00376B01" w:rsidRPr="00376B01">
        <w:t xml:space="preserve"> </w:t>
      </w:r>
      <w:r w:rsidR="00376B01" w:rsidRPr="00376B01">
        <w:rPr>
          <w:rFonts w:cs="Times New Roman"/>
          <w:szCs w:val="28"/>
        </w:rPr>
        <w:t>–</w:t>
      </w:r>
      <w:r w:rsidR="00376B01" w:rsidRPr="00376B01">
        <w:t xml:space="preserve"> 1</w:t>
      </w:r>
      <w:r w:rsidR="00376B01" w:rsidRPr="00376B01">
        <w:rPr>
          <w:rFonts w:cs="Times New Roman"/>
          <w:szCs w:val="28"/>
        </w:rPr>
        <w:t> </w:t>
      </w:r>
      <w:r w:rsidR="001A60F2">
        <w:t>384</w:t>
      </w:r>
      <w:r w:rsidR="00376B01" w:rsidRPr="00376B01">
        <w:t>,</w:t>
      </w:r>
      <w:r w:rsidR="001A60F2">
        <w:t>25</w:t>
      </w:r>
      <w:r w:rsidR="00376B01" w:rsidRPr="00376B01">
        <w:t xml:space="preserve"> рубля</w:t>
      </w:r>
      <w:r>
        <w:t>;</w:t>
      </w:r>
      <w:r w:rsidR="00376B01" w:rsidRPr="00376B01">
        <w:t xml:space="preserve"> </w:t>
      </w:r>
    </w:p>
    <w:p w:rsidR="00376B01" w:rsidRPr="00376B01" w:rsidRDefault="00F83BEF" w:rsidP="00376B01">
      <w:pPr>
        <w:jc w:val="both"/>
      </w:pPr>
      <w:r w:rsidRPr="00376B01">
        <w:rPr>
          <w:rFonts w:cs="Times New Roman"/>
          <w:szCs w:val="28"/>
        </w:rPr>
        <w:t>- </w:t>
      </w:r>
      <w:r w:rsidR="00376B01" w:rsidRPr="00376B01">
        <w:t>за счет средств обязательного медицинского страхования на</w:t>
      </w:r>
      <w:r>
        <w:rPr>
          <w:rFonts w:cs="Times New Roman"/>
          <w:szCs w:val="28"/>
        </w:rPr>
        <w:t xml:space="preserve"> </w:t>
      </w:r>
      <w:r w:rsidR="00376B01" w:rsidRPr="00376B01">
        <w:t>2022</w:t>
      </w:r>
      <w:r w:rsidRPr="00376B01">
        <w:rPr>
          <w:rFonts w:cs="Times New Roman"/>
          <w:szCs w:val="28"/>
        </w:rPr>
        <w:t> </w:t>
      </w:r>
      <w:r w:rsidR="00376B01" w:rsidRPr="00376B01">
        <w:t>год</w:t>
      </w:r>
      <w:r w:rsidRPr="00376B01">
        <w:rPr>
          <w:rFonts w:cs="Times New Roman"/>
          <w:szCs w:val="28"/>
        </w:rPr>
        <w:t> </w:t>
      </w:r>
      <w:r w:rsidR="00376B01" w:rsidRPr="00376B01">
        <w:rPr>
          <w:rFonts w:cs="Times New Roman"/>
          <w:szCs w:val="28"/>
        </w:rPr>
        <w:t>–</w:t>
      </w:r>
      <w:r w:rsidR="00376B01" w:rsidRPr="00376B01">
        <w:t xml:space="preserve"> 1</w:t>
      </w:r>
      <w:r w:rsidR="00376B01" w:rsidRPr="00376B01">
        <w:rPr>
          <w:rFonts w:cs="Times New Roman"/>
          <w:szCs w:val="28"/>
        </w:rPr>
        <w:t> </w:t>
      </w:r>
      <w:r w:rsidR="00376B01" w:rsidRPr="00376B01">
        <w:t xml:space="preserve">572,8 рубля, на 2023 год </w:t>
      </w:r>
      <w:r w:rsidR="00376B01" w:rsidRPr="00376B01">
        <w:rPr>
          <w:rFonts w:cs="Times New Roman"/>
          <w:szCs w:val="28"/>
        </w:rPr>
        <w:t>–</w:t>
      </w:r>
      <w:r w:rsidR="00376B01" w:rsidRPr="00376B01">
        <w:t xml:space="preserve"> 1</w:t>
      </w:r>
      <w:r w:rsidR="00376B01" w:rsidRPr="00376B01">
        <w:rPr>
          <w:rFonts w:cs="Times New Roman"/>
          <w:szCs w:val="28"/>
        </w:rPr>
        <w:t> </w:t>
      </w:r>
      <w:r w:rsidR="00376B01" w:rsidRPr="00376B01">
        <w:t>666,4 рубля, включая средние</w:t>
      </w:r>
      <w:r w:rsidR="00376B01" w:rsidRPr="00376B01">
        <w:rPr>
          <w:rFonts w:cs="Times New Roman"/>
          <w:szCs w:val="28"/>
        </w:rPr>
        <w:t> </w:t>
      </w:r>
      <w:r w:rsidR="00376B01" w:rsidRPr="00376B01">
        <w:t>нормативы финансовых затрат на проведение одного исследования в 2022</w:t>
      </w:r>
      <w:r w:rsidR="00376B01" w:rsidRPr="00376B01">
        <w:rPr>
          <w:rFonts w:cs="Times New Roman"/>
          <w:szCs w:val="28"/>
        </w:rPr>
        <w:t> – </w:t>
      </w:r>
      <w:r w:rsidR="00376B01" w:rsidRPr="00376B01">
        <w:t>2023 годах:</w:t>
      </w:r>
    </w:p>
    <w:p w:rsidR="00376B01" w:rsidRPr="00376B01" w:rsidRDefault="00376B01" w:rsidP="00376B01">
      <w:pPr>
        <w:widowControl w:val="0"/>
        <w:jc w:val="both"/>
        <w:rPr>
          <w:rFonts w:cs="Times New Roman"/>
          <w:szCs w:val="28"/>
        </w:rPr>
      </w:pPr>
      <w:r w:rsidRPr="00376B01">
        <w:rPr>
          <w:rFonts w:cs="Times New Roman"/>
          <w:szCs w:val="28"/>
        </w:rPr>
        <w:t>компьютерной томографии – 3 936,2 рубля на 2022 год, 4 170,6 рубля на 2023 год;</w:t>
      </w:r>
    </w:p>
    <w:p w:rsidR="00376B01" w:rsidRPr="00376B01" w:rsidRDefault="00376B01" w:rsidP="00376B01">
      <w:pPr>
        <w:widowControl w:val="0"/>
        <w:jc w:val="both"/>
        <w:rPr>
          <w:rFonts w:cs="Times New Roman"/>
          <w:szCs w:val="28"/>
        </w:rPr>
      </w:pPr>
      <w:r w:rsidRPr="00376B01">
        <w:rPr>
          <w:rFonts w:cs="Times New Roman"/>
          <w:szCs w:val="28"/>
        </w:rPr>
        <w:t>магнитно-резонансной томографии – 4 445,5 рубля на 2022 год, 4 710,2</w:t>
      </w:r>
      <w:r w:rsidR="00F83BEF" w:rsidRPr="00376B01">
        <w:rPr>
          <w:rFonts w:cs="Times New Roman"/>
          <w:szCs w:val="28"/>
        </w:rPr>
        <w:t> </w:t>
      </w:r>
      <w:r w:rsidRPr="00376B01">
        <w:rPr>
          <w:rFonts w:cs="Times New Roman"/>
          <w:szCs w:val="28"/>
        </w:rPr>
        <w:t>рубля на 2023 год;</w:t>
      </w:r>
    </w:p>
    <w:p w:rsidR="00376B01" w:rsidRPr="00376B01" w:rsidRDefault="00376B01" w:rsidP="00376B01">
      <w:pPr>
        <w:widowControl w:val="0"/>
        <w:jc w:val="both"/>
        <w:rPr>
          <w:rFonts w:cs="Times New Roman"/>
          <w:szCs w:val="28"/>
        </w:rPr>
      </w:pPr>
      <w:r w:rsidRPr="00376B01">
        <w:rPr>
          <w:rFonts w:cs="Times New Roman"/>
          <w:szCs w:val="28"/>
        </w:rPr>
        <w:t>ультразвукового исследования сердечно-сосудистой системы – 712,2</w:t>
      </w:r>
      <w:r w:rsidR="00F83BEF" w:rsidRPr="00376B01">
        <w:rPr>
          <w:rFonts w:cs="Times New Roman"/>
          <w:szCs w:val="28"/>
        </w:rPr>
        <w:t> </w:t>
      </w:r>
      <w:r w:rsidRPr="00376B01">
        <w:rPr>
          <w:rFonts w:cs="Times New Roman"/>
          <w:szCs w:val="28"/>
        </w:rPr>
        <w:t>рубля на 2022 год, 754,6 рубля на 2023 год;</w:t>
      </w:r>
    </w:p>
    <w:p w:rsidR="00376B01" w:rsidRPr="00376B01" w:rsidRDefault="00376B01" w:rsidP="00376B01">
      <w:pPr>
        <w:widowControl w:val="0"/>
        <w:jc w:val="both"/>
        <w:rPr>
          <w:rFonts w:cs="Times New Roman"/>
          <w:szCs w:val="28"/>
        </w:rPr>
      </w:pPr>
      <w:r w:rsidRPr="00376B01">
        <w:rPr>
          <w:rFonts w:cs="Times New Roman"/>
          <w:szCs w:val="28"/>
        </w:rPr>
        <w:t>эндоскопического диагностического исследования – 979,2 рубля на 2022 год, 1 037,5 рубля на 2023 год;</w:t>
      </w:r>
    </w:p>
    <w:p w:rsidR="00376B01" w:rsidRPr="00376B01" w:rsidRDefault="00376B01" w:rsidP="00376B01">
      <w:pPr>
        <w:widowControl w:val="0"/>
        <w:jc w:val="both"/>
        <w:rPr>
          <w:rFonts w:cs="Times New Roman"/>
          <w:szCs w:val="28"/>
        </w:rPr>
      </w:pPr>
      <w:r w:rsidRPr="00376B01">
        <w:rPr>
          <w:rFonts w:cs="Times New Roman"/>
          <w:szCs w:val="28"/>
        </w:rPr>
        <w:t>молекулярно-</w:t>
      </w:r>
      <w:r w:rsidR="001A60F2">
        <w:rPr>
          <w:rFonts w:cs="Times New Roman"/>
          <w:szCs w:val="28"/>
        </w:rPr>
        <w:t>генет</w:t>
      </w:r>
      <w:r w:rsidRPr="00376B01">
        <w:rPr>
          <w:rFonts w:cs="Times New Roman"/>
          <w:szCs w:val="28"/>
        </w:rPr>
        <w:t>ического исследования с целью диагностики онкологических заболеваний – 10 324,1 рубля на 2022 год, 10 938,9 рубля на 2023</w:t>
      </w:r>
      <w:r w:rsidR="00F83BEF" w:rsidRPr="00376B01">
        <w:rPr>
          <w:rFonts w:cs="Times New Roman"/>
          <w:szCs w:val="28"/>
        </w:rPr>
        <w:t> </w:t>
      </w:r>
      <w:r w:rsidRPr="00376B01">
        <w:rPr>
          <w:rFonts w:cs="Times New Roman"/>
          <w:szCs w:val="28"/>
        </w:rPr>
        <w:t>год;</w:t>
      </w:r>
    </w:p>
    <w:p w:rsidR="00376B01" w:rsidRPr="00376B01" w:rsidRDefault="00376B01" w:rsidP="00376B01">
      <w:pPr>
        <w:widowControl w:val="0"/>
        <w:tabs>
          <w:tab w:val="left" w:pos="4935"/>
          <w:tab w:val="left" w:pos="7671"/>
        </w:tabs>
        <w:jc w:val="both"/>
        <w:rPr>
          <w:rFonts w:cs="Times New Roman"/>
          <w:szCs w:val="28"/>
        </w:rPr>
      </w:pPr>
      <w:r w:rsidRPr="00376B01">
        <w:rPr>
          <w:rFonts w:cs="Times New Roman"/>
          <w:szCs w:val="28"/>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w:t>
      </w:r>
      <w:bookmarkStart w:id="11" w:name="bookmark47"/>
      <w:bookmarkEnd w:id="11"/>
      <w:r w:rsidRPr="00376B01">
        <w:rPr>
          <w:rFonts w:cs="Times New Roman"/>
          <w:szCs w:val="28"/>
        </w:rPr>
        <w:t>2 215,1 рубля на 2022 год, 2 347,0</w:t>
      </w:r>
      <w:r w:rsidR="00F83BEF" w:rsidRPr="00376B01">
        <w:rPr>
          <w:rFonts w:cs="Times New Roman"/>
          <w:szCs w:val="28"/>
        </w:rPr>
        <w:t> </w:t>
      </w:r>
      <w:r w:rsidRPr="00376B01">
        <w:rPr>
          <w:rFonts w:cs="Times New Roman"/>
          <w:szCs w:val="28"/>
        </w:rPr>
        <w:t>рублей на 2023 год;</w:t>
      </w:r>
    </w:p>
    <w:p w:rsidR="00376B01" w:rsidRPr="00376B01" w:rsidRDefault="00376B01" w:rsidP="00376B01">
      <w:pPr>
        <w:jc w:val="both"/>
      </w:pPr>
      <w:r w:rsidRPr="00376B01">
        <w:t xml:space="preserve">тестирования на выявление новой коронавирусной инфекции    (COVID-19) </w:t>
      </w:r>
      <w:r w:rsidRPr="00376B01">
        <w:rPr>
          <w:rFonts w:cs="Times New Roman"/>
          <w:szCs w:val="28"/>
        </w:rPr>
        <w:t>–</w:t>
      </w:r>
      <w:r w:rsidRPr="00376B01">
        <w:t xml:space="preserve"> 610,3 рубля на 2022 год, 646,6 рубля на 2023 год;</w:t>
      </w:r>
    </w:p>
    <w:p w:rsidR="00F83BEF" w:rsidRDefault="00F83BEF" w:rsidP="00376B01">
      <w:pPr>
        <w:jc w:val="both"/>
        <w:rPr>
          <w:rFonts w:cs="Times New Roman"/>
          <w:szCs w:val="28"/>
        </w:rPr>
      </w:pPr>
      <w:r w:rsidRPr="00376B01">
        <w:rPr>
          <w:rFonts w:cs="Times New Roman"/>
          <w:szCs w:val="28"/>
        </w:rPr>
        <w:t>2.1.3</w:t>
      </w:r>
      <w:r>
        <w:rPr>
          <w:rFonts w:cs="Times New Roman"/>
          <w:szCs w:val="28"/>
        </w:rPr>
        <w:t>.5</w:t>
      </w:r>
      <w:r w:rsidRPr="00376B01">
        <w:rPr>
          <w:rFonts w:cs="Times New Roman"/>
          <w:szCs w:val="28"/>
        </w:rPr>
        <w:t>. </w:t>
      </w:r>
      <w:r>
        <w:rPr>
          <w:rFonts w:cs="Times New Roman"/>
          <w:szCs w:val="28"/>
        </w:rPr>
        <w:t xml:space="preserve">На </w:t>
      </w:r>
      <w:r w:rsidR="00376B01" w:rsidRPr="00376B01">
        <w:rPr>
          <w:rFonts w:cs="Times New Roman"/>
          <w:szCs w:val="28"/>
        </w:rPr>
        <w:t xml:space="preserve">1 случай лечения в условиях дневных стационаров </w:t>
      </w:r>
      <w:r w:rsidR="00376B01" w:rsidRPr="00376B01">
        <w:t>(за исключением федеральных медицинских организаций)</w:t>
      </w:r>
      <w:r>
        <w:t>:</w:t>
      </w:r>
      <w:r w:rsidR="00376B01" w:rsidRPr="00376B01">
        <w:rPr>
          <w:rFonts w:cs="Times New Roman"/>
          <w:szCs w:val="28"/>
        </w:rPr>
        <w:t xml:space="preserve"> </w:t>
      </w:r>
    </w:p>
    <w:p w:rsidR="00F83BEF" w:rsidRDefault="00F83BEF" w:rsidP="00376B01">
      <w:pPr>
        <w:jc w:val="both"/>
        <w:rPr>
          <w:rFonts w:cs="Times New Roman"/>
          <w:szCs w:val="28"/>
        </w:rPr>
      </w:pPr>
      <w:r w:rsidRPr="00376B01">
        <w:rPr>
          <w:rFonts w:cs="Times New Roman"/>
          <w:szCs w:val="28"/>
        </w:rPr>
        <w:t>- </w:t>
      </w:r>
      <w:r w:rsidR="00376B01" w:rsidRPr="00376B01">
        <w:rPr>
          <w:rFonts w:cs="Times New Roman"/>
          <w:szCs w:val="28"/>
        </w:rPr>
        <w:t xml:space="preserve">за счет средств соответствующих бюджетов на 2022 год – </w:t>
      </w:r>
      <w:r w:rsidR="00504A07" w:rsidRPr="00504A07">
        <w:rPr>
          <w:rFonts w:cs="Times New Roman"/>
          <w:szCs w:val="28"/>
        </w:rPr>
        <w:t>18</w:t>
      </w:r>
      <w:r w:rsidR="00504A07">
        <w:rPr>
          <w:rFonts w:cs="Times New Roman"/>
          <w:szCs w:val="28"/>
        </w:rPr>
        <w:t> </w:t>
      </w:r>
      <w:r w:rsidR="00504A07" w:rsidRPr="00504A07">
        <w:rPr>
          <w:rFonts w:cs="Times New Roman"/>
          <w:szCs w:val="28"/>
        </w:rPr>
        <w:t>312,41</w:t>
      </w:r>
      <w:r w:rsidRPr="00376B01">
        <w:rPr>
          <w:rFonts w:cs="Times New Roman"/>
          <w:szCs w:val="28"/>
        </w:rPr>
        <w:t> </w:t>
      </w:r>
      <w:r w:rsidR="00376B01" w:rsidRPr="00376B01">
        <w:rPr>
          <w:rFonts w:cs="Times New Roman"/>
          <w:szCs w:val="28"/>
        </w:rPr>
        <w:t xml:space="preserve">рубля, на 2023 год – </w:t>
      </w:r>
      <w:r w:rsidR="00504A07" w:rsidRPr="00504A07">
        <w:rPr>
          <w:rFonts w:cs="Times New Roman"/>
          <w:szCs w:val="28"/>
        </w:rPr>
        <w:t>18</w:t>
      </w:r>
      <w:r w:rsidR="00504A07">
        <w:rPr>
          <w:rFonts w:cs="Times New Roman"/>
          <w:szCs w:val="28"/>
        </w:rPr>
        <w:t> </w:t>
      </w:r>
      <w:r w:rsidR="00504A07" w:rsidRPr="00504A07">
        <w:rPr>
          <w:rFonts w:cs="Times New Roman"/>
          <w:szCs w:val="28"/>
        </w:rPr>
        <w:t>405,17</w:t>
      </w:r>
      <w:r w:rsidR="00376B01" w:rsidRPr="00376B01">
        <w:rPr>
          <w:rFonts w:cs="Times New Roman"/>
          <w:szCs w:val="28"/>
        </w:rPr>
        <w:t xml:space="preserve"> рубля</w:t>
      </w:r>
      <w:r>
        <w:rPr>
          <w:rFonts w:cs="Times New Roman"/>
          <w:szCs w:val="28"/>
        </w:rPr>
        <w:t>;</w:t>
      </w:r>
      <w:r w:rsidR="00376B01" w:rsidRPr="00376B01">
        <w:rPr>
          <w:rFonts w:cs="Times New Roman"/>
          <w:szCs w:val="28"/>
        </w:rPr>
        <w:t xml:space="preserve"> </w:t>
      </w:r>
    </w:p>
    <w:p w:rsidR="00376B01" w:rsidRPr="00376B01" w:rsidRDefault="00376B01" w:rsidP="00376B01">
      <w:pPr>
        <w:jc w:val="both"/>
        <w:rPr>
          <w:rFonts w:cs="Times New Roman"/>
          <w:szCs w:val="28"/>
        </w:rPr>
      </w:pPr>
      <w:r w:rsidRPr="00376B01">
        <w:rPr>
          <w:rFonts w:cs="Times New Roman"/>
          <w:szCs w:val="28"/>
        </w:rPr>
        <w:t xml:space="preserve">за счет средств ОМС на 2022 год – </w:t>
      </w:r>
      <w:r w:rsidRPr="00376B01">
        <w:t>2</w:t>
      </w:r>
      <w:r w:rsidR="00504A07">
        <w:t>3</w:t>
      </w:r>
      <w:r w:rsidRPr="00376B01">
        <w:rPr>
          <w:rFonts w:cs="Times New Roman"/>
          <w:szCs w:val="28"/>
        </w:rPr>
        <w:t> </w:t>
      </w:r>
      <w:r w:rsidR="00504A07">
        <w:t>104</w:t>
      </w:r>
      <w:r w:rsidRPr="00376B01">
        <w:t>,</w:t>
      </w:r>
      <w:r w:rsidR="00504A07">
        <w:t>0</w:t>
      </w:r>
      <w:r w:rsidRPr="00376B01">
        <w:t>2</w:t>
      </w:r>
      <w:r w:rsidRPr="00376B01">
        <w:rPr>
          <w:rFonts w:cs="Times New Roman"/>
          <w:szCs w:val="28"/>
        </w:rPr>
        <w:t xml:space="preserve"> рубля, на 2023 год – 2</w:t>
      </w:r>
      <w:r w:rsidR="00504A07">
        <w:rPr>
          <w:rFonts w:cs="Times New Roman"/>
          <w:szCs w:val="28"/>
        </w:rPr>
        <w:t>4</w:t>
      </w:r>
      <w:r w:rsidRPr="00376B01">
        <w:rPr>
          <w:rFonts w:cs="Times New Roman"/>
          <w:szCs w:val="28"/>
        </w:rPr>
        <w:t> </w:t>
      </w:r>
      <w:r w:rsidR="00504A07">
        <w:rPr>
          <w:rFonts w:cs="Times New Roman"/>
          <w:szCs w:val="28"/>
        </w:rPr>
        <w:t>331</w:t>
      </w:r>
      <w:r w:rsidRPr="00376B01">
        <w:rPr>
          <w:rFonts w:cs="Times New Roman"/>
          <w:szCs w:val="28"/>
        </w:rPr>
        <w:t>,</w:t>
      </w:r>
      <w:r w:rsidR="00504A07">
        <w:rPr>
          <w:rFonts w:cs="Times New Roman"/>
          <w:szCs w:val="28"/>
        </w:rPr>
        <w:t>89</w:t>
      </w:r>
      <w:r w:rsidRPr="00376B01">
        <w:rPr>
          <w:rFonts w:cs="Times New Roman"/>
          <w:szCs w:val="28"/>
        </w:rPr>
        <w:t xml:space="preserve"> рубля, на 1 случай лечения по профилю «онкология»</w:t>
      </w:r>
      <w:r w:rsidR="00504A07">
        <w:rPr>
          <w:rFonts w:cs="Times New Roman"/>
          <w:szCs w:val="28"/>
        </w:rPr>
        <w:t xml:space="preserve"> </w:t>
      </w:r>
      <w:r w:rsidR="00504A07" w:rsidRPr="00376B01">
        <w:t>(за исключением федеральных медицинских организаций)</w:t>
      </w:r>
      <w:r w:rsidRPr="00376B01">
        <w:rPr>
          <w:rFonts w:cs="Times New Roman"/>
          <w:szCs w:val="28"/>
        </w:rPr>
        <w:t xml:space="preserve"> за счет средств ОМС на 2022</w:t>
      </w:r>
      <w:r w:rsidR="00F83BEF" w:rsidRPr="00376B01">
        <w:rPr>
          <w:rFonts w:cs="Times New Roman"/>
          <w:szCs w:val="28"/>
        </w:rPr>
        <w:t> </w:t>
      </w:r>
      <w:r w:rsidRPr="00376B01">
        <w:rPr>
          <w:rFonts w:cs="Times New Roman"/>
          <w:szCs w:val="28"/>
        </w:rPr>
        <w:t>год – 86 165,6 рубля, на 2023 год – 90 434,9 рубля;</w:t>
      </w:r>
    </w:p>
    <w:p w:rsidR="00F83BEF" w:rsidRDefault="00F83BEF" w:rsidP="00376B01">
      <w:pPr>
        <w:jc w:val="both"/>
        <w:rPr>
          <w:rFonts w:cs="Times New Roman"/>
          <w:szCs w:val="28"/>
        </w:rPr>
      </w:pPr>
      <w:r w:rsidRPr="00376B01">
        <w:rPr>
          <w:rFonts w:cs="Times New Roman"/>
          <w:szCs w:val="28"/>
        </w:rPr>
        <w:t>2.1.3</w:t>
      </w:r>
      <w:r>
        <w:rPr>
          <w:rFonts w:cs="Times New Roman"/>
          <w:szCs w:val="28"/>
        </w:rPr>
        <w:t>.6</w:t>
      </w:r>
      <w:r w:rsidRPr="00376B01">
        <w:rPr>
          <w:rFonts w:cs="Times New Roman"/>
          <w:szCs w:val="28"/>
        </w:rPr>
        <w:t>. </w:t>
      </w:r>
      <w:r>
        <w:rPr>
          <w:rFonts w:cs="Times New Roman"/>
          <w:szCs w:val="28"/>
        </w:rPr>
        <w:t xml:space="preserve">На </w:t>
      </w:r>
      <w:r w:rsidR="00376B01" w:rsidRPr="00376B01">
        <w:rPr>
          <w:rFonts w:cs="Times New Roman"/>
          <w:szCs w:val="28"/>
        </w:rPr>
        <w:t xml:space="preserve">1 случай госпитализации в медицинских организациях (их структурных подразделениях), оказывающих медицинскую помощь в стационарных условиях </w:t>
      </w:r>
      <w:r w:rsidR="00376B01" w:rsidRPr="00376B01">
        <w:t>(за исключением федеральных медицинских организаций)</w:t>
      </w:r>
      <w:r>
        <w:rPr>
          <w:rFonts w:cs="Times New Roman"/>
          <w:szCs w:val="28"/>
        </w:rPr>
        <w:t>:</w:t>
      </w:r>
      <w:r w:rsidR="00376B01" w:rsidRPr="00376B01">
        <w:rPr>
          <w:rFonts w:cs="Times New Roman"/>
          <w:szCs w:val="28"/>
        </w:rPr>
        <w:t xml:space="preserve"> </w:t>
      </w:r>
    </w:p>
    <w:p w:rsidR="00F83BEF" w:rsidRDefault="00F83BEF" w:rsidP="00376B01">
      <w:pPr>
        <w:jc w:val="both"/>
        <w:rPr>
          <w:rFonts w:cs="Times New Roman"/>
          <w:szCs w:val="28"/>
        </w:rPr>
      </w:pPr>
      <w:r w:rsidRPr="00376B01">
        <w:rPr>
          <w:rFonts w:cs="Times New Roman"/>
          <w:szCs w:val="28"/>
        </w:rPr>
        <w:t>- </w:t>
      </w:r>
      <w:r w:rsidR="00376B01" w:rsidRPr="00376B01">
        <w:rPr>
          <w:rFonts w:cs="Times New Roman"/>
          <w:szCs w:val="28"/>
        </w:rPr>
        <w:t xml:space="preserve">за счет средств соответствующих бюджетов на 2022 год – </w:t>
      </w:r>
      <w:r w:rsidR="00504A07" w:rsidRPr="00504A07">
        <w:rPr>
          <w:rFonts w:cs="Times New Roman"/>
          <w:szCs w:val="28"/>
        </w:rPr>
        <w:t>71</w:t>
      </w:r>
      <w:r w:rsidR="00504A07">
        <w:rPr>
          <w:rFonts w:cs="Times New Roman"/>
          <w:szCs w:val="28"/>
        </w:rPr>
        <w:t> </w:t>
      </w:r>
      <w:r w:rsidR="00504A07" w:rsidRPr="00504A07">
        <w:rPr>
          <w:rFonts w:cs="Times New Roman"/>
          <w:szCs w:val="28"/>
        </w:rPr>
        <w:t>710,98</w:t>
      </w:r>
      <w:r w:rsidR="00376B01" w:rsidRPr="00376B01">
        <w:rPr>
          <w:rFonts w:cs="Times New Roman"/>
          <w:szCs w:val="28"/>
        </w:rPr>
        <w:t xml:space="preserve"> рубля, на 2023 год – </w:t>
      </w:r>
      <w:r w:rsidR="00504A07" w:rsidRPr="00504A07">
        <w:rPr>
          <w:rFonts w:cs="Times New Roman"/>
          <w:szCs w:val="28"/>
        </w:rPr>
        <w:t>84</w:t>
      </w:r>
      <w:r w:rsidR="00504A07">
        <w:rPr>
          <w:rFonts w:cs="Times New Roman"/>
          <w:szCs w:val="28"/>
        </w:rPr>
        <w:t> </w:t>
      </w:r>
      <w:r w:rsidR="00504A07" w:rsidRPr="00504A07">
        <w:rPr>
          <w:rFonts w:cs="Times New Roman"/>
          <w:szCs w:val="28"/>
        </w:rPr>
        <w:t>908,54</w:t>
      </w:r>
      <w:r w:rsidR="00376B01" w:rsidRPr="00376B01">
        <w:rPr>
          <w:rFonts w:cs="Times New Roman"/>
          <w:szCs w:val="28"/>
        </w:rPr>
        <w:t xml:space="preserve"> рубля</w:t>
      </w:r>
      <w:r>
        <w:rPr>
          <w:rFonts w:cs="Times New Roman"/>
          <w:szCs w:val="28"/>
        </w:rPr>
        <w:t>;</w:t>
      </w:r>
      <w:r w:rsidR="00376B01" w:rsidRPr="00376B01">
        <w:rPr>
          <w:rFonts w:cs="Times New Roman"/>
          <w:szCs w:val="28"/>
        </w:rPr>
        <w:t xml:space="preserve"> </w:t>
      </w:r>
    </w:p>
    <w:p w:rsidR="00376B01" w:rsidRPr="00376B01" w:rsidRDefault="00F83BEF" w:rsidP="00376B01">
      <w:pPr>
        <w:jc w:val="both"/>
        <w:rPr>
          <w:rFonts w:cs="Times New Roman"/>
          <w:szCs w:val="28"/>
        </w:rPr>
      </w:pPr>
      <w:r w:rsidRPr="00376B01">
        <w:rPr>
          <w:rFonts w:cs="Times New Roman"/>
          <w:szCs w:val="28"/>
        </w:rPr>
        <w:t>- </w:t>
      </w:r>
      <w:r w:rsidR="00376B01" w:rsidRPr="00376B01">
        <w:rPr>
          <w:rFonts w:cs="Times New Roman"/>
          <w:szCs w:val="28"/>
        </w:rPr>
        <w:t>за счет средств ОМС на 2022 год – 37 129,3 рубля, на 2023 год – 39 157,5 рубля, на 1 случай госпитализации по профилю «онкология» за счет средств ОМС</w:t>
      </w:r>
      <w:r w:rsidR="00504A07">
        <w:rPr>
          <w:rFonts w:cs="Times New Roman"/>
          <w:szCs w:val="28"/>
        </w:rPr>
        <w:t xml:space="preserve"> </w:t>
      </w:r>
      <w:r w:rsidR="00504A07" w:rsidRPr="00376B01">
        <w:t>(за исключением федеральных медицинских организаций)</w:t>
      </w:r>
      <w:r w:rsidR="00376B01" w:rsidRPr="00376B01">
        <w:rPr>
          <w:rFonts w:cs="Times New Roman"/>
          <w:szCs w:val="28"/>
        </w:rPr>
        <w:t xml:space="preserve"> на 2022 год – 112 909,1 рубля, на 2023 год – 119 097,6 рубля;</w:t>
      </w:r>
    </w:p>
    <w:p w:rsidR="00376B01" w:rsidRPr="00376B01" w:rsidRDefault="00376B01" w:rsidP="00376B01">
      <w:pPr>
        <w:jc w:val="both"/>
        <w:rPr>
          <w:rFonts w:cs="Times New Roman"/>
          <w:szCs w:val="28"/>
        </w:rPr>
      </w:pPr>
      <w:r w:rsidRPr="00376B01">
        <w:rPr>
          <w:rFonts w:cs="Times New Roman"/>
          <w:szCs w:val="28"/>
        </w:rPr>
        <w:t xml:space="preserve">-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w:t>
      </w:r>
      <w:r w:rsidRPr="00376B01">
        <w:t>(за исключением федеральных медицинских организаций)</w:t>
      </w:r>
      <w:r w:rsidRPr="00376B01">
        <w:rPr>
          <w:rFonts w:cs="Times New Roman"/>
          <w:szCs w:val="28"/>
        </w:rPr>
        <w:t xml:space="preserve"> за счет средств ОМС на 2022 год – 37 525,1 рубля, на 2023</w:t>
      </w:r>
      <w:r w:rsidR="00B813A6" w:rsidRPr="00376B01">
        <w:rPr>
          <w:rFonts w:cs="Times New Roman"/>
          <w:szCs w:val="28"/>
        </w:rPr>
        <w:t> </w:t>
      </w:r>
      <w:r w:rsidRPr="00376B01">
        <w:rPr>
          <w:rFonts w:cs="Times New Roman"/>
          <w:szCs w:val="28"/>
        </w:rPr>
        <w:t>год – 39 619,0 рублей;</w:t>
      </w:r>
    </w:p>
    <w:p w:rsidR="00376B01" w:rsidRPr="00376B01" w:rsidRDefault="00B813A6" w:rsidP="00376B01">
      <w:pPr>
        <w:jc w:val="both"/>
        <w:rPr>
          <w:rFonts w:cs="Times New Roman"/>
          <w:szCs w:val="28"/>
        </w:rPr>
      </w:pPr>
      <w:r w:rsidRPr="00376B01">
        <w:rPr>
          <w:rFonts w:cs="Times New Roman"/>
          <w:szCs w:val="28"/>
        </w:rPr>
        <w:t>2.1.3</w:t>
      </w:r>
      <w:r>
        <w:rPr>
          <w:rFonts w:cs="Times New Roman"/>
          <w:szCs w:val="28"/>
        </w:rPr>
        <w:t>.7</w:t>
      </w:r>
      <w:r w:rsidRPr="00376B01">
        <w:rPr>
          <w:rFonts w:cs="Times New Roman"/>
          <w:szCs w:val="28"/>
        </w:rPr>
        <w:t>. </w:t>
      </w:r>
      <w:r>
        <w:rPr>
          <w:rFonts w:cs="Times New Roman"/>
          <w:szCs w:val="28"/>
        </w:rPr>
        <w:t xml:space="preserve">На </w:t>
      </w:r>
      <w:r w:rsidR="00376B01" w:rsidRPr="00376B01">
        <w:rPr>
          <w:rFonts w:cs="Times New Roman"/>
          <w:szCs w:val="28"/>
        </w:rPr>
        <w:t xml:space="preserve">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w:t>
      </w:r>
      <w:r w:rsidR="00504A07" w:rsidRPr="00504A07">
        <w:rPr>
          <w:rFonts w:cs="Times New Roman"/>
          <w:szCs w:val="28"/>
        </w:rPr>
        <w:t>2</w:t>
      </w:r>
      <w:r w:rsidR="00504A07">
        <w:rPr>
          <w:rFonts w:cs="Times New Roman"/>
          <w:szCs w:val="28"/>
        </w:rPr>
        <w:t> </w:t>
      </w:r>
      <w:r w:rsidR="00504A07" w:rsidRPr="00504A07">
        <w:rPr>
          <w:rFonts w:cs="Times New Roman"/>
          <w:szCs w:val="28"/>
        </w:rPr>
        <w:t>532,11</w:t>
      </w:r>
      <w:r w:rsidR="00376B01" w:rsidRPr="00376B01">
        <w:rPr>
          <w:rFonts w:cs="Times New Roman"/>
          <w:szCs w:val="28"/>
        </w:rPr>
        <w:t xml:space="preserve"> рубля, на 2023 год – </w:t>
      </w:r>
      <w:r w:rsidR="00504A07" w:rsidRPr="00504A07">
        <w:rPr>
          <w:rFonts w:cs="Times New Roman"/>
          <w:szCs w:val="28"/>
        </w:rPr>
        <w:t>2</w:t>
      </w:r>
      <w:r w:rsidR="00504A07">
        <w:rPr>
          <w:rFonts w:cs="Times New Roman"/>
          <w:szCs w:val="28"/>
        </w:rPr>
        <w:t> </w:t>
      </w:r>
      <w:r w:rsidR="00504A07" w:rsidRPr="00504A07">
        <w:rPr>
          <w:rFonts w:cs="Times New Roman"/>
          <w:szCs w:val="28"/>
        </w:rPr>
        <w:t>544,94</w:t>
      </w:r>
      <w:r w:rsidR="00376B01" w:rsidRPr="00376B01">
        <w:rPr>
          <w:rFonts w:cs="Times New Roman"/>
          <w:szCs w:val="28"/>
        </w:rPr>
        <w:t xml:space="preserve"> рубля;</w:t>
      </w:r>
    </w:p>
    <w:p w:rsidR="00376B01" w:rsidRPr="00376B01" w:rsidRDefault="00B813A6" w:rsidP="00376B01">
      <w:pPr>
        <w:jc w:val="both"/>
        <w:rPr>
          <w:rFonts w:cs="Times New Roman"/>
          <w:szCs w:val="28"/>
        </w:rPr>
      </w:pPr>
      <w:r w:rsidRPr="00376B01">
        <w:rPr>
          <w:rFonts w:cs="Times New Roman"/>
          <w:szCs w:val="28"/>
        </w:rPr>
        <w:t>2.1.3</w:t>
      </w:r>
      <w:r>
        <w:rPr>
          <w:rFonts w:cs="Times New Roman"/>
          <w:szCs w:val="28"/>
        </w:rPr>
        <w:t>.8</w:t>
      </w:r>
      <w:r w:rsidRPr="00376B01">
        <w:rPr>
          <w:rFonts w:cs="Times New Roman"/>
          <w:szCs w:val="28"/>
        </w:rPr>
        <w:t>. </w:t>
      </w:r>
      <w:r>
        <w:rPr>
          <w:rFonts w:cs="Times New Roman"/>
          <w:szCs w:val="28"/>
        </w:rPr>
        <w:t xml:space="preserve">На </w:t>
      </w:r>
      <w:r w:rsidR="00376B01" w:rsidRPr="00376B01">
        <w:rPr>
          <w:rFonts w:cs="Times New Roman"/>
          <w:szCs w:val="28"/>
        </w:rPr>
        <w:t>1 случай экстракорпорального оплодотворения</w:t>
      </w:r>
      <w:r w:rsidR="00504A07">
        <w:rPr>
          <w:rFonts w:cs="Times New Roman"/>
          <w:szCs w:val="28"/>
        </w:rPr>
        <w:t xml:space="preserve"> в </w:t>
      </w:r>
      <w:r w:rsidR="00504A07" w:rsidRPr="00376B01">
        <w:t>медицинских организаци</w:t>
      </w:r>
      <w:r w:rsidR="00504A07">
        <w:t>ях</w:t>
      </w:r>
      <w:r w:rsidR="00376B01" w:rsidRPr="00376B01">
        <w:rPr>
          <w:rFonts w:cs="Times New Roman"/>
          <w:szCs w:val="28"/>
        </w:rPr>
        <w:t xml:space="preserve"> </w:t>
      </w:r>
      <w:r w:rsidR="00376B01" w:rsidRPr="00376B01">
        <w:t>(за исключением федеральных медицинских организаций)</w:t>
      </w:r>
      <w:r w:rsidR="00376B01" w:rsidRPr="00376B01">
        <w:rPr>
          <w:rFonts w:cs="Times New Roman"/>
          <w:szCs w:val="28"/>
        </w:rPr>
        <w:t xml:space="preserve"> на 2022 год – 128 568,5 рубля, на 2023 год – 134 915,6 рубля.</w:t>
      </w:r>
    </w:p>
    <w:p w:rsidR="00376B01" w:rsidRPr="00376B01" w:rsidRDefault="00376B01" w:rsidP="00376B01">
      <w:pPr>
        <w:shd w:val="clear" w:color="auto" w:fill="FFFFFF" w:themeFill="background1"/>
        <w:jc w:val="both"/>
        <w:rPr>
          <w:rFonts w:cs="Times New Roman"/>
          <w:szCs w:val="28"/>
        </w:rPr>
      </w:pPr>
      <w:r w:rsidRPr="00376B01">
        <w:rPr>
          <w:rFonts w:cs="Times New Roman"/>
          <w:szCs w:val="28"/>
        </w:rPr>
        <w:t xml:space="preserve">2.1.4. Нормативы финансовых затрат на 1 вызов скорой, в том числе скорой специализированной, медицинской помощи, не включенной в территориальную программу ОМС,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с учетом реальной потребности (за исключением расходов на авиационные работы) составляет на 2022 год – </w:t>
      </w:r>
      <w:r w:rsidR="00504A07" w:rsidRPr="00504A07">
        <w:rPr>
          <w:rFonts w:cs="Times New Roman"/>
          <w:szCs w:val="28"/>
        </w:rPr>
        <w:t>6</w:t>
      </w:r>
      <w:r w:rsidR="00504A07">
        <w:rPr>
          <w:rFonts w:cs="Times New Roman"/>
          <w:szCs w:val="28"/>
        </w:rPr>
        <w:t> </w:t>
      </w:r>
      <w:r w:rsidR="00504A07" w:rsidRPr="00504A07">
        <w:rPr>
          <w:rFonts w:cs="Times New Roman"/>
          <w:szCs w:val="28"/>
        </w:rPr>
        <w:t>067,63</w:t>
      </w:r>
      <w:r w:rsidRPr="00376B01">
        <w:rPr>
          <w:rFonts w:cs="Times New Roman"/>
          <w:szCs w:val="28"/>
        </w:rPr>
        <w:t xml:space="preserve"> рубля, на 2023 год – </w:t>
      </w:r>
      <w:r w:rsidR="00504A07" w:rsidRPr="00504A07">
        <w:rPr>
          <w:rFonts w:cs="Times New Roman"/>
          <w:szCs w:val="28"/>
        </w:rPr>
        <w:t>6</w:t>
      </w:r>
      <w:r w:rsidR="00504A07">
        <w:rPr>
          <w:rFonts w:cs="Times New Roman"/>
          <w:szCs w:val="28"/>
        </w:rPr>
        <w:t> </w:t>
      </w:r>
      <w:r w:rsidR="00504A07" w:rsidRPr="00504A07">
        <w:rPr>
          <w:rFonts w:cs="Times New Roman"/>
          <w:szCs w:val="28"/>
        </w:rPr>
        <w:t>065,26</w:t>
      </w:r>
      <w:r w:rsidRPr="00376B01">
        <w:rPr>
          <w:rFonts w:cs="Times New Roman"/>
          <w:szCs w:val="28"/>
        </w:rPr>
        <w:t xml:space="preserve"> рубля.</w:t>
      </w:r>
    </w:p>
    <w:p w:rsidR="00376B01" w:rsidRPr="00376B01" w:rsidRDefault="00376B01" w:rsidP="00376B01">
      <w:pPr>
        <w:widowControl w:val="0"/>
        <w:shd w:val="clear" w:color="auto" w:fill="FFFFFF" w:themeFill="background1"/>
        <w:tabs>
          <w:tab w:val="left" w:pos="5133"/>
        </w:tabs>
        <w:jc w:val="both"/>
        <w:rPr>
          <w:rFonts w:cs="Times New Roman"/>
          <w:szCs w:val="28"/>
        </w:rPr>
      </w:pPr>
      <w:r w:rsidRPr="00376B01">
        <w:rPr>
          <w:rFonts w:cs="Times New Roman"/>
          <w:szCs w:val="28"/>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молекулярно-биологических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376B01" w:rsidRPr="00376B01" w:rsidRDefault="00376B01" w:rsidP="00376B01">
      <w:pPr>
        <w:shd w:val="clear" w:color="auto" w:fill="FFFFFF" w:themeFill="background1"/>
        <w:jc w:val="both"/>
        <w:rPr>
          <w:rFonts w:cs="Times New Roman"/>
          <w:szCs w:val="28"/>
        </w:rPr>
      </w:pPr>
      <w:r w:rsidRPr="00376B01">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376B01" w:rsidRPr="00376B01" w:rsidRDefault="00376B01" w:rsidP="00376B01">
      <w:pPr>
        <w:shd w:val="clear" w:color="auto" w:fill="FFFFFF" w:themeFill="background1"/>
        <w:jc w:val="both"/>
        <w:rPr>
          <w:rFonts w:cs="Times New Roman"/>
          <w:szCs w:val="28"/>
        </w:rPr>
      </w:pPr>
      <w:r w:rsidRPr="00376B01">
        <w:rPr>
          <w:rFonts w:cs="Times New Roman"/>
          <w:szCs w:val="28"/>
        </w:rPr>
        <w:t>2.1.5. Подушевые нормативы финансирования за счет средств ОМС на финансирование базовой программы ОМС за счет субвенций из бюджета Федерального фонда ОМС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76B01" w:rsidRPr="00376B01" w:rsidRDefault="00376B01" w:rsidP="00376B01">
      <w:pPr>
        <w:shd w:val="clear" w:color="auto" w:fill="FFFFFF" w:themeFill="background1"/>
        <w:jc w:val="both"/>
        <w:rPr>
          <w:rFonts w:cs="Times New Roman"/>
          <w:szCs w:val="28"/>
        </w:rPr>
      </w:pPr>
      <w:r w:rsidRPr="00376B01">
        <w:rPr>
          <w:rFonts w:cs="Times New Roman"/>
          <w:szCs w:val="28"/>
        </w:rPr>
        <w:t>2.1.6. Средние подушевые нормативы финансирования, предусмотренные Территориальной программой (без учета расходов федерального бюджета), составляют:</w:t>
      </w:r>
    </w:p>
    <w:p w:rsidR="00376B01" w:rsidRPr="00376B01" w:rsidRDefault="00376B01" w:rsidP="00376B01">
      <w:pPr>
        <w:shd w:val="clear" w:color="auto" w:fill="FFFFFF" w:themeFill="background1"/>
        <w:jc w:val="both"/>
        <w:rPr>
          <w:rFonts w:cs="Times New Roman"/>
          <w:szCs w:val="28"/>
        </w:rPr>
      </w:pPr>
      <w:r w:rsidRPr="00376B01">
        <w:rPr>
          <w:rFonts w:cs="Times New Roman"/>
          <w:szCs w:val="28"/>
        </w:rPr>
        <w:t xml:space="preserve">- за счет бюджетных ассигнований соответствующих бюджетов (в расчете на 1 жителя) в 2021 году – </w:t>
      </w:r>
      <w:r w:rsidR="00FF1442">
        <w:rPr>
          <w:rFonts w:cs="Times New Roman"/>
          <w:szCs w:val="28"/>
        </w:rPr>
        <w:t>4</w:t>
      </w:r>
      <w:r w:rsidRPr="00376B01">
        <w:rPr>
          <w:rFonts w:cs="Times New Roman"/>
          <w:szCs w:val="28"/>
        </w:rPr>
        <w:t> </w:t>
      </w:r>
      <w:r w:rsidR="00FF1442">
        <w:rPr>
          <w:rFonts w:cs="Times New Roman"/>
          <w:szCs w:val="28"/>
        </w:rPr>
        <w:t>51</w:t>
      </w:r>
      <w:r w:rsidRPr="00376B01">
        <w:rPr>
          <w:rFonts w:cs="Times New Roman"/>
          <w:szCs w:val="28"/>
        </w:rPr>
        <w:t>6,3</w:t>
      </w:r>
      <w:r w:rsidR="00FF1442">
        <w:rPr>
          <w:rFonts w:cs="Times New Roman"/>
          <w:szCs w:val="28"/>
        </w:rPr>
        <w:t>8</w:t>
      </w:r>
      <w:r w:rsidRPr="00376B01">
        <w:rPr>
          <w:rFonts w:cs="Times New Roman"/>
          <w:szCs w:val="28"/>
        </w:rPr>
        <w:t xml:space="preserve"> рубля, 2022 году – 35</w:t>
      </w:r>
      <w:r w:rsidR="00FF1442">
        <w:rPr>
          <w:rFonts w:cs="Times New Roman"/>
          <w:szCs w:val="28"/>
        </w:rPr>
        <w:t>03</w:t>
      </w:r>
      <w:r w:rsidRPr="00376B01">
        <w:rPr>
          <w:rFonts w:cs="Times New Roman"/>
          <w:szCs w:val="28"/>
        </w:rPr>
        <w:t>,</w:t>
      </w:r>
      <w:r w:rsidR="00FF1442">
        <w:rPr>
          <w:rFonts w:cs="Times New Roman"/>
          <w:szCs w:val="28"/>
        </w:rPr>
        <w:t>91</w:t>
      </w:r>
      <w:r w:rsidRPr="00376B01">
        <w:rPr>
          <w:rFonts w:cs="Times New Roman"/>
          <w:szCs w:val="28"/>
        </w:rPr>
        <w:t xml:space="preserve"> рубля и 2023 году – </w:t>
      </w:r>
      <w:r w:rsidR="00FF1442">
        <w:rPr>
          <w:rFonts w:cs="Times New Roman"/>
          <w:szCs w:val="28"/>
        </w:rPr>
        <w:t>3</w:t>
      </w:r>
      <w:r w:rsidRPr="00376B01">
        <w:rPr>
          <w:rFonts w:cs="Times New Roman"/>
          <w:szCs w:val="28"/>
        </w:rPr>
        <w:t> </w:t>
      </w:r>
      <w:r w:rsidR="00FF1442">
        <w:rPr>
          <w:rFonts w:cs="Times New Roman"/>
          <w:szCs w:val="28"/>
        </w:rPr>
        <w:t>8</w:t>
      </w:r>
      <w:r w:rsidRPr="00376B01">
        <w:rPr>
          <w:rFonts w:cs="Times New Roman"/>
          <w:szCs w:val="28"/>
        </w:rPr>
        <w:t>3</w:t>
      </w:r>
      <w:r w:rsidR="00FF1442">
        <w:rPr>
          <w:rFonts w:cs="Times New Roman"/>
          <w:szCs w:val="28"/>
        </w:rPr>
        <w:t>6</w:t>
      </w:r>
      <w:r w:rsidRPr="00376B01">
        <w:rPr>
          <w:rFonts w:cs="Times New Roman"/>
          <w:szCs w:val="28"/>
        </w:rPr>
        <w:t>,</w:t>
      </w:r>
      <w:r w:rsidR="00FF1442">
        <w:rPr>
          <w:rFonts w:cs="Times New Roman"/>
          <w:szCs w:val="28"/>
        </w:rPr>
        <w:t>19</w:t>
      </w:r>
      <w:r w:rsidRPr="00376B01">
        <w:rPr>
          <w:rFonts w:cs="Times New Roman"/>
          <w:szCs w:val="28"/>
        </w:rPr>
        <w:t xml:space="preserve"> рубля;</w:t>
      </w:r>
    </w:p>
    <w:p w:rsidR="00376B01" w:rsidRPr="00376B01" w:rsidRDefault="00376B01" w:rsidP="00376B01">
      <w:pPr>
        <w:shd w:val="clear" w:color="auto" w:fill="FFFFFF" w:themeFill="background1"/>
        <w:jc w:val="both"/>
        <w:rPr>
          <w:rFonts w:cs="Times New Roman"/>
          <w:szCs w:val="28"/>
        </w:rPr>
      </w:pPr>
      <w:r w:rsidRPr="00376B01">
        <w:rPr>
          <w:rFonts w:cs="Times New Roman"/>
          <w:szCs w:val="28"/>
        </w:rPr>
        <w:t>- за счет средств ОМС на финансирование базовой программы ОМС</w:t>
      </w:r>
      <w:r w:rsidR="00911DDB">
        <w:rPr>
          <w:rFonts w:cs="Times New Roman"/>
          <w:szCs w:val="28"/>
        </w:rPr>
        <w:t xml:space="preserve"> </w:t>
      </w:r>
      <w:r w:rsidR="00911DDB" w:rsidRPr="00376B01">
        <w:t>(за исключением федеральных медицинских организаций)</w:t>
      </w:r>
      <w:r w:rsidRPr="00376B01">
        <w:rPr>
          <w:rFonts w:cs="Times New Roman"/>
          <w:szCs w:val="28"/>
        </w:rPr>
        <w:t xml:space="preserve"> за счет субвенций Федерального фонда ОМС (в расчете на 1 застрахованное лицо) в 2021 году – 13 078,6 рубля, 2022 году – 13 696,7 рубля и 2023 году – 14 469,5 рубля.</w:t>
      </w:r>
    </w:p>
    <w:p w:rsidR="00376B01" w:rsidRPr="00376B01" w:rsidRDefault="00376B01" w:rsidP="00376B01">
      <w:pPr>
        <w:shd w:val="clear" w:color="auto" w:fill="FFFFFF" w:themeFill="background1"/>
        <w:jc w:val="both"/>
        <w:rPr>
          <w:rFonts w:cs="Times New Roman"/>
          <w:szCs w:val="28"/>
        </w:rPr>
      </w:pPr>
      <w:r w:rsidRPr="00376B01">
        <w:rPr>
          <w:rFonts w:cs="Times New Roman"/>
          <w:szCs w:val="28"/>
        </w:rPr>
        <w:t>2.1.7. Средние подушевые нормативы финансирования базовой программы ОМС за счет субвенций из бюджета Федерального фонда ОМС сформированы без учета средств бюджета Федерального фонда ОМС, направляемых на оказание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приведенного в приложении</w:t>
      </w:r>
      <w:r w:rsidR="00911DDB">
        <w:rPr>
          <w:rFonts w:cs="Times New Roman"/>
          <w:szCs w:val="28"/>
        </w:rPr>
        <w:t xml:space="preserve"> № 1</w:t>
      </w:r>
      <w:r w:rsidRPr="00376B01">
        <w:rPr>
          <w:rFonts w:cs="Times New Roman"/>
          <w:szCs w:val="28"/>
        </w:rP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 2299 «</w:t>
      </w:r>
      <w:r w:rsidRPr="00376B01">
        <w:rPr>
          <w:rFonts w:eastAsiaTheme="minorHAnsi" w:cs="Times New Roman"/>
          <w:szCs w:val="28"/>
        </w:rPr>
        <w:t>О Программе государственных гарантий бесплатного оказания гражданам медицинской помощи на 2021 год и на плановый период 2022 и 2023 годов»</w:t>
      </w:r>
      <w:r w:rsidRPr="00376B01">
        <w:rPr>
          <w:rFonts w:cs="Times New Roman"/>
          <w:szCs w:val="28"/>
        </w:rPr>
        <w:t>.</w:t>
      </w:r>
    </w:p>
    <w:p w:rsidR="00376B01" w:rsidRPr="00376B01" w:rsidRDefault="00376B01" w:rsidP="00376B01">
      <w:pPr>
        <w:shd w:val="clear" w:color="auto" w:fill="FFFFFF" w:themeFill="background1"/>
        <w:jc w:val="both"/>
        <w:rPr>
          <w:rFonts w:cs="Times New Roman"/>
          <w:szCs w:val="28"/>
        </w:rPr>
      </w:pPr>
      <w:r w:rsidRPr="00376B01">
        <w:rPr>
          <w:rFonts w:cs="Times New Roman"/>
          <w:szCs w:val="28"/>
        </w:rPr>
        <w:t>2.2.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376B01" w:rsidRPr="00376B01" w:rsidRDefault="00376B01" w:rsidP="00376B01">
      <w:pPr>
        <w:jc w:val="both"/>
        <w:rPr>
          <w:rFonts w:cs="Times New Roman"/>
          <w:szCs w:val="28"/>
        </w:rPr>
      </w:pPr>
      <w:r w:rsidRPr="00376B01">
        <w:rPr>
          <w:rFonts w:cs="Times New Roman"/>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376B01" w:rsidRPr="00376B01" w:rsidRDefault="00376B01" w:rsidP="00376B01">
      <w:pPr>
        <w:jc w:val="both"/>
        <w:rPr>
          <w:rFonts w:cs="Times New Roman"/>
          <w:szCs w:val="28"/>
        </w:rPr>
      </w:pPr>
      <w:r w:rsidRPr="00376B01">
        <w:rPr>
          <w:rFonts w:cs="Times New Roman"/>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376B01" w:rsidRPr="00376B01" w:rsidRDefault="00376B01" w:rsidP="00376B01">
      <w:pPr>
        <w:jc w:val="both"/>
        <w:rPr>
          <w:rFonts w:cs="Times New Roman"/>
          <w:szCs w:val="28"/>
        </w:rPr>
      </w:pPr>
      <w:r w:rsidRPr="00376B01">
        <w:rPr>
          <w:rFonts w:cs="Times New Roman"/>
          <w:szCs w:val="28"/>
        </w:rPr>
        <w:t>2.3.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376B01" w:rsidRPr="00376B01" w:rsidRDefault="00376B01" w:rsidP="00376B01">
      <w:pPr>
        <w:jc w:val="both"/>
        <w:rPr>
          <w:rFonts w:cs="Times New Roman"/>
          <w:szCs w:val="28"/>
        </w:rPr>
      </w:pPr>
      <w:r w:rsidRPr="00376B01">
        <w:rPr>
          <w:rFonts w:cs="Times New Roman"/>
          <w:szCs w:val="28"/>
        </w:rPr>
        <w:t xml:space="preserve">- фельдшерский, фельдшерско-акушерский пункт, обслуживающий до 100 жителей, – </w:t>
      </w:r>
      <w:r w:rsidR="000F2A8E">
        <w:rPr>
          <w:rFonts w:cs="Times New Roman"/>
          <w:szCs w:val="28"/>
        </w:rPr>
        <w:t>505</w:t>
      </w:r>
      <w:r w:rsidRPr="00376B01">
        <w:rPr>
          <w:rFonts w:cs="Times New Roman"/>
          <w:szCs w:val="28"/>
        </w:rPr>
        <w:t>,</w:t>
      </w:r>
      <w:r w:rsidR="000F2A8E">
        <w:rPr>
          <w:rFonts w:cs="Times New Roman"/>
          <w:szCs w:val="28"/>
        </w:rPr>
        <w:t>4</w:t>
      </w:r>
      <w:r w:rsidRPr="00376B01">
        <w:rPr>
          <w:rFonts w:cs="Times New Roman"/>
          <w:szCs w:val="28"/>
        </w:rPr>
        <w:t xml:space="preserve"> тыс. рублей,</w:t>
      </w:r>
    </w:p>
    <w:p w:rsidR="00376B01" w:rsidRPr="00376B01" w:rsidRDefault="00376B01" w:rsidP="00376B01">
      <w:pPr>
        <w:jc w:val="both"/>
        <w:rPr>
          <w:rFonts w:cs="Times New Roman"/>
          <w:szCs w:val="28"/>
        </w:rPr>
      </w:pPr>
      <w:r w:rsidRPr="00376B01">
        <w:rPr>
          <w:rFonts w:cs="Times New Roman"/>
          <w:szCs w:val="28"/>
        </w:rPr>
        <w:t>- фельдшерский, фельдшерско-акушерский пункт, обслуживающий от 100 до 900 жителей, – 1 010,7 тыс. рублей,</w:t>
      </w:r>
    </w:p>
    <w:p w:rsidR="00376B01" w:rsidRPr="00376B01" w:rsidRDefault="00376B01" w:rsidP="00376B01">
      <w:pPr>
        <w:jc w:val="both"/>
        <w:rPr>
          <w:rFonts w:cs="Times New Roman"/>
          <w:szCs w:val="28"/>
        </w:rPr>
      </w:pPr>
      <w:r w:rsidRPr="00376B01">
        <w:rPr>
          <w:rFonts w:cs="Times New Roman"/>
          <w:szCs w:val="28"/>
        </w:rPr>
        <w:t>- фельдшерский, фельдшерско-акушерский пункт, обслуживающий от 900 до 1500 жителей, – 1 601,2 тыс. рублей,</w:t>
      </w:r>
    </w:p>
    <w:p w:rsidR="00376B01" w:rsidRPr="00376B01" w:rsidRDefault="00376B01" w:rsidP="00376B01">
      <w:pPr>
        <w:jc w:val="both"/>
        <w:rPr>
          <w:rFonts w:cs="Times New Roman"/>
          <w:szCs w:val="28"/>
        </w:rPr>
      </w:pPr>
      <w:r w:rsidRPr="00376B01">
        <w:rPr>
          <w:rFonts w:cs="Times New Roman"/>
          <w:szCs w:val="28"/>
        </w:rPr>
        <w:t>- фельдшерский, фельдшерско-акушерский пункт, обслуживающий от 1500 до 2000 жителей, – 1 798,0 тыс. рублей,</w:t>
      </w:r>
    </w:p>
    <w:p w:rsidR="00376B01" w:rsidRPr="00376B01" w:rsidRDefault="00376B01" w:rsidP="00376B01">
      <w:pPr>
        <w:jc w:val="both"/>
        <w:rPr>
          <w:rFonts w:cs="Times New Roman"/>
          <w:szCs w:val="28"/>
        </w:rPr>
      </w:pPr>
      <w:r w:rsidRPr="00376B01">
        <w:rPr>
          <w:rFonts w:cs="Times New Roman"/>
          <w:szCs w:val="28"/>
        </w:rPr>
        <w:t>- фельдшерский, фельдшерско-акушерский пункт, обслуживающий от 2000 жителей, – 1</w:t>
      </w:r>
      <w:r w:rsidR="000F2A8E">
        <w:rPr>
          <w:rFonts w:cs="Times New Roman"/>
          <w:szCs w:val="28"/>
        </w:rPr>
        <w:t>9</w:t>
      </w:r>
      <w:r w:rsidRPr="00376B01">
        <w:rPr>
          <w:rFonts w:cs="Times New Roman"/>
          <w:szCs w:val="28"/>
        </w:rPr>
        <w:t>5</w:t>
      </w:r>
      <w:r w:rsidR="000F2A8E">
        <w:rPr>
          <w:rFonts w:cs="Times New Roman"/>
          <w:szCs w:val="28"/>
        </w:rPr>
        <w:t>5</w:t>
      </w:r>
      <w:r w:rsidRPr="00376B01">
        <w:rPr>
          <w:rFonts w:cs="Times New Roman"/>
          <w:szCs w:val="28"/>
        </w:rPr>
        <w:t>,</w:t>
      </w:r>
      <w:r w:rsidR="000F2A8E">
        <w:rPr>
          <w:rFonts w:cs="Times New Roman"/>
          <w:szCs w:val="28"/>
        </w:rPr>
        <w:t>9</w:t>
      </w:r>
      <w:r w:rsidRPr="00376B01">
        <w:rPr>
          <w:rFonts w:cs="Times New Roman"/>
          <w:szCs w:val="28"/>
        </w:rPr>
        <w:t xml:space="preserve"> тыс. рублей.</w:t>
      </w:r>
    </w:p>
    <w:p w:rsidR="00376B01" w:rsidRPr="00376B01" w:rsidRDefault="00376B01" w:rsidP="00376B01">
      <w:pPr>
        <w:autoSpaceDE w:val="0"/>
        <w:autoSpaceDN w:val="0"/>
        <w:adjustRightInd w:val="0"/>
        <w:jc w:val="both"/>
        <w:rPr>
          <w:rFonts w:cs="Times New Roman"/>
          <w:szCs w:val="28"/>
        </w:rPr>
      </w:pPr>
      <w:r w:rsidRPr="00376B01">
        <w:rPr>
          <w:rFonts w:cs="Times New Roman"/>
          <w:szCs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376B01" w:rsidRPr="00376B01" w:rsidRDefault="00376B01" w:rsidP="00376B01">
      <w:pPr>
        <w:jc w:val="both"/>
        <w:rPr>
          <w:rFonts w:eastAsiaTheme="minorHAnsi" w:cs="Times New Roman"/>
          <w:szCs w:val="28"/>
        </w:rPr>
      </w:pPr>
      <w:r w:rsidRPr="00376B01">
        <w:rPr>
          <w:rFonts w:cs="Times New Roman"/>
          <w:szCs w:val="28"/>
        </w:rPr>
        <w:t>2.4. </w:t>
      </w:r>
      <w:r w:rsidRPr="00376B01">
        <w:rPr>
          <w:rFonts w:eastAsiaTheme="minorHAnsi" w:cs="Times New Roman"/>
          <w:szCs w:val="28"/>
        </w:rPr>
        <w:t xml:space="preserve">Порядок и размеры возмещения расходов, связанных с оказанием медицинской помощи в экстренной форме застрахованным по ОМС лицам, определяются </w:t>
      </w:r>
      <w:r w:rsidRPr="00376B01">
        <w:rPr>
          <w:rFonts w:eastAsiaTheme="minorHAnsi" w:cs="Times New Roman"/>
          <w:color w:val="000000" w:themeColor="text1"/>
          <w:szCs w:val="28"/>
        </w:rPr>
        <w:t>Правилами</w:t>
      </w:r>
      <w:r w:rsidRPr="00376B01">
        <w:rPr>
          <w:rFonts w:eastAsiaTheme="minorHAnsi" w:cs="Times New Roman"/>
          <w:szCs w:val="28"/>
        </w:rPr>
        <w:t xml:space="preserve"> ОМС, утвержденными приказом Министерства здравоохранения и социального развития Российской Федерации от 28</w:t>
      </w:r>
      <w:r w:rsidRPr="00376B01">
        <w:rPr>
          <w:rFonts w:cs="Times New Roman"/>
          <w:szCs w:val="28"/>
        </w:rPr>
        <w:t> </w:t>
      </w:r>
      <w:r w:rsidRPr="00376B01">
        <w:rPr>
          <w:rFonts w:eastAsiaTheme="minorHAnsi" w:cs="Times New Roman"/>
          <w:szCs w:val="28"/>
        </w:rPr>
        <w:t>февраля 2019</w:t>
      </w:r>
      <w:r w:rsidRPr="00376B01">
        <w:rPr>
          <w:rFonts w:cs="Times New Roman"/>
          <w:szCs w:val="28"/>
        </w:rPr>
        <w:t> </w:t>
      </w:r>
      <w:r w:rsidRPr="00376B01">
        <w:rPr>
          <w:rFonts w:eastAsiaTheme="minorHAnsi" w:cs="Times New Roman"/>
          <w:szCs w:val="28"/>
        </w:rPr>
        <w:t>г. №</w:t>
      </w:r>
      <w:r w:rsidRPr="00376B01">
        <w:rPr>
          <w:rFonts w:cs="Times New Roman"/>
          <w:szCs w:val="28"/>
        </w:rPr>
        <w:t> </w:t>
      </w:r>
      <w:r w:rsidRPr="00376B01">
        <w:rPr>
          <w:rFonts w:eastAsiaTheme="minorHAnsi" w:cs="Times New Roman"/>
          <w:szCs w:val="28"/>
        </w:rPr>
        <w:t>108н «Об утверждении Правил обязательного медицинского страхования», и договором на оказание и оплату медицинской помощи по ОМС, заключенным между страховой медицинской организацией и медицинской организацией.</w:t>
      </w:r>
    </w:p>
    <w:p w:rsidR="00376B01" w:rsidRPr="00376B01" w:rsidRDefault="00376B01" w:rsidP="00376B01">
      <w:pPr>
        <w:autoSpaceDE w:val="0"/>
        <w:autoSpaceDN w:val="0"/>
        <w:adjustRightInd w:val="0"/>
        <w:jc w:val="both"/>
        <w:rPr>
          <w:rFonts w:cs="Times New Roman"/>
          <w:szCs w:val="28"/>
        </w:rPr>
      </w:pPr>
      <w:r w:rsidRPr="00376B01">
        <w:rPr>
          <w:rFonts w:eastAsiaTheme="minorHAnsi"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rsidR="00376B01" w:rsidRPr="00376B01" w:rsidRDefault="00376B01" w:rsidP="00376B01">
      <w:pPr>
        <w:jc w:val="both"/>
        <w:rPr>
          <w:rFonts w:cs="Times New Roman"/>
          <w:szCs w:val="28"/>
        </w:rPr>
      </w:pPr>
    </w:p>
    <w:p w:rsidR="00376B01" w:rsidRPr="00376B01" w:rsidRDefault="00376B01" w:rsidP="00376B01">
      <w:pPr>
        <w:ind w:firstLine="708"/>
        <w:jc w:val="both"/>
        <w:rPr>
          <w:rFonts w:cs="Times New Roman"/>
          <w:color w:val="000000"/>
          <w:szCs w:val="28"/>
        </w:rPr>
        <w:sectPr w:rsidR="00376B01" w:rsidRPr="00376B01" w:rsidSect="004E150B">
          <w:pgSz w:w="11907" w:h="16840" w:code="9"/>
          <w:pgMar w:top="1134" w:right="567" w:bottom="1134" w:left="1985" w:header="720" w:footer="720" w:gutter="0"/>
          <w:pgNumType w:start="1"/>
          <w:cols w:space="720"/>
          <w:noEndnote/>
          <w:titlePg/>
          <w:docGrid w:linePitch="381"/>
        </w:sectPr>
      </w:pPr>
    </w:p>
    <w:p w:rsidR="00376B01" w:rsidRPr="00376B01" w:rsidRDefault="00376B01" w:rsidP="00376B01">
      <w:pPr>
        <w:widowControl w:val="0"/>
        <w:autoSpaceDE w:val="0"/>
        <w:autoSpaceDN w:val="0"/>
        <w:adjustRightInd w:val="0"/>
        <w:ind w:left="10773" w:firstLine="0"/>
        <w:rPr>
          <w:rFonts w:cs="Times New Roman"/>
          <w:szCs w:val="28"/>
          <w:lang w:eastAsia="ru-RU"/>
        </w:rPr>
      </w:pPr>
      <w:r w:rsidRPr="00376B01">
        <w:rPr>
          <w:rFonts w:cs="Times New Roman"/>
          <w:szCs w:val="28"/>
          <w:lang w:eastAsia="ru-RU"/>
        </w:rPr>
        <w:t>Приложение 14</w:t>
      </w:r>
    </w:p>
    <w:p w:rsidR="00376B01" w:rsidRPr="00376B01" w:rsidRDefault="00376B01" w:rsidP="00376B01">
      <w:pPr>
        <w:widowControl w:val="0"/>
        <w:autoSpaceDE w:val="0"/>
        <w:autoSpaceDN w:val="0"/>
        <w:adjustRightInd w:val="0"/>
        <w:ind w:left="10773" w:firstLine="0"/>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widowControl w:val="0"/>
        <w:autoSpaceDE w:val="0"/>
        <w:autoSpaceDN w:val="0"/>
        <w:adjustRightInd w:val="0"/>
        <w:ind w:left="10773" w:firstLine="0"/>
        <w:rPr>
          <w:rFonts w:cs="Times New Roman"/>
          <w:szCs w:val="28"/>
          <w:lang w:eastAsia="ru-RU"/>
        </w:rPr>
      </w:pPr>
    </w:p>
    <w:p w:rsidR="00376B01" w:rsidRPr="00376B01" w:rsidRDefault="00376B01" w:rsidP="00376B01">
      <w:pPr>
        <w:widowControl w:val="0"/>
        <w:autoSpaceDE w:val="0"/>
        <w:autoSpaceDN w:val="0"/>
        <w:adjustRightInd w:val="0"/>
        <w:ind w:left="10773" w:firstLine="0"/>
        <w:rPr>
          <w:rFonts w:cs="Times New Roman"/>
          <w:szCs w:val="28"/>
          <w:lang w:eastAsia="ru-RU"/>
        </w:rPr>
      </w:pPr>
    </w:p>
    <w:p w:rsidR="00376B01" w:rsidRPr="00376B01" w:rsidRDefault="00376B01" w:rsidP="00376B01">
      <w:pPr>
        <w:ind w:firstLine="0"/>
        <w:jc w:val="center"/>
        <w:rPr>
          <w:rFonts w:cs="Times New Roman"/>
          <w:b/>
          <w:szCs w:val="28"/>
        </w:rPr>
      </w:pPr>
      <w:r w:rsidRPr="00376B01">
        <w:rPr>
          <w:rFonts w:cs="Times New Roman"/>
          <w:b/>
          <w:szCs w:val="28"/>
        </w:rPr>
        <w:t xml:space="preserve">КРИТЕРИИ </w:t>
      </w:r>
    </w:p>
    <w:p w:rsidR="00376B01" w:rsidRPr="00376B01" w:rsidRDefault="00376B01" w:rsidP="00376B01">
      <w:pPr>
        <w:ind w:firstLine="0"/>
        <w:jc w:val="center"/>
        <w:rPr>
          <w:rFonts w:cs="Times New Roman"/>
          <w:b/>
          <w:szCs w:val="28"/>
        </w:rPr>
      </w:pPr>
      <w:r w:rsidRPr="00376B01">
        <w:rPr>
          <w:rFonts w:cs="Times New Roman"/>
          <w:b/>
          <w:szCs w:val="28"/>
        </w:rPr>
        <w:t>доступности и качества медицинской помощи</w:t>
      </w:r>
    </w:p>
    <w:p w:rsidR="00376B01" w:rsidRPr="00376B01" w:rsidRDefault="00376B01" w:rsidP="00376B01">
      <w:pPr>
        <w:autoSpaceDE w:val="0"/>
        <w:autoSpaceDN w:val="0"/>
        <w:adjustRightInd w:val="0"/>
        <w:ind w:firstLine="0"/>
        <w:jc w:val="center"/>
        <w:rPr>
          <w:rFonts w:cs="Times New Roman"/>
          <w:szCs w:val="28"/>
        </w:rPr>
      </w:pPr>
    </w:p>
    <w:p w:rsidR="00376B01" w:rsidRPr="00376B01" w:rsidRDefault="00376B01" w:rsidP="00376B01">
      <w:pPr>
        <w:autoSpaceDE w:val="0"/>
        <w:autoSpaceDN w:val="0"/>
        <w:adjustRightInd w:val="0"/>
        <w:ind w:firstLine="0"/>
        <w:jc w:val="center"/>
        <w:rPr>
          <w:rFonts w:cs="Times New Roman"/>
          <w:szCs w:val="28"/>
        </w:rPr>
      </w:pPr>
      <w:r w:rsidRPr="00376B01">
        <w:rPr>
          <w:rFonts w:cs="Times New Roman"/>
          <w:szCs w:val="28"/>
        </w:rPr>
        <w:t xml:space="preserve">1. Критерии качества медицинской помощи в целом </w:t>
      </w:r>
    </w:p>
    <w:p w:rsidR="00376B01" w:rsidRPr="00376B01" w:rsidRDefault="00376B01" w:rsidP="00376B01">
      <w:pPr>
        <w:autoSpaceDE w:val="0"/>
        <w:autoSpaceDN w:val="0"/>
        <w:adjustRightInd w:val="0"/>
        <w:ind w:firstLine="0"/>
        <w:jc w:val="center"/>
        <w:rPr>
          <w:rFonts w:cs="Times New Roman"/>
          <w:szCs w:val="28"/>
        </w:rPr>
      </w:pPr>
      <w:r w:rsidRPr="00376B01">
        <w:rPr>
          <w:rFonts w:cs="Times New Roman"/>
          <w:szCs w:val="28"/>
        </w:rPr>
        <w:t xml:space="preserve">по Территориальной программе </w:t>
      </w:r>
    </w:p>
    <w:p w:rsidR="00376B01" w:rsidRPr="00376B01" w:rsidRDefault="00376B01" w:rsidP="00376B01">
      <w:pPr>
        <w:autoSpaceDE w:val="0"/>
        <w:autoSpaceDN w:val="0"/>
        <w:adjustRightInd w:val="0"/>
        <w:ind w:left="1211" w:firstLine="0"/>
        <w:contextualSpacing/>
        <w:jc w:val="both"/>
        <w:rPr>
          <w:rFonts w:cs="Times New Roman"/>
          <w:szCs w:val="28"/>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01"/>
        <w:gridCol w:w="2836"/>
        <w:gridCol w:w="994"/>
        <w:gridCol w:w="1841"/>
        <w:gridCol w:w="1844"/>
        <w:gridCol w:w="1841"/>
      </w:tblGrid>
      <w:tr w:rsidR="00376B01" w:rsidRPr="00376B01" w:rsidTr="004E150B">
        <w:trPr>
          <w:trHeight w:val="310"/>
        </w:trPr>
        <w:tc>
          <w:tcPr>
            <w:tcW w:w="289" w:type="pct"/>
            <w:vMerge w:val="restart"/>
            <w:shd w:val="clear" w:color="auto" w:fill="auto"/>
            <w:hideMark/>
          </w:tcPr>
          <w:p w:rsidR="00376B01" w:rsidRPr="00376B01" w:rsidRDefault="00376B01" w:rsidP="00376B01">
            <w:pPr>
              <w:spacing w:line="235" w:lineRule="auto"/>
              <w:ind w:firstLine="0"/>
              <w:jc w:val="center"/>
              <w:rPr>
                <w:rFonts w:cs="Times New Roman"/>
                <w:szCs w:val="28"/>
              </w:rPr>
            </w:pPr>
            <w:r w:rsidRPr="00376B01">
              <w:rPr>
                <w:rFonts w:cs="Times New Roman"/>
                <w:szCs w:val="28"/>
              </w:rPr>
              <w:t>№</w:t>
            </w:r>
          </w:p>
          <w:p w:rsidR="00376B01" w:rsidRPr="00376B01" w:rsidRDefault="00376B01" w:rsidP="00376B01">
            <w:pPr>
              <w:spacing w:line="235" w:lineRule="auto"/>
              <w:ind w:firstLine="0"/>
              <w:jc w:val="center"/>
              <w:rPr>
                <w:rFonts w:cs="Times New Roman"/>
                <w:szCs w:val="28"/>
              </w:rPr>
            </w:pPr>
            <w:r w:rsidRPr="00376B01">
              <w:rPr>
                <w:rFonts w:cs="Times New Roman"/>
                <w:szCs w:val="28"/>
              </w:rPr>
              <w:t>п/п</w:t>
            </w:r>
          </w:p>
        </w:tc>
        <w:tc>
          <w:tcPr>
            <w:tcW w:w="1530" w:type="pct"/>
            <w:vMerge w:val="restart"/>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Наименование показателя</w:t>
            </w:r>
          </w:p>
        </w:tc>
        <w:tc>
          <w:tcPr>
            <w:tcW w:w="964" w:type="pct"/>
            <w:vMerge w:val="restart"/>
            <w:shd w:val="clear" w:color="auto" w:fill="auto"/>
            <w:hideMark/>
          </w:tcPr>
          <w:p w:rsidR="00376B01" w:rsidRPr="00376B01" w:rsidRDefault="00376B01" w:rsidP="00376B01">
            <w:pPr>
              <w:spacing w:line="235" w:lineRule="auto"/>
              <w:ind w:firstLine="0"/>
              <w:jc w:val="center"/>
              <w:rPr>
                <w:rFonts w:cs="Times New Roman"/>
                <w:szCs w:val="28"/>
              </w:rPr>
            </w:pPr>
            <w:r w:rsidRPr="00376B01">
              <w:rPr>
                <w:rFonts w:cs="Times New Roman"/>
                <w:szCs w:val="28"/>
              </w:rPr>
              <w:t xml:space="preserve">Единица </w:t>
            </w:r>
          </w:p>
          <w:p w:rsidR="00376B01" w:rsidRPr="00376B01" w:rsidRDefault="00376B01" w:rsidP="00376B01">
            <w:pPr>
              <w:spacing w:line="235" w:lineRule="auto"/>
              <w:ind w:firstLine="0"/>
              <w:jc w:val="center"/>
              <w:rPr>
                <w:rFonts w:cs="Times New Roman"/>
                <w:szCs w:val="28"/>
              </w:rPr>
            </w:pPr>
            <w:r w:rsidRPr="00376B01">
              <w:rPr>
                <w:rFonts w:cs="Times New Roman"/>
                <w:szCs w:val="28"/>
              </w:rPr>
              <w:t>измерения</w:t>
            </w:r>
          </w:p>
        </w:tc>
        <w:tc>
          <w:tcPr>
            <w:tcW w:w="338" w:type="pct"/>
            <w:vMerge w:val="restart"/>
            <w:shd w:val="clear" w:color="auto" w:fill="auto"/>
            <w:hideMark/>
          </w:tcPr>
          <w:p w:rsidR="00376B01" w:rsidRPr="00376B01" w:rsidRDefault="00376B01" w:rsidP="00376B01">
            <w:pPr>
              <w:spacing w:line="235" w:lineRule="auto"/>
              <w:ind w:firstLine="0"/>
              <w:jc w:val="center"/>
              <w:rPr>
                <w:rFonts w:cs="Times New Roman"/>
                <w:spacing w:val="-6"/>
                <w:szCs w:val="28"/>
              </w:rPr>
            </w:pPr>
            <w:r w:rsidRPr="00376B01">
              <w:rPr>
                <w:rFonts w:cs="Times New Roman"/>
                <w:spacing w:val="-6"/>
                <w:szCs w:val="28"/>
              </w:rPr>
              <w:t>Номер строки</w:t>
            </w:r>
          </w:p>
        </w:tc>
        <w:tc>
          <w:tcPr>
            <w:tcW w:w="1879" w:type="pct"/>
            <w:gridSpan w:val="3"/>
            <w:shd w:val="clear" w:color="auto" w:fill="auto"/>
          </w:tcPr>
          <w:p w:rsidR="00376B01" w:rsidRPr="00376B01" w:rsidRDefault="00376B01" w:rsidP="00376B01">
            <w:pPr>
              <w:spacing w:line="235" w:lineRule="auto"/>
              <w:jc w:val="center"/>
              <w:rPr>
                <w:rFonts w:cs="Times New Roman"/>
                <w:szCs w:val="28"/>
              </w:rPr>
            </w:pPr>
            <w:r w:rsidRPr="00376B01">
              <w:rPr>
                <w:rFonts w:cs="Times New Roman"/>
                <w:szCs w:val="28"/>
              </w:rPr>
              <w:t xml:space="preserve">Целевые значения </w:t>
            </w:r>
          </w:p>
          <w:p w:rsidR="00376B01" w:rsidRPr="00376B01" w:rsidRDefault="00376B01" w:rsidP="00376B01">
            <w:pPr>
              <w:spacing w:line="235" w:lineRule="auto"/>
              <w:jc w:val="center"/>
              <w:rPr>
                <w:rFonts w:cs="Times New Roman"/>
                <w:szCs w:val="28"/>
              </w:rPr>
            </w:pPr>
            <w:r w:rsidRPr="00376B01">
              <w:rPr>
                <w:rFonts w:cs="Times New Roman"/>
                <w:szCs w:val="28"/>
              </w:rPr>
              <w:t>показателя</w:t>
            </w:r>
          </w:p>
        </w:tc>
      </w:tr>
      <w:tr w:rsidR="00376B01" w:rsidRPr="00376B01" w:rsidTr="004E150B">
        <w:trPr>
          <w:trHeight w:val="310"/>
        </w:trPr>
        <w:tc>
          <w:tcPr>
            <w:tcW w:w="289" w:type="pct"/>
            <w:vMerge/>
            <w:shd w:val="clear" w:color="auto" w:fill="auto"/>
            <w:vAlign w:val="center"/>
            <w:hideMark/>
          </w:tcPr>
          <w:p w:rsidR="00376B01" w:rsidRPr="00376B01" w:rsidRDefault="00376B01" w:rsidP="00376B01">
            <w:pPr>
              <w:shd w:val="clear" w:color="auto" w:fill="BFBFBF"/>
              <w:spacing w:line="235" w:lineRule="auto"/>
              <w:ind w:firstLine="0"/>
              <w:jc w:val="both"/>
              <w:rPr>
                <w:rFonts w:cs="Times New Roman"/>
                <w:szCs w:val="28"/>
              </w:rPr>
            </w:pPr>
          </w:p>
        </w:tc>
        <w:tc>
          <w:tcPr>
            <w:tcW w:w="1530" w:type="pct"/>
            <w:vMerge/>
            <w:shd w:val="clear" w:color="auto" w:fill="auto"/>
            <w:vAlign w:val="center"/>
          </w:tcPr>
          <w:p w:rsidR="00376B01" w:rsidRPr="00376B01" w:rsidRDefault="00376B01" w:rsidP="00376B01">
            <w:pPr>
              <w:shd w:val="clear" w:color="auto" w:fill="BFBFBF"/>
              <w:spacing w:line="235" w:lineRule="auto"/>
              <w:ind w:firstLine="0"/>
              <w:jc w:val="both"/>
              <w:rPr>
                <w:rFonts w:cs="Times New Roman"/>
                <w:szCs w:val="28"/>
              </w:rPr>
            </w:pPr>
          </w:p>
        </w:tc>
        <w:tc>
          <w:tcPr>
            <w:tcW w:w="964" w:type="pct"/>
            <w:vMerge/>
            <w:shd w:val="clear" w:color="auto" w:fill="auto"/>
            <w:hideMark/>
          </w:tcPr>
          <w:p w:rsidR="00376B01" w:rsidRPr="00376B01" w:rsidRDefault="00376B01" w:rsidP="00376B01">
            <w:pPr>
              <w:shd w:val="clear" w:color="auto" w:fill="BFBFBF"/>
              <w:spacing w:line="235" w:lineRule="auto"/>
              <w:ind w:firstLine="0"/>
              <w:jc w:val="both"/>
              <w:rPr>
                <w:rFonts w:cs="Times New Roman"/>
                <w:szCs w:val="28"/>
              </w:rPr>
            </w:pPr>
          </w:p>
        </w:tc>
        <w:tc>
          <w:tcPr>
            <w:tcW w:w="338" w:type="pct"/>
            <w:vMerge/>
            <w:shd w:val="clear" w:color="auto" w:fill="auto"/>
            <w:hideMark/>
          </w:tcPr>
          <w:p w:rsidR="00376B01" w:rsidRPr="00376B01" w:rsidRDefault="00376B01" w:rsidP="00376B01">
            <w:pPr>
              <w:shd w:val="clear" w:color="auto" w:fill="BFBFBF"/>
              <w:spacing w:line="235" w:lineRule="auto"/>
              <w:ind w:firstLine="0"/>
              <w:jc w:val="both"/>
              <w:rPr>
                <w:rFonts w:cs="Times New Roman"/>
                <w:szCs w:val="28"/>
              </w:rPr>
            </w:pPr>
          </w:p>
        </w:tc>
        <w:tc>
          <w:tcPr>
            <w:tcW w:w="626" w:type="pct"/>
            <w:shd w:val="clear" w:color="auto" w:fill="auto"/>
            <w:noWrap/>
            <w:hideMark/>
          </w:tcPr>
          <w:p w:rsidR="00376B01" w:rsidRPr="00376B01" w:rsidRDefault="00376B01" w:rsidP="00376B01">
            <w:pPr>
              <w:spacing w:line="235" w:lineRule="auto"/>
              <w:ind w:firstLine="0"/>
              <w:jc w:val="center"/>
              <w:rPr>
                <w:rFonts w:cs="Times New Roman"/>
                <w:spacing w:val="-6"/>
                <w:szCs w:val="28"/>
              </w:rPr>
            </w:pPr>
            <w:r w:rsidRPr="00376B01">
              <w:rPr>
                <w:rFonts w:cs="Times New Roman"/>
                <w:spacing w:val="-6"/>
                <w:szCs w:val="28"/>
              </w:rPr>
              <w:t>2021 год</w:t>
            </w:r>
          </w:p>
        </w:tc>
        <w:tc>
          <w:tcPr>
            <w:tcW w:w="627" w:type="pct"/>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pacing w:val="-6"/>
                <w:szCs w:val="28"/>
              </w:rPr>
              <w:t>2022</w:t>
            </w:r>
            <w:r w:rsidRPr="00376B01">
              <w:rPr>
                <w:rFonts w:cs="Times New Roman"/>
                <w:szCs w:val="28"/>
              </w:rPr>
              <w:t xml:space="preserve"> год</w:t>
            </w:r>
          </w:p>
        </w:tc>
        <w:tc>
          <w:tcPr>
            <w:tcW w:w="626" w:type="pct"/>
            <w:shd w:val="clear" w:color="auto" w:fill="auto"/>
          </w:tcPr>
          <w:p w:rsidR="00376B01" w:rsidRPr="00376B01" w:rsidRDefault="00376B01" w:rsidP="00376B01">
            <w:pPr>
              <w:spacing w:line="235" w:lineRule="auto"/>
              <w:ind w:firstLine="0"/>
              <w:jc w:val="center"/>
              <w:rPr>
                <w:rFonts w:cs="Times New Roman"/>
                <w:spacing w:val="-6"/>
                <w:szCs w:val="28"/>
              </w:rPr>
            </w:pPr>
            <w:r w:rsidRPr="00376B01">
              <w:rPr>
                <w:rFonts w:cs="Times New Roman"/>
                <w:spacing w:val="-6"/>
                <w:szCs w:val="28"/>
              </w:rPr>
              <w:t>2023 год</w:t>
            </w:r>
          </w:p>
        </w:tc>
      </w:tr>
    </w:tbl>
    <w:p w:rsidR="00376B01" w:rsidRPr="00376B01" w:rsidRDefault="00376B01" w:rsidP="00376B01">
      <w:pPr>
        <w:spacing w:line="235" w:lineRule="auto"/>
        <w:ind w:firstLine="0"/>
        <w:jc w:val="both"/>
        <w:rPr>
          <w:rFonts w:cs="Times New Roman"/>
          <w:sz w:val="2"/>
          <w:szCs w:val="2"/>
        </w:rPr>
      </w:pPr>
    </w:p>
    <w:tbl>
      <w:tblPr>
        <w:tblW w:w="4963" w:type="pct"/>
        <w:tblLook w:val="04A0" w:firstRow="1" w:lastRow="0" w:firstColumn="1" w:lastColumn="0" w:noHBand="0" w:noVBand="1"/>
      </w:tblPr>
      <w:tblGrid>
        <w:gridCol w:w="852"/>
        <w:gridCol w:w="4536"/>
        <w:gridCol w:w="2824"/>
        <w:gridCol w:w="998"/>
        <w:gridCol w:w="1823"/>
        <w:gridCol w:w="1823"/>
        <w:gridCol w:w="1823"/>
      </w:tblGrid>
      <w:tr w:rsidR="00376B01" w:rsidRPr="00376B01" w:rsidTr="0088028C">
        <w:trPr>
          <w:trHeight w:val="312"/>
          <w:tblHeader/>
        </w:trPr>
        <w:tc>
          <w:tcPr>
            <w:tcW w:w="290" w:type="pct"/>
            <w:tcBorders>
              <w:top w:val="single" w:sz="4" w:space="0" w:color="auto"/>
              <w:left w:val="single" w:sz="4" w:space="0" w:color="auto"/>
              <w:bottom w:val="single" w:sz="4" w:space="0" w:color="auto"/>
              <w:right w:val="single" w:sz="4" w:space="0" w:color="auto"/>
            </w:tcBorders>
            <w:shd w:val="clear" w:color="auto" w:fill="auto"/>
            <w:hideMark/>
          </w:tcPr>
          <w:p w:rsidR="00376B01" w:rsidRPr="00376B01" w:rsidRDefault="00376B01" w:rsidP="00376B01">
            <w:pPr>
              <w:spacing w:line="235" w:lineRule="auto"/>
              <w:ind w:firstLine="0"/>
              <w:jc w:val="center"/>
              <w:rPr>
                <w:rFonts w:cs="Times New Roman"/>
                <w:szCs w:val="28"/>
              </w:rPr>
            </w:pPr>
            <w:r w:rsidRPr="00376B01">
              <w:rPr>
                <w:rFonts w:cs="Times New Roman"/>
                <w:szCs w:val="28"/>
              </w:rPr>
              <w:t>1</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2</w:t>
            </w:r>
          </w:p>
        </w:tc>
        <w:tc>
          <w:tcPr>
            <w:tcW w:w="962" w:type="pct"/>
            <w:tcBorders>
              <w:top w:val="single" w:sz="4" w:space="0" w:color="auto"/>
              <w:left w:val="nil"/>
              <w:bottom w:val="single" w:sz="4" w:space="0" w:color="auto"/>
              <w:right w:val="single" w:sz="4" w:space="0" w:color="auto"/>
            </w:tcBorders>
            <w:shd w:val="clear" w:color="auto" w:fill="auto"/>
            <w:hideMark/>
          </w:tcPr>
          <w:p w:rsidR="00376B01" w:rsidRPr="00376B01" w:rsidRDefault="00376B01" w:rsidP="00376B01">
            <w:pPr>
              <w:spacing w:line="235" w:lineRule="auto"/>
              <w:ind w:firstLine="0"/>
              <w:jc w:val="center"/>
              <w:rPr>
                <w:rFonts w:cs="Times New Roman"/>
                <w:szCs w:val="28"/>
              </w:rPr>
            </w:pPr>
            <w:r w:rsidRPr="00376B01">
              <w:rPr>
                <w:rFonts w:cs="Times New Roman"/>
                <w:szCs w:val="28"/>
              </w:rPr>
              <w:t>3</w:t>
            </w:r>
          </w:p>
        </w:tc>
        <w:tc>
          <w:tcPr>
            <w:tcW w:w="340" w:type="pct"/>
            <w:tcBorders>
              <w:top w:val="single" w:sz="4" w:space="0" w:color="auto"/>
              <w:left w:val="nil"/>
              <w:bottom w:val="single" w:sz="4" w:space="0" w:color="auto"/>
              <w:right w:val="single" w:sz="4" w:space="0" w:color="auto"/>
            </w:tcBorders>
            <w:shd w:val="clear" w:color="auto" w:fill="auto"/>
            <w:hideMark/>
          </w:tcPr>
          <w:p w:rsidR="00376B01" w:rsidRPr="00376B01" w:rsidRDefault="00376B01" w:rsidP="00376B01">
            <w:pPr>
              <w:spacing w:line="235" w:lineRule="auto"/>
              <w:ind w:firstLine="0"/>
              <w:jc w:val="center"/>
              <w:rPr>
                <w:rFonts w:cs="Times New Roman"/>
                <w:szCs w:val="28"/>
              </w:rPr>
            </w:pPr>
            <w:r w:rsidRPr="00376B01">
              <w:rPr>
                <w:rFonts w:cs="Times New Roman"/>
                <w:szCs w:val="28"/>
              </w:rPr>
              <w:t>4</w:t>
            </w:r>
          </w:p>
        </w:tc>
        <w:tc>
          <w:tcPr>
            <w:tcW w:w="621" w:type="pct"/>
            <w:tcBorders>
              <w:top w:val="single" w:sz="4" w:space="0" w:color="auto"/>
              <w:left w:val="nil"/>
              <w:bottom w:val="single" w:sz="4" w:space="0" w:color="auto"/>
              <w:right w:val="single" w:sz="4" w:space="0" w:color="auto"/>
            </w:tcBorders>
            <w:shd w:val="clear" w:color="auto" w:fill="auto"/>
            <w:hideMark/>
          </w:tcPr>
          <w:p w:rsidR="00376B01" w:rsidRPr="00376B01" w:rsidRDefault="00376B01" w:rsidP="00376B01">
            <w:pPr>
              <w:spacing w:line="235" w:lineRule="auto"/>
              <w:ind w:firstLine="0"/>
              <w:jc w:val="center"/>
              <w:rPr>
                <w:rFonts w:cs="Times New Roman"/>
                <w:szCs w:val="28"/>
              </w:rPr>
            </w:pPr>
            <w:r w:rsidRPr="00376B01">
              <w:rPr>
                <w:rFonts w:cs="Times New Roman"/>
                <w:szCs w:val="28"/>
              </w:rPr>
              <w:t>5</w:t>
            </w:r>
          </w:p>
        </w:tc>
        <w:tc>
          <w:tcPr>
            <w:tcW w:w="621" w:type="pct"/>
            <w:tcBorders>
              <w:top w:val="single" w:sz="4" w:space="0" w:color="auto"/>
              <w:left w:val="nil"/>
              <w:bottom w:val="single" w:sz="4" w:space="0" w:color="auto"/>
              <w:right w:val="single" w:sz="4" w:space="0" w:color="auto"/>
            </w:tcBorders>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6</w:t>
            </w:r>
          </w:p>
        </w:tc>
        <w:tc>
          <w:tcPr>
            <w:tcW w:w="621" w:type="pct"/>
            <w:tcBorders>
              <w:top w:val="single" w:sz="4" w:space="0" w:color="auto"/>
              <w:left w:val="nil"/>
              <w:bottom w:val="single" w:sz="4" w:space="0" w:color="auto"/>
              <w:right w:val="single" w:sz="4" w:space="0" w:color="auto"/>
            </w:tcBorders>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7</w:t>
            </w:r>
          </w:p>
        </w:tc>
      </w:tr>
      <w:tr w:rsidR="00376B01" w:rsidRPr="00376B01" w:rsidTr="0088028C">
        <w:trPr>
          <w:trHeight w:val="499"/>
        </w:trPr>
        <w:tc>
          <w:tcPr>
            <w:tcW w:w="290" w:type="pct"/>
            <w:tcBorders>
              <w:top w:val="nil"/>
              <w:left w:val="single" w:sz="4" w:space="0" w:color="auto"/>
              <w:bottom w:val="single" w:sz="4" w:space="0" w:color="auto"/>
              <w:right w:val="single" w:sz="4" w:space="0" w:color="auto"/>
            </w:tcBorders>
            <w:shd w:val="clear" w:color="auto" w:fill="auto"/>
          </w:tcPr>
          <w:p w:rsidR="00376B01" w:rsidRPr="00376B01" w:rsidDel="007B3C2B" w:rsidRDefault="00376B01" w:rsidP="00E20DEA">
            <w:pPr>
              <w:spacing w:line="235" w:lineRule="auto"/>
              <w:ind w:firstLine="0"/>
              <w:jc w:val="center"/>
              <w:rPr>
                <w:rFonts w:cs="Times New Roman"/>
                <w:szCs w:val="28"/>
              </w:rPr>
            </w:pPr>
            <w:r w:rsidRPr="00376B01">
              <w:rPr>
                <w:rFonts w:cs="Times New Roman"/>
                <w:szCs w:val="28"/>
              </w:rPr>
              <w:t>1.</w:t>
            </w:r>
          </w:p>
        </w:tc>
        <w:tc>
          <w:tcPr>
            <w:tcW w:w="1545" w:type="pct"/>
            <w:tcBorders>
              <w:top w:val="nil"/>
              <w:left w:val="single" w:sz="4" w:space="0" w:color="auto"/>
              <w:bottom w:val="single" w:sz="4" w:space="0" w:color="auto"/>
              <w:right w:val="single" w:sz="4" w:space="0" w:color="auto"/>
            </w:tcBorders>
            <w:shd w:val="clear" w:color="auto" w:fill="auto"/>
          </w:tcPr>
          <w:p w:rsidR="00376B01" w:rsidRPr="00376B01" w:rsidDel="007B3C2B" w:rsidRDefault="00376B01" w:rsidP="00376B01">
            <w:pPr>
              <w:spacing w:line="235" w:lineRule="auto"/>
              <w:ind w:firstLine="0"/>
              <w:rPr>
                <w:rFonts w:cs="Times New Roman"/>
                <w:szCs w:val="28"/>
              </w:rPr>
            </w:pPr>
            <w:r w:rsidRPr="00376B01">
              <w:rPr>
                <w:rFonts w:cs="Times New Roman"/>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962" w:type="pct"/>
            <w:tcBorders>
              <w:top w:val="nil"/>
              <w:left w:val="nil"/>
              <w:bottom w:val="single" w:sz="4" w:space="0" w:color="auto"/>
              <w:right w:val="single" w:sz="4" w:space="0" w:color="auto"/>
            </w:tcBorders>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процентов</w:t>
            </w:r>
          </w:p>
        </w:tc>
        <w:tc>
          <w:tcPr>
            <w:tcW w:w="340" w:type="pct"/>
            <w:tcBorders>
              <w:top w:val="nil"/>
              <w:left w:val="nil"/>
              <w:bottom w:val="single" w:sz="4" w:space="0" w:color="auto"/>
              <w:right w:val="single" w:sz="4" w:space="0" w:color="auto"/>
            </w:tcBorders>
            <w:shd w:val="clear" w:color="auto" w:fill="auto"/>
          </w:tcPr>
          <w:p w:rsidR="00376B01" w:rsidRPr="00376B01" w:rsidDel="007B3C2B" w:rsidRDefault="00E54570" w:rsidP="00376B01">
            <w:pPr>
              <w:spacing w:line="235" w:lineRule="auto"/>
              <w:ind w:firstLine="0"/>
              <w:jc w:val="center"/>
              <w:rPr>
                <w:rFonts w:cs="Times New Roman"/>
                <w:szCs w:val="28"/>
              </w:rPr>
            </w:pPr>
            <w:r>
              <w:rPr>
                <w:rFonts w:cs="Times New Roman"/>
                <w:szCs w:val="28"/>
              </w:rPr>
              <w:t>1</w:t>
            </w:r>
          </w:p>
        </w:tc>
        <w:tc>
          <w:tcPr>
            <w:tcW w:w="621" w:type="pct"/>
            <w:tcBorders>
              <w:top w:val="nil"/>
              <w:left w:val="nil"/>
              <w:bottom w:val="single" w:sz="4" w:space="0" w:color="auto"/>
              <w:right w:val="single" w:sz="4" w:space="0" w:color="auto"/>
            </w:tcBorders>
            <w:shd w:val="clear" w:color="auto" w:fill="auto"/>
          </w:tcPr>
          <w:p w:rsidR="00376B01" w:rsidRPr="00376B01" w:rsidDel="007B3C2B" w:rsidRDefault="00376B01" w:rsidP="00376B01">
            <w:pPr>
              <w:spacing w:line="235" w:lineRule="auto"/>
              <w:ind w:firstLine="0"/>
              <w:jc w:val="center"/>
              <w:rPr>
                <w:rFonts w:cs="Times New Roman"/>
                <w:szCs w:val="28"/>
              </w:rPr>
            </w:pPr>
            <w:r w:rsidRPr="00376B01">
              <w:rPr>
                <w:rFonts w:cs="Times New Roman"/>
                <w:szCs w:val="28"/>
              </w:rPr>
              <w:t>11,5</w:t>
            </w:r>
          </w:p>
        </w:tc>
        <w:tc>
          <w:tcPr>
            <w:tcW w:w="621" w:type="pct"/>
            <w:tcBorders>
              <w:top w:val="nil"/>
              <w:left w:val="nil"/>
              <w:bottom w:val="single" w:sz="4" w:space="0" w:color="auto"/>
              <w:right w:val="single" w:sz="4" w:space="0" w:color="auto"/>
            </w:tcBorders>
            <w:shd w:val="clear" w:color="auto" w:fill="auto"/>
          </w:tcPr>
          <w:p w:rsidR="00376B01" w:rsidRPr="00376B01" w:rsidRDefault="00376B01" w:rsidP="00222CB7">
            <w:pPr>
              <w:ind w:firstLine="0"/>
              <w:jc w:val="center"/>
              <w:rPr>
                <w:rFonts w:cs="Times New Roman"/>
                <w:szCs w:val="28"/>
              </w:rPr>
            </w:pPr>
            <w:r w:rsidRPr="00376B01">
              <w:rPr>
                <w:rFonts w:cs="Times New Roman"/>
                <w:szCs w:val="28"/>
              </w:rPr>
              <w:t>1</w:t>
            </w:r>
            <w:r w:rsidR="00222CB7">
              <w:rPr>
                <w:rFonts w:cs="Times New Roman"/>
                <w:szCs w:val="28"/>
              </w:rPr>
              <w:t>4</w:t>
            </w:r>
            <w:r w:rsidRPr="00376B01">
              <w:rPr>
                <w:rFonts w:cs="Times New Roman"/>
                <w:szCs w:val="28"/>
              </w:rPr>
              <w:t>,</w:t>
            </w:r>
            <w:r w:rsidR="00222CB7">
              <w:rPr>
                <w:rFonts w:cs="Times New Roman"/>
                <w:szCs w:val="28"/>
              </w:rPr>
              <w:t>4</w:t>
            </w:r>
          </w:p>
        </w:tc>
        <w:tc>
          <w:tcPr>
            <w:tcW w:w="621" w:type="pct"/>
            <w:tcBorders>
              <w:top w:val="nil"/>
              <w:left w:val="nil"/>
              <w:bottom w:val="single" w:sz="4" w:space="0" w:color="auto"/>
              <w:right w:val="single" w:sz="4" w:space="0" w:color="auto"/>
            </w:tcBorders>
            <w:shd w:val="clear" w:color="auto" w:fill="auto"/>
          </w:tcPr>
          <w:p w:rsidR="00376B01" w:rsidRPr="00376B01" w:rsidDel="007B3C2B" w:rsidRDefault="00376B01" w:rsidP="00222CB7">
            <w:pPr>
              <w:spacing w:line="235" w:lineRule="auto"/>
              <w:ind w:firstLine="0"/>
              <w:jc w:val="center"/>
              <w:rPr>
                <w:rFonts w:cs="Times New Roman"/>
                <w:szCs w:val="28"/>
              </w:rPr>
            </w:pPr>
            <w:r w:rsidRPr="00376B01">
              <w:rPr>
                <w:rFonts w:cs="Times New Roman"/>
                <w:szCs w:val="28"/>
              </w:rPr>
              <w:t>1</w:t>
            </w:r>
            <w:r w:rsidR="00222CB7">
              <w:rPr>
                <w:rFonts w:cs="Times New Roman"/>
                <w:szCs w:val="28"/>
              </w:rPr>
              <w:t>7</w:t>
            </w:r>
            <w:r w:rsidRPr="00376B01">
              <w:rPr>
                <w:rFonts w:cs="Times New Roman"/>
                <w:szCs w:val="28"/>
              </w:rPr>
              <w:t>,</w:t>
            </w:r>
            <w:r w:rsidR="00222CB7">
              <w:rPr>
                <w:rFonts w:cs="Times New Roman"/>
                <w:szCs w:val="28"/>
              </w:rPr>
              <w:t>2</w:t>
            </w:r>
          </w:p>
        </w:tc>
      </w:tr>
      <w:tr w:rsidR="00376B01" w:rsidRPr="00376B01" w:rsidTr="0088028C">
        <w:trPr>
          <w:trHeight w:val="499"/>
        </w:trPr>
        <w:tc>
          <w:tcPr>
            <w:tcW w:w="290" w:type="pct"/>
            <w:tcBorders>
              <w:top w:val="nil"/>
              <w:left w:val="single" w:sz="4" w:space="0" w:color="auto"/>
              <w:bottom w:val="single" w:sz="4" w:space="0" w:color="auto"/>
              <w:right w:val="single" w:sz="4" w:space="0" w:color="auto"/>
            </w:tcBorders>
            <w:shd w:val="clear" w:color="auto" w:fill="auto"/>
          </w:tcPr>
          <w:p w:rsidR="00376B01" w:rsidRPr="00CD65E1" w:rsidDel="007B3C2B" w:rsidRDefault="00E20DEA" w:rsidP="00E20DEA">
            <w:pPr>
              <w:spacing w:line="235" w:lineRule="auto"/>
              <w:ind w:firstLine="0"/>
              <w:jc w:val="center"/>
              <w:rPr>
                <w:rFonts w:cs="Times New Roman"/>
                <w:szCs w:val="28"/>
              </w:rPr>
            </w:pPr>
            <w:r w:rsidRPr="00CD65E1">
              <w:rPr>
                <w:rFonts w:cs="Times New Roman"/>
                <w:szCs w:val="28"/>
              </w:rPr>
              <w:t>2</w:t>
            </w:r>
            <w:r w:rsidR="00376B01" w:rsidRPr="00CD65E1">
              <w:rPr>
                <w:rFonts w:cs="Times New Roman"/>
                <w:szCs w:val="28"/>
              </w:rPr>
              <w:t>.</w:t>
            </w:r>
          </w:p>
        </w:tc>
        <w:tc>
          <w:tcPr>
            <w:tcW w:w="1545" w:type="pct"/>
            <w:tcBorders>
              <w:top w:val="nil"/>
              <w:left w:val="single" w:sz="4" w:space="0" w:color="auto"/>
              <w:bottom w:val="single" w:sz="4" w:space="0" w:color="auto"/>
              <w:right w:val="single" w:sz="4" w:space="0" w:color="auto"/>
            </w:tcBorders>
            <w:shd w:val="clear" w:color="auto" w:fill="auto"/>
          </w:tcPr>
          <w:p w:rsidR="00376B01" w:rsidRPr="00CD65E1" w:rsidRDefault="00376B01" w:rsidP="00376B01">
            <w:pPr>
              <w:spacing w:line="235" w:lineRule="auto"/>
              <w:ind w:firstLine="0"/>
              <w:rPr>
                <w:rFonts w:cs="Times New Roman"/>
                <w:szCs w:val="28"/>
              </w:rPr>
            </w:pPr>
            <w:r w:rsidRPr="00CD65E1">
              <w:rPr>
                <w:rFonts w:cs="Times New Roman"/>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962" w:type="pct"/>
            <w:tcBorders>
              <w:top w:val="nil"/>
              <w:left w:val="nil"/>
              <w:bottom w:val="single" w:sz="4" w:space="0" w:color="auto"/>
              <w:right w:val="single" w:sz="4" w:space="0" w:color="auto"/>
            </w:tcBorders>
            <w:shd w:val="clear" w:color="auto" w:fill="auto"/>
          </w:tcPr>
          <w:p w:rsidR="00376B01" w:rsidRPr="00CD65E1" w:rsidRDefault="0088028C" w:rsidP="00376B01">
            <w:pPr>
              <w:spacing w:line="235" w:lineRule="auto"/>
              <w:ind w:firstLine="0"/>
              <w:jc w:val="center"/>
              <w:rPr>
                <w:rFonts w:cs="Times New Roman"/>
                <w:szCs w:val="28"/>
              </w:rPr>
            </w:pPr>
            <w:r w:rsidRPr="00376B01">
              <w:rPr>
                <w:rFonts w:cs="Times New Roman"/>
                <w:szCs w:val="28"/>
              </w:rPr>
              <w:t>- « -</w:t>
            </w:r>
          </w:p>
        </w:tc>
        <w:tc>
          <w:tcPr>
            <w:tcW w:w="340" w:type="pct"/>
            <w:tcBorders>
              <w:top w:val="nil"/>
              <w:left w:val="nil"/>
              <w:bottom w:val="single" w:sz="4" w:space="0" w:color="auto"/>
              <w:right w:val="single" w:sz="4" w:space="0" w:color="auto"/>
            </w:tcBorders>
            <w:shd w:val="clear" w:color="auto" w:fill="auto"/>
          </w:tcPr>
          <w:p w:rsidR="00376B01" w:rsidRPr="00376B01" w:rsidRDefault="00E54570" w:rsidP="00376B01">
            <w:pPr>
              <w:spacing w:line="235" w:lineRule="auto"/>
              <w:ind w:firstLine="0"/>
              <w:jc w:val="center"/>
              <w:rPr>
                <w:rFonts w:cs="Times New Roman"/>
                <w:szCs w:val="28"/>
              </w:rPr>
            </w:pPr>
            <w:r>
              <w:rPr>
                <w:rFonts w:cs="Times New Roman"/>
                <w:szCs w:val="28"/>
              </w:rPr>
              <w:t>2</w:t>
            </w:r>
          </w:p>
        </w:tc>
        <w:tc>
          <w:tcPr>
            <w:tcW w:w="621" w:type="pct"/>
            <w:tcBorders>
              <w:top w:val="nil"/>
              <w:left w:val="nil"/>
              <w:bottom w:val="single" w:sz="4" w:space="0" w:color="auto"/>
              <w:right w:val="single" w:sz="4" w:space="0" w:color="auto"/>
            </w:tcBorders>
            <w:shd w:val="clear" w:color="auto" w:fill="auto"/>
          </w:tcPr>
          <w:p w:rsidR="00376B01" w:rsidRPr="00376B01" w:rsidRDefault="00CD65E1" w:rsidP="00376B01">
            <w:pPr>
              <w:spacing w:line="235" w:lineRule="auto"/>
              <w:ind w:firstLine="0"/>
              <w:jc w:val="center"/>
              <w:rPr>
                <w:rFonts w:cs="Times New Roman"/>
                <w:szCs w:val="28"/>
              </w:rPr>
            </w:pPr>
            <w:r>
              <w:rPr>
                <w:rFonts w:cs="Times New Roman"/>
                <w:szCs w:val="28"/>
              </w:rPr>
              <w:t>1,7</w:t>
            </w:r>
          </w:p>
        </w:tc>
        <w:tc>
          <w:tcPr>
            <w:tcW w:w="621" w:type="pct"/>
            <w:tcBorders>
              <w:top w:val="nil"/>
              <w:left w:val="nil"/>
              <w:bottom w:val="single" w:sz="4" w:space="0" w:color="auto"/>
              <w:right w:val="single" w:sz="4" w:space="0" w:color="auto"/>
            </w:tcBorders>
            <w:shd w:val="clear" w:color="auto" w:fill="auto"/>
          </w:tcPr>
          <w:p w:rsidR="00376B01" w:rsidRPr="00376B01" w:rsidRDefault="00CD65E1" w:rsidP="00376B01">
            <w:pPr>
              <w:ind w:firstLine="0"/>
              <w:jc w:val="center"/>
              <w:rPr>
                <w:rFonts w:cs="Times New Roman"/>
                <w:szCs w:val="28"/>
              </w:rPr>
            </w:pPr>
            <w:r>
              <w:rPr>
                <w:rFonts w:cs="Times New Roman"/>
                <w:szCs w:val="28"/>
              </w:rPr>
              <w:t>1,7</w:t>
            </w:r>
          </w:p>
        </w:tc>
        <w:tc>
          <w:tcPr>
            <w:tcW w:w="621" w:type="pct"/>
            <w:tcBorders>
              <w:top w:val="nil"/>
              <w:left w:val="nil"/>
              <w:bottom w:val="single" w:sz="4" w:space="0" w:color="auto"/>
              <w:right w:val="single" w:sz="4" w:space="0" w:color="auto"/>
            </w:tcBorders>
            <w:shd w:val="clear" w:color="auto" w:fill="auto"/>
          </w:tcPr>
          <w:p w:rsidR="00376B01" w:rsidRPr="00376B01" w:rsidRDefault="00CD65E1" w:rsidP="00376B01">
            <w:pPr>
              <w:spacing w:line="235" w:lineRule="auto"/>
              <w:ind w:firstLine="0"/>
              <w:jc w:val="center"/>
              <w:rPr>
                <w:rFonts w:cs="Times New Roman"/>
                <w:szCs w:val="28"/>
              </w:rPr>
            </w:pPr>
            <w:r>
              <w:rPr>
                <w:rFonts w:cs="Times New Roman"/>
                <w:szCs w:val="28"/>
              </w:rPr>
              <w:t>1,7</w:t>
            </w:r>
          </w:p>
        </w:tc>
      </w:tr>
      <w:tr w:rsidR="00376B01" w:rsidRPr="00376B01" w:rsidTr="0088028C">
        <w:trPr>
          <w:trHeight w:val="499"/>
        </w:trPr>
        <w:tc>
          <w:tcPr>
            <w:tcW w:w="290" w:type="pct"/>
            <w:tcBorders>
              <w:top w:val="nil"/>
              <w:left w:val="single" w:sz="4" w:space="0" w:color="auto"/>
              <w:bottom w:val="single" w:sz="4" w:space="0" w:color="auto"/>
              <w:right w:val="single" w:sz="4" w:space="0" w:color="auto"/>
            </w:tcBorders>
            <w:shd w:val="clear" w:color="auto" w:fill="auto"/>
          </w:tcPr>
          <w:p w:rsidR="00376B01" w:rsidRPr="00376B01" w:rsidRDefault="00E20DEA" w:rsidP="00E20DEA">
            <w:pPr>
              <w:spacing w:line="235" w:lineRule="auto"/>
              <w:ind w:firstLine="0"/>
              <w:jc w:val="center"/>
              <w:rPr>
                <w:rFonts w:cs="Times New Roman"/>
                <w:szCs w:val="28"/>
              </w:rPr>
            </w:pPr>
            <w:r>
              <w:rPr>
                <w:rFonts w:cs="Times New Roman"/>
                <w:szCs w:val="28"/>
              </w:rPr>
              <w:t>3</w:t>
            </w:r>
            <w:r w:rsidR="00376B01" w:rsidRPr="00376B01">
              <w:rPr>
                <w:rFonts w:cs="Times New Roman"/>
                <w:szCs w:val="28"/>
              </w:rPr>
              <w:t>.</w:t>
            </w:r>
          </w:p>
        </w:tc>
        <w:tc>
          <w:tcPr>
            <w:tcW w:w="1545" w:type="pct"/>
            <w:tcBorders>
              <w:top w:val="nil"/>
              <w:left w:val="single" w:sz="4" w:space="0" w:color="auto"/>
              <w:bottom w:val="single" w:sz="4" w:space="0" w:color="auto"/>
              <w:right w:val="single" w:sz="4" w:space="0" w:color="auto"/>
            </w:tcBorders>
            <w:shd w:val="clear" w:color="auto" w:fill="auto"/>
          </w:tcPr>
          <w:p w:rsidR="00376B01" w:rsidRPr="00376B01" w:rsidRDefault="00376B01" w:rsidP="00376B01">
            <w:pPr>
              <w:spacing w:line="235" w:lineRule="auto"/>
              <w:ind w:firstLine="0"/>
              <w:rPr>
                <w:rFonts w:cs="Times New Roman"/>
                <w:szCs w:val="28"/>
              </w:rPr>
            </w:pPr>
            <w:r w:rsidRPr="00376B01">
              <w:rPr>
                <w:rFonts w:cs="Times New Roman"/>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962" w:type="pct"/>
            <w:tcBorders>
              <w:top w:val="nil"/>
              <w:left w:val="nil"/>
              <w:bottom w:val="single" w:sz="4" w:space="0" w:color="auto"/>
              <w:right w:val="single" w:sz="4" w:space="0" w:color="auto"/>
            </w:tcBorders>
            <w:shd w:val="clear" w:color="auto" w:fill="auto"/>
          </w:tcPr>
          <w:p w:rsidR="00376B01" w:rsidRPr="00376B01" w:rsidRDefault="0088028C" w:rsidP="00376B01">
            <w:pPr>
              <w:spacing w:line="235" w:lineRule="auto"/>
              <w:ind w:firstLine="0"/>
              <w:jc w:val="center"/>
              <w:rPr>
                <w:rFonts w:cs="Times New Roman"/>
                <w:szCs w:val="28"/>
              </w:rPr>
            </w:pPr>
            <w:r w:rsidRPr="00376B01">
              <w:rPr>
                <w:rFonts w:cs="Times New Roman"/>
                <w:szCs w:val="28"/>
              </w:rPr>
              <w:t>процентов</w:t>
            </w:r>
          </w:p>
        </w:tc>
        <w:tc>
          <w:tcPr>
            <w:tcW w:w="340" w:type="pct"/>
            <w:tcBorders>
              <w:top w:val="nil"/>
              <w:left w:val="nil"/>
              <w:bottom w:val="single" w:sz="4" w:space="0" w:color="auto"/>
              <w:right w:val="single" w:sz="4" w:space="0" w:color="auto"/>
            </w:tcBorders>
            <w:shd w:val="clear" w:color="auto" w:fill="auto"/>
          </w:tcPr>
          <w:p w:rsidR="00376B01" w:rsidRPr="00376B01" w:rsidRDefault="00E54570" w:rsidP="00376B01">
            <w:pPr>
              <w:spacing w:line="235" w:lineRule="auto"/>
              <w:ind w:firstLine="0"/>
              <w:jc w:val="center"/>
              <w:rPr>
                <w:rFonts w:cs="Times New Roman"/>
                <w:szCs w:val="28"/>
              </w:rPr>
            </w:pPr>
            <w:r>
              <w:rPr>
                <w:rFonts w:cs="Times New Roman"/>
                <w:szCs w:val="28"/>
              </w:rPr>
              <w:t>3</w:t>
            </w:r>
          </w:p>
        </w:tc>
        <w:tc>
          <w:tcPr>
            <w:tcW w:w="621" w:type="pct"/>
            <w:tcBorders>
              <w:top w:val="nil"/>
              <w:left w:val="nil"/>
              <w:bottom w:val="single" w:sz="4" w:space="0" w:color="auto"/>
              <w:right w:val="single" w:sz="4" w:space="0" w:color="auto"/>
            </w:tcBorders>
            <w:shd w:val="clear" w:color="auto" w:fill="auto"/>
          </w:tcPr>
          <w:p w:rsidR="00376B01" w:rsidRPr="00376B01" w:rsidDel="007B3C2B" w:rsidRDefault="00376B01" w:rsidP="00376B01">
            <w:pPr>
              <w:spacing w:line="235" w:lineRule="auto"/>
              <w:ind w:firstLine="0"/>
              <w:jc w:val="center"/>
              <w:rPr>
                <w:rFonts w:cs="Times New Roman"/>
                <w:szCs w:val="28"/>
              </w:rPr>
            </w:pPr>
            <w:r w:rsidRPr="00376B01">
              <w:rPr>
                <w:rFonts w:cs="Times New Roman"/>
                <w:szCs w:val="28"/>
              </w:rPr>
              <w:t>24,0</w:t>
            </w:r>
          </w:p>
        </w:tc>
        <w:tc>
          <w:tcPr>
            <w:tcW w:w="621" w:type="pct"/>
            <w:tcBorders>
              <w:top w:val="nil"/>
              <w:left w:val="nil"/>
              <w:bottom w:val="single" w:sz="4" w:space="0" w:color="auto"/>
              <w:right w:val="single" w:sz="4" w:space="0" w:color="auto"/>
            </w:tcBorders>
            <w:shd w:val="clear" w:color="auto" w:fill="auto"/>
          </w:tcPr>
          <w:p w:rsidR="00376B01" w:rsidRPr="00376B01" w:rsidRDefault="00376B01" w:rsidP="00376B01">
            <w:pPr>
              <w:ind w:firstLine="0"/>
              <w:jc w:val="center"/>
              <w:rPr>
                <w:rFonts w:cs="Times New Roman"/>
                <w:szCs w:val="28"/>
              </w:rPr>
            </w:pPr>
            <w:r w:rsidRPr="00376B01">
              <w:rPr>
                <w:rFonts w:cs="Times New Roman"/>
                <w:szCs w:val="28"/>
              </w:rPr>
              <w:t>24,0</w:t>
            </w:r>
          </w:p>
        </w:tc>
        <w:tc>
          <w:tcPr>
            <w:tcW w:w="621" w:type="pct"/>
            <w:tcBorders>
              <w:top w:val="nil"/>
              <w:left w:val="nil"/>
              <w:bottom w:val="single" w:sz="4" w:space="0" w:color="auto"/>
              <w:right w:val="single" w:sz="4" w:space="0" w:color="auto"/>
            </w:tcBorders>
            <w:shd w:val="clear" w:color="auto" w:fill="auto"/>
          </w:tcPr>
          <w:p w:rsidR="00376B01" w:rsidRPr="00376B01" w:rsidDel="007B3C2B" w:rsidRDefault="00376B01" w:rsidP="00376B01">
            <w:pPr>
              <w:spacing w:line="235" w:lineRule="auto"/>
              <w:ind w:firstLine="0"/>
              <w:jc w:val="center"/>
              <w:rPr>
                <w:rFonts w:cs="Times New Roman"/>
                <w:szCs w:val="28"/>
              </w:rPr>
            </w:pPr>
            <w:r w:rsidRPr="00376B01">
              <w:rPr>
                <w:rFonts w:cs="Times New Roman"/>
                <w:szCs w:val="28"/>
              </w:rPr>
              <w:t>24,0</w:t>
            </w:r>
          </w:p>
        </w:tc>
      </w:tr>
      <w:tr w:rsidR="00376B01" w:rsidRPr="00376B01" w:rsidTr="0088028C">
        <w:trPr>
          <w:trHeight w:val="229"/>
        </w:trPr>
        <w:tc>
          <w:tcPr>
            <w:tcW w:w="290" w:type="pct"/>
            <w:tcBorders>
              <w:top w:val="nil"/>
              <w:left w:val="single" w:sz="4" w:space="0" w:color="auto"/>
              <w:bottom w:val="single" w:sz="4" w:space="0" w:color="auto"/>
              <w:right w:val="single" w:sz="4" w:space="0" w:color="auto"/>
            </w:tcBorders>
            <w:shd w:val="clear" w:color="auto" w:fill="auto"/>
          </w:tcPr>
          <w:p w:rsidR="00376B01" w:rsidRPr="00376B01" w:rsidRDefault="00E20DEA" w:rsidP="00E20DEA">
            <w:pPr>
              <w:spacing w:line="235" w:lineRule="auto"/>
              <w:ind w:firstLine="0"/>
              <w:jc w:val="center"/>
              <w:rPr>
                <w:rFonts w:cs="Times New Roman"/>
                <w:szCs w:val="28"/>
              </w:rPr>
            </w:pPr>
            <w:r>
              <w:rPr>
                <w:rFonts w:cs="Times New Roman"/>
                <w:szCs w:val="28"/>
              </w:rPr>
              <w:t>4</w:t>
            </w:r>
            <w:r w:rsidR="00376B01" w:rsidRPr="00376B01">
              <w:rPr>
                <w:rFonts w:cs="Times New Roman"/>
                <w:szCs w:val="28"/>
              </w:rPr>
              <w:t>.</w:t>
            </w:r>
          </w:p>
        </w:tc>
        <w:tc>
          <w:tcPr>
            <w:tcW w:w="1545" w:type="pct"/>
            <w:tcBorders>
              <w:top w:val="nil"/>
              <w:left w:val="single" w:sz="4" w:space="0" w:color="auto"/>
              <w:bottom w:val="single" w:sz="4" w:space="0" w:color="auto"/>
              <w:right w:val="single" w:sz="4" w:space="0" w:color="auto"/>
            </w:tcBorders>
            <w:shd w:val="clear" w:color="auto" w:fill="auto"/>
          </w:tcPr>
          <w:p w:rsidR="00376B01" w:rsidRPr="00376B01" w:rsidRDefault="00376B01" w:rsidP="00376B01">
            <w:pPr>
              <w:spacing w:line="235" w:lineRule="auto"/>
              <w:ind w:firstLine="0"/>
              <w:rPr>
                <w:rFonts w:cs="Times New Roman"/>
                <w:szCs w:val="28"/>
              </w:rPr>
            </w:pPr>
            <w:r w:rsidRPr="00376B01">
              <w:rPr>
                <w:rFonts w:cs="Times New Roman"/>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962" w:type="pct"/>
            <w:tcBorders>
              <w:top w:val="nil"/>
              <w:left w:val="nil"/>
              <w:bottom w:val="single" w:sz="4" w:space="0" w:color="auto"/>
              <w:right w:val="single" w:sz="4" w:space="0" w:color="auto"/>
            </w:tcBorders>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 « -</w:t>
            </w:r>
          </w:p>
        </w:tc>
        <w:tc>
          <w:tcPr>
            <w:tcW w:w="340" w:type="pct"/>
            <w:tcBorders>
              <w:top w:val="nil"/>
              <w:left w:val="nil"/>
              <w:bottom w:val="single" w:sz="4" w:space="0" w:color="auto"/>
              <w:right w:val="single" w:sz="4" w:space="0" w:color="auto"/>
            </w:tcBorders>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4</w:t>
            </w:r>
          </w:p>
        </w:tc>
        <w:tc>
          <w:tcPr>
            <w:tcW w:w="621" w:type="pct"/>
            <w:tcBorders>
              <w:top w:val="nil"/>
              <w:left w:val="nil"/>
              <w:bottom w:val="single" w:sz="4" w:space="0" w:color="auto"/>
              <w:right w:val="single" w:sz="4" w:space="0" w:color="auto"/>
            </w:tcBorders>
            <w:shd w:val="clear" w:color="auto" w:fill="auto"/>
          </w:tcPr>
          <w:p w:rsidR="00376B01" w:rsidRPr="00376B01" w:rsidRDefault="00376B01" w:rsidP="00376B01">
            <w:pPr>
              <w:ind w:firstLine="0"/>
              <w:jc w:val="center"/>
              <w:rPr>
                <w:rFonts w:cs="Times New Roman"/>
                <w:szCs w:val="28"/>
              </w:rPr>
            </w:pPr>
            <w:r w:rsidRPr="00376B01">
              <w:rPr>
                <w:rFonts w:cs="Times New Roman"/>
                <w:szCs w:val="28"/>
              </w:rPr>
              <w:t>95,4</w:t>
            </w:r>
          </w:p>
        </w:tc>
        <w:tc>
          <w:tcPr>
            <w:tcW w:w="621" w:type="pct"/>
            <w:tcBorders>
              <w:top w:val="nil"/>
              <w:left w:val="nil"/>
              <w:bottom w:val="single" w:sz="4" w:space="0" w:color="auto"/>
              <w:right w:val="single" w:sz="4" w:space="0" w:color="auto"/>
            </w:tcBorders>
            <w:shd w:val="clear" w:color="auto" w:fill="auto"/>
          </w:tcPr>
          <w:p w:rsidR="00376B01" w:rsidRPr="00376B01" w:rsidRDefault="00376B01" w:rsidP="00376B01">
            <w:pPr>
              <w:ind w:firstLine="0"/>
              <w:jc w:val="center"/>
              <w:rPr>
                <w:rFonts w:cs="Times New Roman"/>
                <w:szCs w:val="28"/>
              </w:rPr>
            </w:pPr>
            <w:r w:rsidRPr="00376B01">
              <w:rPr>
                <w:rFonts w:cs="Times New Roman"/>
                <w:szCs w:val="28"/>
              </w:rPr>
              <w:t>95,4</w:t>
            </w:r>
          </w:p>
        </w:tc>
        <w:tc>
          <w:tcPr>
            <w:tcW w:w="621" w:type="pct"/>
            <w:tcBorders>
              <w:top w:val="nil"/>
              <w:left w:val="nil"/>
              <w:bottom w:val="single" w:sz="4" w:space="0" w:color="auto"/>
              <w:right w:val="single" w:sz="4" w:space="0" w:color="auto"/>
            </w:tcBorders>
            <w:shd w:val="clear" w:color="auto" w:fill="auto"/>
          </w:tcPr>
          <w:p w:rsidR="00376B01" w:rsidRPr="00376B01" w:rsidRDefault="00376B01" w:rsidP="00376B01">
            <w:pPr>
              <w:ind w:firstLine="0"/>
              <w:jc w:val="center"/>
              <w:rPr>
                <w:rFonts w:cs="Times New Roman"/>
                <w:szCs w:val="28"/>
              </w:rPr>
            </w:pPr>
            <w:r w:rsidRPr="00376B01">
              <w:rPr>
                <w:rFonts w:cs="Times New Roman"/>
                <w:szCs w:val="28"/>
              </w:rPr>
              <w:t>95,4</w:t>
            </w:r>
          </w:p>
        </w:tc>
      </w:tr>
      <w:tr w:rsidR="00376B01" w:rsidRPr="00376B01" w:rsidTr="0088028C">
        <w:trPr>
          <w:trHeight w:val="795"/>
        </w:trPr>
        <w:tc>
          <w:tcPr>
            <w:tcW w:w="290" w:type="pct"/>
            <w:tcBorders>
              <w:top w:val="nil"/>
              <w:left w:val="single" w:sz="4" w:space="0" w:color="auto"/>
              <w:bottom w:val="single" w:sz="4" w:space="0" w:color="auto"/>
              <w:right w:val="single" w:sz="4" w:space="0" w:color="auto"/>
            </w:tcBorders>
            <w:shd w:val="clear" w:color="auto" w:fill="auto"/>
          </w:tcPr>
          <w:p w:rsidR="00376B01" w:rsidRPr="00376B01" w:rsidRDefault="003B6BFB" w:rsidP="003B6BFB">
            <w:pPr>
              <w:spacing w:line="235" w:lineRule="auto"/>
              <w:ind w:firstLine="0"/>
              <w:jc w:val="center"/>
              <w:rPr>
                <w:rFonts w:cs="Times New Roman"/>
                <w:szCs w:val="28"/>
              </w:rPr>
            </w:pPr>
            <w:r>
              <w:rPr>
                <w:rFonts w:cs="Times New Roman"/>
                <w:szCs w:val="28"/>
              </w:rPr>
              <w:t>5</w:t>
            </w:r>
            <w:r w:rsidR="00376B01" w:rsidRPr="00376B01">
              <w:rPr>
                <w:rFonts w:cs="Times New Roman"/>
                <w:szCs w:val="28"/>
              </w:rPr>
              <w:t>.</w:t>
            </w:r>
          </w:p>
        </w:tc>
        <w:tc>
          <w:tcPr>
            <w:tcW w:w="1545" w:type="pct"/>
            <w:tcBorders>
              <w:top w:val="nil"/>
              <w:left w:val="single" w:sz="4" w:space="0" w:color="auto"/>
              <w:bottom w:val="single" w:sz="4" w:space="0" w:color="auto"/>
              <w:right w:val="single" w:sz="4" w:space="0" w:color="auto"/>
            </w:tcBorders>
            <w:shd w:val="clear" w:color="auto" w:fill="auto"/>
          </w:tcPr>
          <w:p w:rsidR="00376B01" w:rsidRPr="00376B01" w:rsidRDefault="00376B01" w:rsidP="00376B01">
            <w:pPr>
              <w:spacing w:line="235" w:lineRule="auto"/>
              <w:ind w:firstLine="0"/>
              <w:rPr>
                <w:rFonts w:cs="Times New Roman"/>
                <w:szCs w:val="28"/>
              </w:rPr>
            </w:pPr>
            <w:r w:rsidRPr="00376B01">
              <w:rPr>
                <w:rFonts w:cs="Times New Roman"/>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62" w:type="pct"/>
            <w:tcBorders>
              <w:top w:val="nil"/>
              <w:left w:val="nil"/>
              <w:bottom w:val="single" w:sz="4" w:space="0" w:color="auto"/>
              <w:right w:val="single" w:sz="4" w:space="0" w:color="auto"/>
            </w:tcBorders>
            <w:shd w:val="clear" w:color="auto" w:fill="auto"/>
            <w:hideMark/>
          </w:tcPr>
          <w:p w:rsidR="00376B01" w:rsidRPr="00376B01" w:rsidRDefault="00376B01" w:rsidP="00376B01">
            <w:pPr>
              <w:spacing w:line="235" w:lineRule="auto"/>
              <w:ind w:firstLine="0"/>
              <w:jc w:val="center"/>
              <w:rPr>
                <w:rFonts w:cs="Times New Roman"/>
                <w:szCs w:val="28"/>
              </w:rPr>
            </w:pPr>
            <w:r w:rsidRPr="00376B01">
              <w:rPr>
                <w:rFonts w:cs="Times New Roman"/>
                <w:szCs w:val="28"/>
              </w:rPr>
              <w:t>- « -</w:t>
            </w:r>
          </w:p>
        </w:tc>
        <w:tc>
          <w:tcPr>
            <w:tcW w:w="340" w:type="pct"/>
            <w:tcBorders>
              <w:top w:val="nil"/>
              <w:left w:val="nil"/>
              <w:bottom w:val="single" w:sz="4" w:space="0" w:color="auto"/>
              <w:right w:val="single" w:sz="4" w:space="0" w:color="auto"/>
            </w:tcBorders>
            <w:shd w:val="clear" w:color="auto" w:fill="auto"/>
            <w:hideMark/>
          </w:tcPr>
          <w:p w:rsidR="00376B01" w:rsidRPr="00376B01" w:rsidRDefault="00E54570" w:rsidP="00E54570">
            <w:pPr>
              <w:spacing w:line="235" w:lineRule="auto"/>
              <w:ind w:firstLine="0"/>
              <w:jc w:val="center"/>
              <w:rPr>
                <w:rFonts w:cs="Times New Roman"/>
                <w:szCs w:val="28"/>
              </w:rPr>
            </w:pPr>
            <w:r>
              <w:rPr>
                <w:rFonts w:cs="Times New Roman"/>
                <w:szCs w:val="28"/>
              </w:rPr>
              <w:t>5</w:t>
            </w:r>
          </w:p>
        </w:tc>
        <w:tc>
          <w:tcPr>
            <w:tcW w:w="621" w:type="pct"/>
            <w:tcBorders>
              <w:top w:val="nil"/>
              <w:left w:val="nil"/>
              <w:bottom w:val="single" w:sz="4" w:space="0" w:color="auto"/>
              <w:right w:val="single" w:sz="4" w:space="0" w:color="auto"/>
            </w:tcBorders>
            <w:shd w:val="clear" w:color="auto" w:fill="auto"/>
            <w:hideMark/>
          </w:tcPr>
          <w:p w:rsidR="00376B01" w:rsidRPr="00376B01" w:rsidRDefault="00376B01" w:rsidP="00376B01">
            <w:pPr>
              <w:spacing w:line="235" w:lineRule="auto"/>
              <w:ind w:firstLine="0"/>
              <w:jc w:val="center"/>
              <w:rPr>
                <w:rFonts w:cs="Times New Roman"/>
                <w:szCs w:val="28"/>
              </w:rPr>
            </w:pPr>
            <w:r w:rsidRPr="00376B01">
              <w:rPr>
                <w:rFonts w:cs="Times New Roman"/>
                <w:szCs w:val="28"/>
              </w:rPr>
              <w:t>57,0</w:t>
            </w:r>
          </w:p>
        </w:tc>
        <w:tc>
          <w:tcPr>
            <w:tcW w:w="621" w:type="pct"/>
            <w:tcBorders>
              <w:top w:val="nil"/>
              <w:left w:val="nil"/>
              <w:bottom w:val="single" w:sz="4" w:space="0" w:color="auto"/>
              <w:right w:val="single" w:sz="4" w:space="0" w:color="auto"/>
            </w:tcBorders>
            <w:shd w:val="clear" w:color="auto" w:fill="auto"/>
          </w:tcPr>
          <w:p w:rsidR="00376B01" w:rsidRPr="00376B01" w:rsidRDefault="00376B01" w:rsidP="00376B01">
            <w:pPr>
              <w:ind w:firstLine="0"/>
              <w:jc w:val="center"/>
              <w:rPr>
                <w:rFonts w:cs="Times New Roman"/>
                <w:szCs w:val="28"/>
              </w:rPr>
            </w:pPr>
            <w:r w:rsidRPr="00376B01">
              <w:rPr>
                <w:rFonts w:cs="Times New Roman"/>
                <w:szCs w:val="28"/>
              </w:rPr>
              <w:t>57,0</w:t>
            </w:r>
          </w:p>
        </w:tc>
        <w:tc>
          <w:tcPr>
            <w:tcW w:w="621" w:type="pct"/>
            <w:tcBorders>
              <w:top w:val="nil"/>
              <w:left w:val="nil"/>
              <w:bottom w:val="single" w:sz="4" w:space="0" w:color="auto"/>
              <w:right w:val="single" w:sz="4" w:space="0" w:color="auto"/>
            </w:tcBorders>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57,0</w:t>
            </w:r>
          </w:p>
        </w:tc>
      </w:tr>
      <w:tr w:rsidR="00376B01" w:rsidRPr="00376B01" w:rsidTr="0088028C">
        <w:trPr>
          <w:trHeight w:val="283"/>
        </w:trPr>
        <w:tc>
          <w:tcPr>
            <w:tcW w:w="290" w:type="pct"/>
            <w:tcBorders>
              <w:top w:val="nil"/>
              <w:left w:val="single" w:sz="4" w:space="0" w:color="auto"/>
              <w:bottom w:val="single" w:sz="4" w:space="0" w:color="auto"/>
              <w:right w:val="single" w:sz="4" w:space="0" w:color="auto"/>
            </w:tcBorders>
            <w:shd w:val="clear" w:color="auto" w:fill="auto"/>
          </w:tcPr>
          <w:p w:rsidR="00376B01" w:rsidRPr="00376B01" w:rsidRDefault="003B6BFB" w:rsidP="003B6BFB">
            <w:pPr>
              <w:spacing w:line="235" w:lineRule="auto"/>
              <w:ind w:firstLine="0"/>
              <w:jc w:val="center"/>
              <w:rPr>
                <w:rFonts w:cs="Times New Roman"/>
                <w:szCs w:val="28"/>
              </w:rPr>
            </w:pPr>
            <w:r>
              <w:rPr>
                <w:rFonts w:cs="Times New Roman"/>
                <w:szCs w:val="28"/>
              </w:rPr>
              <w:t>6</w:t>
            </w:r>
            <w:r w:rsidR="00376B01" w:rsidRPr="00376B01">
              <w:rPr>
                <w:rFonts w:cs="Times New Roman"/>
                <w:szCs w:val="28"/>
              </w:rPr>
              <w:t>.</w:t>
            </w:r>
          </w:p>
        </w:tc>
        <w:tc>
          <w:tcPr>
            <w:tcW w:w="1545" w:type="pct"/>
            <w:tcBorders>
              <w:top w:val="nil"/>
              <w:left w:val="single" w:sz="4" w:space="0" w:color="auto"/>
              <w:bottom w:val="single" w:sz="4" w:space="0" w:color="auto"/>
              <w:right w:val="single" w:sz="4" w:space="0" w:color="auto"/>
            </w:tcBorders>
            <w:shd w:val="clear" w:color="auto" w:fill="auto"/>
          </w:tcPr>
          <w:p w:rsidR="00376B01" w:rsidRPr="00376B01" w:rsidRDefault="00376B01" w:rsidP="00376B01">
            <w:pPr>
              <w:spacing w:line="235" w:lineRule="auto"/>
              <w:ind w:firstLine="0"/>
              <w:rPr>
                <w:rFonts w:cs="Times New Roman"/>
                <w:szCs w:val="28"/>
              </w:rPr>
            </w:pPr>
            <w:r w:rsidRPr="00376B01">
              <w:rPr>
                <w:rFonts w:cs="Times New Roman"/>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962" w:type="pct"/>
            <w:tcBorders>
              <w:top w:val="nil"/>
              <w:left w:val="nil"/>
              <w:bottom w:val="single" w:sz="4" w:space="0" w:color="auto"/>
              <w:right w:val="single" w:sz="4" w:space="0" w:color="auto"/>
            </w:tcBorders>
            <w:shd w:val="clear" w:color="auto" w:fill="auto"/>
            <w:hideMark/>
          </w:tcPr>
          <w:p w:rsidR="00376B01" w:rsidRPr="00376B01" w:rsidRDefault="00376B01" w:rsidP="00376B01">
            <w:pPr>
              <w:spacing w:line="235" w:lineRule="auto"/>
              <w:ind w:firstLine="0"/>
              <w:jc w:val="center"/>
              <w:rPr>
                <w:rFonts w:cs="Times New Roman"/>
                <w:szCs w:val="28"/>
              </w:rPr>
            </w:pPr>
            <w:r w:rsidRPr="00376B01">
              <w:rPr>
                <w:rFonts w:cs="Times New Roman"/>
                <w:szCs w:val="28"/>
              </w:rPr>
              <w:t>- « -</w:t>
            </w:r>
          </w:p>
        </w:tc>
        <w:tc>
          <w:tcPr>
            <w:tcW w:w="340" w:type="pct"/>
            <w:tcBorders>
              <w:top w:val="nil"/>
              <w:left w:val="nil"/>
              <w:bottom w:val="single" w:sz="4" w:space="0" w:color="auto"/>
              <w:right w:val="single" w:sz="4" w:space="0" w:color="auto"/>
            </w:tcBorders>
            <w:shd w:val="clear" w:color="auto" w:fill="auto"/>
            <w:hideMark/>
          </w:tcPr>
          <w:p w:rsidR="00376B01" w:rsidRPr="00376B01" w:rsidRDefault="00E54570" w:rsidP="00E54570">
            <w:pPr>
              <w:spacing w:line="235" w:lineRule="auto"/>
              <w:ind w:firstLine="0"/>
              <w:jc w:val="center"/>
              <w:rPr>
                <w:rFonts w:cs="Times New Roman"/>
                <w:szCs w:val="28"/>
              </w:rPr>
            </w:pPr>
            <w:r>
              <w:rPr>
                <w:rFonts w:cs="Times New Roman"/>
                <w:szCs w:val="28"/>
              </w:rPr>
              <w:t>6</w:t>
            </w:r>
          </w:p>
        </w:tc>
        <w:tc>
          <w:tcPr>
            <w:tcW w:w="621" w:type="pct"/>
            <w:tcBorders>
              <w:top w:val="nil"/>
              <w:left w:val="nil"/>
              <w:bottom w:val="single" w:sz="4" w:space="0" w:color="auto"/>
              <w:right w:val="single" w:sz="4" w:space="0" w:color="auto"/>
            </w:tcBorders>
            <w:shd w:val="clear" w:color="auto" w:fill="auto"/>
            <w:hideMark/>
          </w:tcPr>
          <w:p w:rsidR="00376B01" w:rsidRPr="00376B01" w:rsidRDefault="00376B01" w:rsidP="00376B01">
            <w:pPr>
              <w:spacing w:line="235" w:lineRule="auto"/>
              <w:ind w:firstLine="0"/>
              <w:jc w:val="center"/>
              <w:rPr>
                <w:rFonts w:cs="Times New Roman"/>
                <w:szCs w:val="28"/>
              </w:rPr>
            </w:pPr>
            <w:r w:rsidRPr="00376B01">
              <w:rPr>
                <w:rFonts w:cs="Times New Roman"/>
                <w:szCs w:val="28"/>
              </w:rPr>
              <w:t>60,0</w:t>
            </w:r>
          </w:p>
        </w:tc>
        <w:tc>
          <w:tcPr>
            <w:tcW w:w="621" w:type="pct"/>
            <w:tcBorders>
              <w:top w:val="nil"/>
              <w:left w:val="nil"/>
              <w:bottom w:val="single" w:sz="4" w:space="0" w:color="auto"/>
              <w:right w:val="single" w:sz="4" w:space="0" w:color="auto"/>
            </w:tcBorders>
            <w:shd w:val="clear" w:color="auto" w:fill="auto"/>
          </w:tcPr>
          <w:p w:rsidR="00376B01" w:rsidRPr="00376B01" w:rsidRDefault="00376B01" w:rsidP="00376B01">
            <w:pPr>
              <w:ind w:firstLine="0"/>
              <w:jc w:val="center"/>
              <w:rPr>
                <w:rFonts w:cs="Times New Roman"/>
                <w:szCs w:val="28"/>
              </w:rPr>
            </w:pPr>
            <w:r w:rsidRPr="00376B01">
              <w:rPr>
                <w:rFonts w:cs="Times New Roman"/>
                <w:szCs w:val="28"/>
              </w:rPr>
              <w:t>60,0</w:t>
            </w:r>
          </w:p>
        </w:tc>
        <w:tc>
          <w:tcPr>
            <w:tcW w:w="621" w:type="pct"/>
            <w:tcBorders>
              <w:top w:val="nil"/>
              <w:left w:val="nil"/>
              <w:bottom w:val="single" w:sz="4" w:space="0" w:color="auto"/>
              <w:right w:val="single" w:sz="4" w:space="0" w:color="auto"/>
            </w:tcBorders>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60,0</w:t>
            </w:r>
          </w:p>
        </w:tc>
      </w:tr>
      <w:tr w:rsidR="00376B01" w:rsidRPr="00376B01" w:rsidTr="0088028C">
        <w:trPr>
          <w:trHeight w:val="1825"/>
        </w:trPr>
        <w:tc>
          <w:tcPr>
            <w:tcW w:w="290" w:type="pct"/>
            <w:tcBorders>
              <w:top w:val="nil"/>
              <w:left w:val="single" w:sz="4" w:space="0" w:color="auto"/>
              <w:bottom w:val="single" w:sz="4" w:space="0" w:color="auto"/>
              <w:right w:val="single" w:sz="4" w:space="0" w:color="auto"/>
            </w:tcBorders>
            <w:shd w:val="clear" w:color="auto" w:fill="auto"/>
          </w:tcPr>
          <w:p w:rsidR="00376B01" w:rsidRPr="00376B01" w:rsidRDefault="003B6BFB" w:rsidP="003B6BFB">
            <w:pPr>
              <w:spacing w:line="235" w:lineRule="auto"/>
              <w:ind w:firstLine="0"/>
              <w:jc w:val="center"/>
              <w:rPr>
                <w:rFonts w:cs="Times New Roman"/>
                <w:szCs w:val="28"/>
              </w:rPr>
            </w:pPr>
            <w:r>
              <w:rPr>
                <w:rFonts w:cs="Times New Roman"/>
                <w:szCs w:val="28"/>
              </w:rPr>
              <w:t>7</w:t>
            </w:r>
            <w:r w:rsidR="00376B01" w:rsidRPr="00376B01">
              <w:rPr>
                <w:rFonts w:cs="Times New Roman"/>
                <w:szCs w:val="28"/>
              </w:rPr>
              <w:t>.</w:t>
            </w:r>
          </w:p>
        </w:tc>
        <w:tc>
          <w:tcPr>
            <w:tcW w:w="1545" w:type="pct"/>
            <w:tcBorders>
              <w:top w:val="nil"/>
              <w:left w:val="single" w:sz="4" w:space="0" w:color="auto"/>
              <w:bottom w:val="single" w:sz="4" w:space="0" w:color="auto"/>
              <w:right w:val="single" w:sz="4" w:space="0" w:color="auto"/>
            </w:tcBorders>
            <w:shd w:val="clear" w:color="auto" w:fill="auto"/>
          </w:tcPr>
          <w:p w:rsidR="00376B01" w:rsidRPr="00376B01" w:rsidRDefault="00376B01" w:rsidP="00376B01">
            <w:pPr>
              <w:spacing w:line="235" w:lineRule="auto"/>
              <w:ind w:firstLine="0"/>
              <w:rPr>
                <w:rFonts w:cs="Times New Roman"/>
                <w:szCs w:val="28"/>
              </w:rPr>
            </w:pPr>
            <w:r w:rsidRPr="00376B01">
              <w:rPr>
                <w:rFonts w:cs="Times New Roman"/>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62" w:type="pct"/>
            <w:tcBorders>
              <w:top w:val="nil"/>
              <w:left w:val="nil"/>
              <w:bottom w:val="single" w:sz="4" w:space="0" w:color="auto"/>
              <w:right w:val="single" w:sz="4" w:space="0" w:color="auto"/>
            </w:tcBorders>
            <w:shd w:val="clear" w:color="auto" w:fill="auto"/>
            <w:hideMark/>
          </w:tcPr>
          <w:p w:rsidR="00376B01" w:rsidRPr="00376B01" w:rsidRDefault="0088028C" w:rsidP="00376B01">
            <w:pPr>
              <w:spacing w:line="235" w:lineRule="auto"/>
              <w:ind w:firstLine="0"/>
              <w:jc w:val="center"/>
              <w:rPr>
                <w:rFonts w:cs="Times New Roman"/>
                <w:szCs w:val="28"/>
              </w:rPr>
            </w:pPr>
            <w:r w:rsidRPr="00376B01">
              <w:rPr>
                <w:rFonts w:cs="Times New Roman"/>
                <w:szCs w:val="28"/>
              </w:rPr>
              <w:t>процентов</w:t>
            </w:r>
          </w:p>
        </w:tc>
        <w:tc>
          <w:tcPr>
            <w:tcW w:w="340" w:type="pct"/>
            <w:tcBorders>
              <w:top w:val="nil"/>
              <w:left w:val="nil"/>
              <w:bottom w:val="single" w:sz="4" w:space="0" w:color="auto"/>
              <w:right w:val="single" w:sz="4" w:space="0" w:color="auto"/>
            </w:tcBorders>
            <w:shd w:val="clear" w:color="auto" w:fill="auto"/>
            <w:hideMark/>
          </w:tcPr>
          <w:p w:rsidR="00376B01" w:rsidRPr="00376B01" w:rsidRDefault="00E54570" w:rsidP="00376B01">
            <w:pPr>
              <w:spacing w:line="235" w:lineRule="auto"/>
              <w:ind w:firstLine="0"/>
              <w:jc w:val="center"/>
              <w:rPr>
                <w:rFonts w:cs="Times New Roman"/>
                <w:szCs w:val="28"/>
              </w:rPr>
            </w:pPr>
            <w:r>
              <w:rPr>
                <w:rFonts w:cs="Times New Roman"/>
                <w:szCs w:val="28"/>
              </w:rPr>
              <w:t>7</w:t>
            </w:r>
          </w:p>
        </w:tc>
        <w:tc>
          <w:tcPr>
            <w:tcW w:w="621" w:type="pct"/>
            <w:tcBorders>
              <w:top w:val="nil"/>
              <w:left w:val="nil"/>
              <w:bottom w:val="single" w:sz="4" w:space="0" w:color="auto"/>
              <w:right w:val="single" w:sz="4" w:space="0" w:color="auto"/>
            </w:tcBorders>
            <w:shd w:val="clear" w:color="auto" w:fill="auto"/>
            <w:hideMark/>
          </w:tcPr>
          <w:p w:rsidR="00376B01" w:rsidRPr="00376B01" w:rsidRDefault="00376B01" w:rsidP="00376B01">
            <w:pPr>
              <w:spacing w:line="235" w:lineRule="auto"/>
              <w:ind w:firstLine="0"/>
              <w:jc w:val="center"/>
              <w:rPr>
                <w:rFonts w:cs="Times New Roman"/>
                <w:szCs w:val="28"/>
              </w:rPr>
            </w:pPr>
            <w:r w:rsidRPr="00376B01">
              <w:rPr>
                <w:rFonts w:cs="Times New Roman"/>
                <w:szCs w:val="28"/>
              </w:rPr>
              <w:t>1,8</w:t>
            </w:r>
          </w:p>
        </w:tc>
        <w:tc>
          <w:tcPr>
            <w:tcW w:w="621" w:type="pct"/>
            <w:tcBorders>
              <w:top w:val="nil"/>
              <w:left w:val="nil"/>
              <w:bottom w:val="single" w:sz="4" w:space="0" w:color="auto"/>
              <w:right w:val="single" w:sz="4" w:space="0" w:color="auto"/>
            </w:tcBorders>
            <w:shd w:val="clear" w:color="auto" w:fill="auto"/>
          </w:tcPr>
          <w:p w:rsidR="00376B01" w:rsidRPr="00376B01" w:rsidRDefault="00376B01" w:rsidP="00376B01">
            <w:pPr>
              <w:ind w:firstLine="0"/>
              <w:jc w:val="center"/>
              <w:rPr>
                <w:rFonts w:cs="Times New Roman"/>
                <w:szCs w:val="28"/>
              </w:rPr>
            </w:pPr>
            <w:r w:rsidRPr="00376B01">
              <w:rPr>
                <w:rFonts w:cs="Times New Roman"/>
                <w:szCs w:val="28"/>
              </w:rPr>
              <w:t>1,8</w:t>
            </w:r>
          </w:p>
        </w:tc>
        <w:tc>
          <w:tcPr>
            <w:tcW w:w="621" w:type="pct"/>
            <w:tcBorders>
              <w:top w:val="nil"/>
              <w:left w:val="nil"/>
              <w:bottom w:val="single" w:sz="4" w:space="0" w:color="auto"/>
              <w:right w:val="single" w:sz="4" w:space="0" w:color="auto"/>
            </w:tcBorders>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1,8</w:t>
            </w:r>
          </w:p>
        </w:tc>
      </w:tr>
      <w:tr w:rsidR="00376B01" w:rsidRPr="00376B01" w:rsidTr="0088028C">
        <w:trPr>
          <w:trHeight w:val="520"/>
        </w:trPr>
        <w:tc>
          <w:tcPr>
            <w:tcW w:w="290" w:type="pct"/>
            <w:tcBorders>
              <w:top w:val="nil"/>
              <w:left w:val="single" w:sz="4" w:space="0" w:color="auto"/>
              <w:bottom w:val="single" w:sz="4" w:space="0" w:color="auto"/>
              <w:right w:val="single" w:sz="4" w:space="0" w:color="auto"/>
            </w:tcBorders>
            <w:shd w:val="clear" w:color="auto" w:fill="auto"/>
          </w:tcPr>
          <w:p w:rsidR="00376B01" w:rsidRPr="00376B01" w:rsidRDefault="003B6BFB" w:rsidP="003B6BFB">
            <w:pPr>
              <w:spacing w:line="235" w:lineRule="auto"/>
              <w:ind w:firstLine="0"/>
              <w:jc w:val="center"/>
              <w:rPr>
                <w:rFonts w:cs="Times New Roman"/>
                <w:szCs w:val="28"/>
              </w:rPr>
            </w:pPr>
            <w:r>
              <w:rPr>
                <w:rFonts w:cs="Times New Roman"/>
                <w:szCs w:val="28"/>
              </w:rPr>
              <w:t>8</w:t>
            </w:r>
            <w:r w:rsidR="00376B01" w:rsidRPr="00376B01">
              <w:rPr>
                <w:rFonts w:cs="Times New Roman"/>
                <w:szCs w:val="28"/>
              </w:rPr>
              <w:t>.</w:t>
            </w:r>
          </w:p>
        </w:tc>
        <w:tc>
          <w:tcPr>
            <w:tcW w:w="1545" w:type="pct"/>
            <w:tcBorders>
              <w:top w:val="nil"/>
              <w:left w:val="single" w:sz="4" w:space="0" w:color="auto"/>
              <w:bottom w:val="single" w:sz="4" w:space="0" w:color="auto"/>
              <w:right w:val="single" w:sz="4" w:space="0" w:color="auto"/>
            </w:tcBorders>
            <w:shd w:val="clear" w:color="auto" w:fill="auto"/>
          </w:tcPr>
          <w:p w:rsidR="00376B01" w:rsidRPr="00376B01" w:rsidRDefault="00376B01" w:rsidP="00376B01">
            <w:pPr>
              <w:spacing w:line="235" w:lineRule="auto"/>
              <w:ind w:firstLine="0"/>
              <w:rPr>
                <w:rFonts w:cs="Times New Roman"/>
                <w:szCs w:val="28"/>
              </w:rPr>
            </w:pPr>
            <w:r w:rsidRPr="00376B01">
              <w:rPr>
                <w:rFonts w:cs="Times New Roman"/>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962" w:type="pct"/>
            <w:tcBorders>
              <w:top w:val="nil"/>
              <w:left w:val="nil"/>
              <w:bottom w:val="single" w:sz="4" w:space="0" w:color="auto"/>
              <w:right w:val="single" w:sz="4" w:space="0" w:color="auto"/>
            </w:tcBorders>
            <w:shd w:val="clear" w:color="auto" w:fill="auto"/>
            <w:hideMark/>
          </w:tcPr>
          <w:p w:rsidR="00376B01" w:rsidRPr="00376B01" w:rsidRDefault="0088028C" w:rsidP="00376B01">
            <w:pPr>
              <w:spacing w:line="235" w:lineRule="auto"/>
              <w:ind w:firstLine="0"/>
              <w:jc w:val="center"/>
              <w:rPr>
                <w:rFonts w:cs="Times New Roman"/>
                <w:szCs w:val="28"/>
              </w:rPr>
            </w:pPr>
            <w:r w:rsidRPr="00376B01">
              <w:rPr>
                <w:rFonts w:cs="Times New Roman"/>
                <w:szCs w:val="28"/>
              </w:rPr>
              <w:t>- « -</w:t>
            </w:r>
          </w:p>
        </w:tc>
        <w:tc>
          <w:tcPr>
            <w:tcW w:w="340" w:type="pct"/>
            <w:tcBorders>
              <w:top w:val="nil"/>
              <w:left w:val="nil"/>
              <w:bottom w:val="single" w:sz="4" w:space="0" w:color="auto"/>
              <w:right w:val="single" w:sz="4" w:space="0" w:color="auto"/>
            </w:tcBorders>
            <w:shd w:val="clear" w:color="auto" w:fill="auto"/>
            <w:hideMark/>
          </w:tcPr>
          <w:p w:rsidR="00376B01" w:rsidRPr="00376B01" w:rsidRDefault="00E54570" w:rsidP="00E54570">
            <w:pPr>
              <w:spacing w:line="235" w:lineRule="auto"/>
              <w:ind w:firstLine="0"/>
              <w:jc w:val="center"/>
              <w:rPr>
                <w:rFonts w:cs="Times New Roman"/>
                <w:szCs w:val="28"/>
              </w:rPr>
            </w:pPr>
            <w:r>
              <w:rPr>
                <w:rFonts w:cs="Times New Roman"/>
                <w:szCs w:val="28"/>
              </w:rPr>
              <w:t>8</w:t>
            </w:r>
          </w:p>
        </w:tc>
        <w:tc>
          <w:tcPr>
            <w:tcW w:w="621" w:type="pct"/>
            <w:tcBorders>
              <w:top w:val="nil"/>
              <w:left w:val="nil"/>
              <w:bottom w:val="single" w:sz="4" w:space="0" w:color="auto"/>
              <w:right w:val="single" w:sz="4" w:space="0" w:color="auto"/>
            </w:tcBorders>
            <w:shd w:val="clear" w:color="auto" w:fill="auto"/>
            <w:hideMark/>
          </w:tcPr>
          <w:p w:rsidR="00376B01" w:rsidRPr="00376B01" w:rsidRDefault="00376B01" w:rsidP="00376B01">
            <w:pPr>
              <w:spacing w:line="235" w:lineRule="auto"/>
              <w:ind w:firstLine="0"/>
              <w:jc w:val="center"/>
              <w:rPr>
                <w:rFonts w:cs="Times New Roman"/>
                <w:szCs w:val="28"/>
              </w:rPr>
            </w:pPr>
            <w:r w:rsidRPr="00376B01">
              <w:rPr>
                <w:rFonts w:cs="Times New Roman"/>
                <w:szCs w:val="28"/>
              </w:rPr>
              <w:t>93,3</w:t>
            </w:r>
          </w:p>
        </w:tc>
        <w:tc>
          <w:tcPr>
            <w:tcW w:w="621" w:type="pct"/>
            <w:tcBorders>
              <w:top w:val="nil"/>
              <w:left w:val="nil"/>
              <w:bottom w:val="single" w:sz="4" w:space="0" w:color="auto"/>
              <w:right w:val="single" w:sz="4" w:space="0" w:color="auto"/>
            </w:tcBorders>
            <w:shd w:val="clear" w:color="auto" w:fill="auto"/>
          </w:tcPr>
          <w:p w:rsidR="00376B01" w:rsidRPr="00376B01" w:rsidRDefault="00376B01" w:rsidP="00376B01">
            <w:pPr>
              <w:ind w:firstLine="0"/>
              <w:jc w:val="center"/>
              <w:rPr>
                <w:rFonts w:cs="Times New Roman"/>
                <w:szCs w:val="28"/>
              </w:rPr>
            </w:pPr>
            <w:r w:rsidRPr="00376B01">
              <w:rPr>
                <w:rFonts w:cs="Times New Roman"/>
                <w:szCs w:val="28"/>
              </w:rPr>
              <w:t>93,3</w:t>
            </w:r>
          </w:p>
        </w:tc>
        <w:tc>
          <w:tcPr>
            <w:tcW w:w="621" w:type="pct"/>
            <w:tcBorders>
              <w:top w:val="nil"/>
              <w:left w:val="nil"/>
              <w:bottom w:val="single" w:sz="4" w:space="0" w:color="auto"/>
              <w:right w:val="single" w:sz="4" w:space="0" w:color="auto"/>
            </w:tcBorders>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93,3</w:t>
            </w:r>
          </w:p>
        </w:tc>
      </w:tr>
      <w:tr w:rsidR="00376B01" w:rsidRPr="00376B01" w:rsidTr="0088028C">
        <w:trPr>
          <w:trHeight w:val="662"/>
        </w:trPr>
        <w:tc>
          <w:tcPr>
            <w:tcW w:w="290" w:type="pct"/>
            <w:tcBorders>
              <w:top w:val="nil"/>
              <w:left w:val="single" w:sz="4" w:space="0" w:color="auto"/>
              <w:bottom w:val="single" w:sz="4" w:space="0" w:color="auto"/>
              <w:right w:val="single" w:sz="4" w:space="0" w:color="auto"/>
            </w:tcBorders>
            <w:shd w:val="clear" w:color="auto" w:fill="auto"/>
          </w:tcPr>
          <w:p w:rsidR="00376B01" w:rsidRPr="00376B01" w:rsidDel="001C7268" w:rsidRDefault="003B6BFB" w:rsidP="003B6BFB">
            <w:pPr>
              <w:spacing w:line="235" w:lineRule="auto"/>
              <w:ind w:firstLine="0"/>
              <w:jc w:val="center"/>
              <w:rPr>
                <w:rFonts w:cs="Times New Roman"/>
                <w:szCs w:val="28"/>
              </w:rPr>
            </w:pPr>
            <w:r>
              <w:rPr>
                <w:rFonts w:cs="Times New Roman"/>
                <w:szCs w:val="28"/>
              </w:rPr>
              <w:t>9</w:t>
            </w:r>
            <w:r w:rsidR="00376B01" w:rsidRPr="00376B01">
              <w:rPr>
                <w:rFonts w:cs="Times New Roman"/>
                <w:szCs w:val="28"/>
              </w:rPr>
              <w:t>.</w:t>
            </w:r>
          </w:p>
        </w:tc>
        <w:tc>
          <w:tcPr>
            <w:tcW w:w="1545" w:type="pct"/>
            <w:tcBorders>
              <w:top w:val="nil"/>
              <w:left w:val="single" w:sz="4" w:space="0" w:color="auto"/>
              <w:bottom w:val="single" w:sz="4" w:space="0" w:color="auto"/>
              <w:right w:val="single" w:sz="4" w:space="0" w:color="auto"/>
            </w:tcBorders>
            <w:shd w:val="clear" w:color="auto" w:fill="auto"/>
          </w:tcPr>
          <w:p w:rsidR="00376B01" w:rsidRPr="00376B01" w:rsidDel="001C7268" w:rsidRDefault="00376B01" w:rsidP="00376B01">
            <w:pPr>
              <w:spacing w:line="235" w:lineRule="auto"/>
              <w:ind w:firstLine="0"/>
              <w:rPr>
                <w:rFonts w:cs="Times New Roman"/>
                <w:szCs w:val="28"/>
              </w:rPr>
            </w:pPr>
            <w:r w:rsidRPr="00376B01">
              <w:rPr>
                <w:rFonts w:cs="Times New Roman"/>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62" w:type="pct"/>
            <w:tcBorders>
              <w:top w:val="nil"/>
              <w:left w:val="nil"/>
              <w:bottom w:val="single" w:sz="4" w:space="0" w:color="auto"/>
              <w:right w:val="single" w:sz="4" w:space="0" w:color="auto"/>
            </w:tcBorders>
            <w:shd w:val="clear" w:color="auto" w:fill="auto"/>
            <w:hideMark/>
          </w:tcPr>
          <w:p w:rsidR="00376B01" w:rsidRPr="00376B01" w:rsidDel="001C7268" w:rsidRDefault="00376B01" w:rsidP="00376B01">
            <w:pPr>
              <w:spacing w:line="235" w:lineRule="auto"/>
              <w:ind w:firstLine="0"/>
              <w:jc w:val="center"/>
              <w:rPr>
                <w:rFonts w:cs="Times New Roman"/>
                <w:szCs w:val="28"/>
              </w:rPr>
            </w:pPr>
            <w:r w:rsidRPr="00376B01">
              <w:rPr>
                <w:rFonts w:cs="Times New Roman"/>
                <w:szCs w:val="28"/>
              </w:rPr>
              <w:t>- « -</w:t>
            </w:r>
          </w:p>
        </w:tc>
        <w:tc>
          <w:tcPr>
            <w:tcW w:w="340" w:type="pct"/>
            <w:tcBorders>
              <w:top w:val="nil"/>
              <w:left w:val="nil"/>
              <w:bottom w:val="single" w:sz="4" w:space="0" w:color="auto"/>
              <w:right w:val="single" w:sz="4" w:space="0" w:color="auto"/>
            </w:tcBorders>
            <w:shd w:val="clear" w:color="auto" w:fill="auto"/>
            <w:hideMark/>
          </w:tcPr>
          <w:p w:rsidR="00376B01" w:rsidRPr="00376B01" w:rsidDel="001C7268" w:rsidRDefault="00E54570" w:rsidP="00E54570">
            <w:pPr>
              <w:spacing w:line="235" w:lineRule="auto"/>
              <w:ind w:firstLine="0"/>
              <w:jc w:val="center"/>
              <w:rPr>
                <w:rFonts w:cs="Times New Roman"/>
                <w:szCs w:val="28"/>
              </w:rPr>
            </w:pPr>
            <w:r>
              <w:rPr>
                <w:rFonts w:cs="Times New Roman"/>
                <w:szCs w:val="28"/>
              </w:rPr>
              <w:t>9</w:t>
            </w:r>
          </w:p>
        </w:tc>
        <w:tc>
          <w:tcPr>
            <w:tcW w:w="621" w:type="pct"/>
            <w:tcBorders>
              <w:top w:val="nil"/>
              <w:left w:val="nil"/>
              <w:bottom w:val="single" w:sz="4" w:space="0" w:color="auto"/>
              <w:right w:val="single" w:sz="4" w:space="0" w:color="auto"/>
            </w:tcBorders>
            <w:shd w:val="clear" w:color="auto" w:fill="auto"/>
            <w:hideMark/>
          </w:tcPr>
          <w:p w:rsidR="00376B01" w:rsidRPr="00376B01" w:rsidRDefault="00376B01" w:rsidP="00376B01">
            <w:pPr>
              <w:spacing w:line="235" w:lineRule="auto"/>
              <w:ind w:firstLine="0"/>
              <w:jc w:val="center"/>
              <w:rPr>
                <w:rFonts w:cs="Times New Roman"/>
                <w:szCs w:val="28"/>
              </w:rPr>
            </w:pPr>
            <w:r w:rsidRPr="00376B01">
              <w:rPr>
                <w:rFonts w:cs="Times New Roman"/>
                <w:szCs w:val="28"/>
              </w:rPr>
              <w:t>40,0</w:t>
            </w:r>
          </w:p>
        </w:tc>
        <w:tc>
          <w:tcPr>
            <w:tcW w:w="621" w:type="pct"/>
            <w:tcBorders>
              <w:top w:val="nil"/>
              <w:left w:val="nil"/>
              <w:bottom w:val="single" w:sz="4" w:space="0" w:color="auto"/>
              <w:right w:val="single" w:sz="4" w:space="0" w:color="auto"/>
            </w:tcBorders>
            <w:shd w:val="clear" w:color="auto" w:fill="auto"/>
          </w:tcPr>
          <w:p w:rsidR="00376B01" w:rsidRPr="00376B01" w:rsidRDefault="00376B01" w:rsidP="00376B01">
            <w:pPr>
              <w:ind w:firstLine="0"/>
              <w:jc w:val="center"/>
              <w:rPr>
                <w:rFonts w:cs="Times New Roman"/>
                <w:szCs w:val="28"/>
              </w:rPr>
            </w:pPr>
            <w:r w:rsidRPr="00376B01">
              <w:rPr>
                <w:rFonts w:cs="Times New Roman"/>
                <w:szCs w:val="28"/>
              </w:rPr>
              <w:t>40,0</w:t>
            </w:r>
          </w:p>
        </w:tc>
        <w:tc>
          <w:tcPr>
            <w:tcW w:w="621" w:type="pct"/>
            <w:tcBorders>
              <w:top w:val="nil"/>
              <w:left w:val="nil"/>
              <w:bottom w:val="single" w:sz="4" w:space="0" w:color="auto"/>
              <w:right w:val="single" w:sz="4" w:space="0" w:color="auto"/>
            </w:tcBorders>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40,0</w:t>
            </w:r>
          </w:p>
        </w:tc>
      </w:tr>
      <w:tr w:rsidR="00376B01" w:rsidRPr="00376B01" w:rsidTr="0088028C">
        <w:trPr>
          <w:trHeight w:val="795"/>
        </w:trPr>
        <w:tc>
          <w:tcPr>
            <w:tcW w:w="290" w:type="pct"/>
            <w:tcBorders>
              <w:top w:val="single" w:sz="4" w:space="0" w:color="auto"/>
              <w:left w:val="single" w:sz="4" w:space="0" w:color="auto"/>
              <w:bottom w:val="single" w:sz="4" w:space="0" w:color="auto"/>
              <w:right w:val="single" w:sz="4" w:space="0" w:color="auto"/>
            </w:tcBorders>
            <w:shd w:val="clear" w:color="auto" w:fill="auto"/>
          </w:tcPr>
          <w:p w:rsidR="00376B01" w:rsidRPr="00376B01" w:rsidDel="00487507" w:rsidRDefault="00A63F1B" w:rsidP="00A63F1B">
            <w:pPr>
              <w:spacing w:line="235" w:lineRule="auto"/>
              <w:ind w:firstLine="0"/>
              <w:jc w:val="center"/>
              <w:rPr>
                <w:rFonts w:cs="Times New Roman"/>
                <w:szCs w:val="28"/>
              </w:rPr>
            </w:pPr>
            <w:r>
              <w:rPr>
                <w:rFonts w:cs="Times New Roman"/>
                <w:szCs w:val="28"/>
              </w:rPr>
              <w:t>10</w:t>
            </w:r>
            <w:r w:rsidR="00376B01" w:rsidRPr="00376B01">
              <w:rPr>
                <w:rFonts w:cs="Times New Roman"/>
                <w:szCs w:val="28"/>
              </w:rPr>
              <w:t>.</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376B01" w:rsidRPr="00376B01" w:rsidDel="00487507" w:rsidRDefault="00376B01" w:rsidP="00376B01">
            <w:pPr>
              <w:spacing w:line="235" w:lineRule="auto"/>
              <w:ind w:firstLine="0"/>
              <w:rPr>
                <w:rFonts w:cs="Times New Roman"/>
                <w:szCs w:val="28"/>
              </w:rPr>
            </w:pPr>
            <w:r w:rsidRPr="00376B01">
              <w:rPr>
                <w:rFonts w:cs="Times New Roman"/>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962" w:type="pct"/>
            <w:tcBorders>
              <w:top w:val="single" w:sz="4" w:space="0" w:color="auto"/>
              <w:left w:val="nil"/>
              <w:bottom w:val="single" w:sz="4" w:space="0" w:color="auto"/>
              <w:right w:val="single" w:sz="4" w:space="0" w:color="auto"/>
            </w:tcBorders>
            <w:shd w:val="clear" w:color="auto" w:fill="auto"/>
            <w:hideMark/>
          </w:tcPr>
          <w:p w:rsidR="00376B01" w:rsidRPr="00376B01" w:rsidDel="00487507" w:rsidRDefault="0088028C" w:rsidP="00376B01">
            <w:pPr>
              <w:spacing w:line="235" w:lineRule="auto"/>
              <w:ind w:firstLine="0"/>
              <w:jc w:val="center"/>
              <w:rPr>
                <w:rFonts w:cs="Times New Roman"/>
                <w:szCs w:val="28"/>
              </w:rPr>
            </w:pPr>
            <w:r w:rsidRPr="00376B01">
              <w:rPr>
                <w:rFonts w:cs="Times New Roman"/>
                <w:szCs w:val="28"/>
              </w:rPr>
              <w:t>процентов</w:t>
            </w:r>
          </w:p>
        </w:tc>
        <w:tc>
          <w:tcPr>
            <w:tcW w:w="340" w:type="pct"/>
            <w:tcBorders>
              <w:top w:val="single" w:sz="4" w:space="0" w:color="auto"/>
              <w:left w:val="nil"/>
              <w:bottom w:val="single" w:sz="4" w:space="0" w:color="auto"/>
              <w:right w:val="single" w:sz="4" w:space="0" w:color="auto"/>
            </w:tcBorders>
            <w:shd w:val="clear" w:color="auto" w:fill="auto"/>
            <w:hideMark/>
          </w:tcPr>
          <w:p w:rsidR="00376B01" w:rsidRPr="00376B01" w:rsidDel="00487507" w:rsidRDefault="00E54570" w:rsidP="00376B01">
            <w:pPr>
              <w:spacing w:line="235" w:lineRule="auto"/>
              <w:ind w:firstLine="0"/>
              <w:jc w:val="center"/>
              <w:rPr>
                <w:rFonts w:cs="Times New Roman"/>
                <w:szCs w:val="28"/>
              </w:rPr>
            </w:pPr>
            <w:r>
              <w:rPr>
                <w:rFonts w:cs="Times New Roman"/>
                <w:szCs w:val="28"/>
              </w:rPr>
              <w:t>10</w:t>
            </w:r>
          </w:p>
        </w:tc>
        <w:tc>
          <w:tcPr>
            <w:tcW w:w="621" w:type="pct"/>
            <w:tcBorders>
              <w:top w:val="single" w:sz="4" w:space="0" w:color="auto"/>
              <w:left w:val="nil"/>
              <w:bottom w:val="single" w:sz="4" w:space="0" w:color="auto"/>
              <w:right w:val="single" w:sz="4" w:space="0" w:color="auto"/>
            </w:tcBorders>
            <w:shd w:val="clear" w:color="auto" w:fill="auto"/>
            <w:hideMark/>
          </w:tcPr>
          <w:p w:rsidR="00376B01" w:rsidRPr="00376B01" w:rsidRDefault="00376B01" w:rsidP="00376B01">
            <w:pPr>
              <w:spacing w:line="235" w:lineRule="auto"/>
              <w:ind w:firstLine="0"/>
              <w:jc w:val="center"/>
              <w:rPr>
                <w:rFonts w:cs="Times New Roman"/>
                <w:szCs w:val="28"/>
              </w:rPr>
            </w:pPr>
            <w:r w:rsidRPr="00376B01">
              <w:rPr>
                <w:rFonts w:cs="Times New Roman"/>
                <w:szCs w:val="28"/>
              </w:rPr>
              <w:t>5,0</w:t>
            </w:r>
          </w:p>
        </w:tc>
        <w:tc>
          <w:tcPr>
            <w:tcW w:w="621" w:type="pct"/>
            <w:tcBorders>
              <w:top w:val="single" w:sz="4" w:space="0" w:color="auto"/>
              <w:left w:val="nil"/>
              <w:bottom w:val="single" w:sz="4" w:space="0" w:color="auto"/>
              <w:right w:val="single" w:sz="4" w:space="0" w:color="auto"/>
            </w:tcBorders>
            <w:shd w:val="clear" w:color="auto" w:fill="auto"/>
          </w:tcPr>
          <w:p w:rsidR="00376B01" w:rsidRPr="00376B01" w:rsidRDefault="00376B01" w:rsidP="00376B01">
            <w:pPr>
              <w:ind w:firstLine="0"/>
              <w:jc w:val="center"/>
              <w:rPr>
                <w:rFonts w:cs="Times New Roman"/>
                <w:szCs w:val="28"/>
              </w:rPr>
            </w:pPr>
            <w:r w:rsidRPr="00376B01">
              <w:rPr>
                <w:rFonts w:cs="Times New Roman"/>
                <w:szCs w:val="28"/>
              </w:rPr>
              <w:t>5,0</w:t>
            </w:r>
          </w:p>
        </w:tc>
        <w:tc>
          <w:tcPr>
            <w:tcW w:w="621" w:type="pct"/>
            <w:tcBorders>
              <w:top w:val="single" w:sz="4" w:space="0" w:color="auto"/>
              <w:left w:val="nil"/>
              <w:bottom w:val="single" w:sz="4" w:space="0" w:color="auto"/>
              <w:right w:val="single" w:sz="4" w:space="0" w:color="auto"/>
            </w:tcBorders>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5,0</w:t>
            </w:r>
          </w:p>
        </w:tc>
      </w:tr>
      <w:tr w:rsidR="00376B01" w:rsidRPr="00376B01" w:rsidTr="0088028C">
        <w:trPr>
          <w:trHeight w:val="795"/>
        </w:trPr>
        <w:tc>
          <w:tcPr>
            <w:tcW w:w="290" w:type="pct"/>
            <w:tcBorders>
              <w:top w:val="single" w:sz="4" w:space="0" w:color="auto"/>
              <w:left w:val="single" w:sz="4" w:space="0" w:color="auto"/>
              <w:bottom w:val="single" w:sz="4" w:space="0" w:color="auto"/>
              <w:right w:val="single" w:sz="4" w:space="0" w:color="auto"/>
            </w:tcBorders>
            <w:shd w:val="clear" w:color="auto" w:fill="auto"/>
          </w:tcPr>
          <w:p w:rsidR="00376B01" w:rsidRPr="00376B01" w:rsidDel="00487507" w:rsidRDefault="00883613" w:rsidP="00883613">
            <w:pPr>
              <w:spacing w:line="235" w:lineRule="auto"/>
              <w:ind w:firstLine="0"/>
              <w:jc w:val="center"/>
              <w:rPr>
                <w:rFonts w:cs="Times New Roman"/>
                <w:szCs w:val="28"/>
              </w:rPr>
            </w:pPr>
            <w:r>
              <w:rPr>
                <w:rFonts w:cs="Times New Roman"/>
                <w:szCs w:val="28"/>
              </w:rPr>
              <w:t>11</w:t>
            </w:r>
            <w:r w:rsidR="00376B01" w:rsidRPr="00376B01">
              <w:rPr>
                <w:rFonts w:cs="Times New Roman"/>
                <w:szCs w:val="28"/>
              </w:rPr>
              <w:t>.</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spacing w:line="235" w:lineRule="auto"/>
              <w:ind w:firstLine="0"/>
              <w:rPr>
                <w:rFonts w:cs="Times New Roman"/>
                <w:szCs w:val="28"/>
              </w:rPr>
            </w:pPr>
            <w:r w:rsidRPr="00376B01">
              <w:rPr>
                <w:rFonts w:cs="Times New Roman"/>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62" w:type="pct"/>
            <w:tcBorders>
              <w:top w:val="single" w:sz="4" w:space="0" w:color="auto"/>
              <w:left w:val="nil"/>
              <w:bottom w:val="single" w:sz="4" w:space="0" w:color="auto"/>
              <w:right w:val="single" w:sz="4" w:space="0" w:color="auto"/>
            </w:tcBorders>
            <w:shd w:val="clear" w:color="auto" w:fill="auto"/>
            <w:hideMark/>
          </w:tcPr>
          <w:p w:rsidR="00376B01" w:rsidRPr="00376B01" w:rsidRDefault="0088028C" w:rsidP="00376B01">
            <w:pPr>
              <w:spacing w:line="235" w:lineRule="auto"/>
              <w:ind w:firstLine="0"/>
              <w:jc w:val="center"/>
              <w:rPr>
                <w:rFonts w:cs="Times New Roman"/>
                <w:szCs w:val="28"/>
              </w:rPr>
            </w:pPr>
            <w:r w:rsidRPr="00376B01">
              <w:rPr>
                <w:rFonts w:cs="Times New Roman"/>
                <w:szCs w:val="28"/>
              </w:rPr>
              <w:t>- « -</w:t>
            </w:r>
          </w:p>
        </w:tc>
        <w:tc>
          <w:tcPr>
            <w:tcW w:w="340" w:type="pct"/>
            <w:tcBorders>
              <w:top w:val="single" w:sz="4" w:space="0" w:color="auto"/>
              <w:left w:val="nil"/>
              <w:bottom w:val="single" w:sz="4" w:space="0" w:color="auto"/>
              <w:right w:val="single" w:sz="4" w:space="0" w:color="auto"/>
            </w:tcBorders>
            <w:shd w:val="clear" w:color="auto" w:fill="auto"/>
            <w:hideMark/>
          </w:tcPr>
          <w:p w:rsidR="00376B01" w:rsidRPr="00376B01" w:rsidDel="00487507" w:rsidRDefault="00E54570" w:rsidP="00376B01">
            <w:pPr>
              <w:spacing w:line="235" w:lineRule="auto"/>
              <w:ind w:firstLine="0"/>
              <w:jc w:val="center"/>
              <w:rPr>
                <w:rFonts w:cs="Times New Roman"/>
                <w:szCs w:val="28"/>
              </w:rPr>
            </w:pPr>
            <w:r>
              <w:rPr>
                <w:rFonts w:cs="Times New Roman"/>
                <w:szCs w:val="28"/>
              </w:rPr>
              <w:t>11</w:t>
            </w:r>
          </w:p>
        </w:tc>
        <w:tc>
          <w:tcPr>
            <w:tcW w:w="621" w:type="pct"/>
            <w:tcBorders>
              <w:top w:val="single" w:sz="4" w:space="0" w:color="auto"/>
              <w:left w:val="nil"/>
              <w:bottom w:val="single" w:sz="4" w:space="0" w:color="auto"/>
              <w:right w:val="single" w:sz="4" w:space="0" w:color="auto"/>
            </w:tcBorders>
            <w:shd w:val="clear" w:color="auto" w:fill="auto"/>
            <w:hideMark/>
          </w:tcPr>
          <w:p w:rsidR="00376B01" w:rsidRPr="00376B01" w:rsidRDefault="00376B01" w:rsidP="00376B01">
            <w:pPr>
              <w:spacing w:line="235" w:lineRule="auto"/>
              <w:ind w:firstLine="0"/>
              <w:jc w:val="center"/>
              <w:rPr>
                <w:rFonts w:cs="Times New Roman"/>
                <w:szCs w:val="28"/>
              </w:rPr>
            </w:pPr>
            <w:r w:rsidRPr="00376B01">
              <w:rPr>
                <w:rFonts w:cs="Times New Roman"/>
                <w:szCs w:val="28"/>
              </w:rPr>
              <w:t>5,0</w:t>
            </w:r>
          </w:p>
        </w:tc>
        <w:tc>
          <w:tcPr>
            <w:tcW w:w="621" w:type="pct"/>
            <w:tcBorders>
              <w:top w:val="single" w:sz="4" w:space="0" w:color="auto"/>
              <w:left w:val="nil"/>
              <w:bottom w:val="single" w:sz="4" w:space="0" w:color="auto"/>
              <w:right w:val="single" w:sz="4" w:space="0" w:color="auto"/>
            </w:tcBorders>
            <w:shd w:val="clear" w:color="auto" w:fill="auto"/>
          </w:tcPr>
          <w:p w:rsidR="00376B01" w:rsidRPr="00376B01" w:rsidRDefault="00376B01" w:rsidP="00376B01">
            <w:pPr>
              <w:ind w:firstLine="0"/>
              <w:jc w:val="center"/>
              <w:rPr>
                <w:rFonts w:cs="Times New Roman"/>
                <w:szCs w:val="28"/>
              </w:rPr>
            </w:pPr>
            <w:r w:rsidRPr="00376B01">
              <w:rPr>
                <w:rFonts w:cs="Times New Roman"/>
                <w:szCs w:val="28"/>
              </w:rPr>
              <w:t>5,0</w:t>
            </w:r>
          </w:p>
        </w:tc>
        <w:tc>
          <w:tcPr>
            <w:tcW w:w="621" w:type="pct"/>
            <w:tcBorders>
              <w:top w:val="single" w:sz="4" w:space="0" w:color="auto"/>
              <w:left w:val="nil"/>
              <w:bottom w:val="single" w:sz="4" w:space="0" w:color="auto"/>
              <w:right w:val="single" w:sz="4" w:space="0" w:color="auto"/>
            </w:tcBorders>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5,0</w:t>
            </w:r>
          </w:p>
        </w:tc>
      </w:tr>
      <w:tr w:rsidR="00376B01" w:rsidRPr="00376B01" w:rsidTr="0088028C">
        <w:trPr>
          <w:trHeight w:val="506"/>
        </w:trPr>
        <w:tc>
          <w:tcPr>
            <w:tcW w:w="290" w:type="pct"/>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B864A2" w:rsidP="00B864A2">
            <w:pPr>
              <w:spacing w:line="235" w:lineRule="auto"/>
              <w:ind w:firstLine="0"/>
              <w:jc w:val="center"/>
              <w:rPr>
                <w:rFonts w:cs="Times New Roman"/>
                <w:szCs w:val="28"/>
              </w:rPr>
            </w:pPr>
            <w:r>
              <w:rPr>
                <w:rFonts w:cs="Times New Roman"/>
                <w:szCs w:val="28"/>
              </w:rPr>
              <w:t>12</w:t>
            </w:r>
            <w:r w:rsidR="00376B01" w:rsidRPr="00376B01">
              <w:rPr>
                <w:rFonts w:cs="Times New Roman"/>
                <w:szCs w:val="28"/>
              </w:rPr>
              <w:t>.</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376B01" w:rsidRPr="00376B01" w:rsidRDefault="00376B01" w:rsidP="00376B01">
            <w:pPr>
              <w:spacing w:line="235" w:lineRule="auto"/>
              <w:ind w:firstLine="0"/>
              <w:rPr>
                <w:rFonts w:cs="Times New Roman"/>
                <w:szCs w:val="28"/>
              </w:rPr>
            </w:pPr>
            <w:r w:rsidRPr="00376B01">
              <w:rPr>
                <w:rFonts w:cs="Times New Roman"/>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962" w:type="pct"/>
            <w:tcBorders>
              <w:top w:val="single" w:sz="4" w:space="0" w:color="auto"/>
              <w:left w:val="nil"/>
              <w:bottom w:val="single" w:sz="4" w:space="0" w:color="auto"/>
              <w:right w:val="single" w:sz="4" w:space="0" w:color="auto"/>
            </w:tcBorders>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 « -</w:t>
            </w:r>
          </w:p>
        </w:tc>
        <w:tc>
          <w:tcPr>
            <w:tcW w:w="340" w:type="pct"/>
            <w:tcBorders>
              <w:top w:val="single" w:sz="4" w:space="0" w:color="auto"/>
              <w:left w:val="nil"/>
              <w:bottom w:val="single" w:sz="4" w:space="0" w:color="auto"/>
              <w:right w:val="single" w:sz="4" w:space="0" w:color="auto"/>
            </w:tcBorders>
            <w:shd w:val="clear" w:color="auto" w:fill="auto"/>
          </w:tcPr>
          <w:p w:rsidR="00376B01" w:rsidRPr="00376B01" w:rsidRDefault="00E54570" w:rsidP="00E54570">
            <w:pPr>
              <w:spacing w:line="235" w:lineRule="auto"/>
              <w:ind w:firstLine="0"/>
              <w:jc w:val="center"/>
              <w:rPr>
                <w:rFonts w:cs="Times New Roman"/>
                <w:szCs w:val="28"/>
              </w:rPr>
            </w:pPr>
            <w:r>
              <w:rPr>
                <w:rFonts w:cs="Times New Roman"/>
                <w:szCs w:val="28"/>
              </w:rPr>
              <w:t>12</w:t>
            </w:r>
          </w:p>
        </w:tc>
        <w:tc>
          <w:tcPr>
            <w:tcW w:w="621" w:type="pct"/>
            <w:tcBorders>
              <w:top w:val="single" w:sz="4" w:space="0" w:color="auto"/>
              <w:left w:val="nil"/>
              <w:bottom w:val="single" w:sz="4" w:space="0" w:color="auto"/>
              <w:right w:val="single" w:sz="4" w:space="0" w:color="auto"/>
            </w:tcBorders>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100,0</w:t>
            </w:r>
          </w:p>
        </w:tc>
        <w:tc>
          <w:tcPr>
            <w:tcW w:w="621" w:type="pct"/>
            <w:tcBorders>
              <w:top w:val="single" w:sz="4" w:space="0" w:color="auto"/>
              <w:left w:val="nil"/>
              <w:bottom w:val="single" w:sz="4" w:space="0" w:color="auto"/>
              <w:right w:val="single" w:sz="4" w:space="0" w:color="auto"/>
            </w:tcBorders>
            <w:shd w:val="clear" w:color="auto" w:fill="auto"/>
          </w:tcPr>
          <w:p w:rsidR="00376B01" w:rsidRPr="00376B01" w:rsidRDefault="00376B01" w:rsidP="00376B01">
            <w:pPr>
              <w:ind w:firstLine="0"/>
              <w:jc w:val="center"/>
              <w:rPr>
                <w:rFonts w:cs="Times New Roman"/>
                <w:szCs w:val="28"/>
              </w:rPr>
            </w:pPr>
            <w:r w:rsidRPr="00376B01">
              <w:rPr>
                <w:rFonts w:cs="Times New Roman"/>
                <w:szCs w:val="28"/>
              </w:rPr>
              <w:t>100,0</w:t>
            </w:r>
          </w:p>
        </w:tc>
        <w:tc>
          <w:tcPr>
            <w:tcW w:w="621" w:type="pct"/>
            <w:tcBorders>
              <w:top w:val="single" w:sz="4" w:space="0" w:color="auto"/>
              <w:left w:val="nil"/>
              <w:bottom w:val="single" w:sz="4" w:space="0" w:color="auto"/>
              <w:right w:val="single" w:sz="4" w:space="0" w:color="auto"/>
            </w:tcBorders>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100,0</w:t>
            </w:r>
          </w:p>
        </w:tc>
      </w:tr>
      <w:tr w:rsidR="00376B01" w:rsidRPr="00376B01" w:rsidTr="0088028C">
        <w:trPr>
          <w:trHeight w:val="376"/>
        </w:trPr>
        <w:tc>
          <w:tcPr>
            <w:tcW w:w="290" w:type="pct"/>
            <w:tcBorders>
              <w:top w:val="nil"/>
              <w:left w:val="single" w:sz="4" w:space="0" w:color="auto"/>
              <w:bottom w:val="single" w:sz="4" w:space="0" w:color="auto"/>
              <w:right w:val="single" w:sz="4" w:space="0" w:color="auto"/>
            </w:tcBorders>
            <w:shd w:val="clear" w:color="auto" w:fill="auto"/>
          </w:tcPr>
          <w:p w:rsidR="00376B01" w:rsidRPr="00376B01" w:rsidRDefault="00B864A2" w:rsidP="00B864A2">
            <w:pPr>
              <w:spacing w:line="235" w:lineRule="auto"/>
              <w:ind w:firstLine="0"/>
              <w:jc w:val="center"/>
              <w:rPr>
                <w:rFonts w:cs="Times New Roman"/>
                <w:szCs w:val="28"/>
              </w:rPr>
            </w:pPr>
            <w:r>
              <w:rPr>
                <w:rFonts w:cs="Times New Roman"/>
                <w:szCs w:val="28"/>
              </w:rPr>
              <w:t>1</w:t>
            </w:r>
            <w:r w:rsidR="00376B01" w:rsidRPr="00376B01">
              <w:rPr>
                <w:rFonts w:cs="Times New Roman"/>
                <w:szCs w:val="28"/>
              </w:rPr>
              <w:t>3.</w:t>
            </w:r>
          </w:p>
        </w:tc>
        <w:tc>
          <w:tcPr>
            <w:tcW w:w="1545" w:type="pct"/>
            <w:tcBorders>
              <w:top w:val="nil"/>
              <w:left w:val="single" w:sz="4" w:space="0" w:color="auto"/>
              <w:bottom w:val="single" w:sz="4" w:space="0" w:color="auto"/>
              <w:right w:val="single" w:sz="4" w:space="0" w:color="auto"/>
            </w:tcBorders>
            <w:shd w:val="clear" w:color="auto" w:fill="auto"/>
          </w:tcPr>
          <w:p w:rsidR="00376B01" w:rsidRPr="00376B01" w:rsidRDefault="00376B01" w:rsidP="00376B01">
            <w:pPr>
              <w:spacing w:line="235" w:lineRule="auto"/>
              <w:ind w:firstLine="0"/>
              <w:rPr>
                <w:rFonts w:cs="Times New Roman"/>
                <w:szCs w:val="28"/>
              </w:rPr>
            </w:pPr>
            <w:r w:rsidRPr="00376B01">
              <w:rPr>
                <w:rFonts w:cs="Times New Roman"/>
                <w:szCs w:val="28"/>
              </w:rPr>
              <w:t xml:space="preserve">Количество обоснованных жалоб, в том числе </w:t>
            </w:r>
            <w:r w:rsidR="00DE792F" w:rsidRPr="00DE792F">
              <w:rPr>
                <w:rFonts w:cs="Times New Roman"/>
                <w:szCs w:val="28"/>
              </w:rPr>
              <w:t>на несоблюдение сроков ожидания оказания и</w:t>
            </w:r>
            <w:r w:rsidR="0046718D">
              <w:rPr>
                <w:rFonts w:cs="Times New Roman"/>
                <w:szCs w:val="28"/>
              </w:rPr>
              <w:t xml:space="preserve"> </w:t>
            </w:r>
            <w:r w:rsidRPr="00376B01">
              <w:rPr>
                <w:rFonts w:cs="Times New Roman"/>
                <w:szCs w:val="28"/>
              </w:rPr>
              <w:t>на отказ в оказании медицинской помощи, предоставляемой в рамках Территориальной программы</w:t>
            </w:r>
          </w:p>
        </w:tc>
        <w:tc>
          <w:tcPr>
            <w:tcW w:w="962" w:type="pct"/>
            <w:tcBorders>
              <w:top w:val="nil"/>
              <w:left w:val="nil"/>
              <w:bottom w:val="single" w:sz="4" w:space="0" w:color="auto"/>
              <w:right w:val="single" w:sz="4" w:space="0" w:color="auto"/>
            </w:tcBorders>
            <w:shd w:val="clear" w:color="auto" w:fill="auto"/>
            <w:hideMark/>
          </w:tcPr>
          <w:p w:rsidR="00376B01" w:rsidRPr="00376B01" w:rsidRDefault="00376B01" w:rsidP="00376B01">
            <w:pPr>
              <w:spacing w:line="235" w:lineRule="auto"/>
              <w:ind w:firstLine="0"/>
              <w:jc w:val="center"/>
              <w:rPr>
                <w:rFonts w:cs="Times New Roman"/>
                <w:szCs w:val="28"/>
              </w:rPr>
            </w:pPr>
            <w:r w:rsidRPr="00376B01">
              <w:rPr>
                <w:rFonts w:cs="Times New Roman"/>
                <w:szCs w:val="28"/>
              </w:rPr>
              <w:t>единиц</w:t>
            </w:r>
          </w:p>
        </w:tc>
        <w:tc>
          <w:tcPr>
            <w:tcW w:w="340" w:type="pct"/>
            <w:tcBorders>
              <w:top w:val="nil"/>
              <w:left w:val="nil"/>
              <w:bottom w:val="single" w:sz="4" w:space="0" w:color="auto"/>
              <w:right w:val="single" w:sz="4" w:space="0" w:color="auto"/>
            </w:tcBorders>
            <w:shd w:val="clear" w:color="auto" w:fill="auto"/>
            <w:hideMark/>
          </w:tcPr>
          <w:p w:rsidR="00376B01" w:rsidRPr="00376B01" w:rsidRDefault="00E54570" w:rsidP="00E54570">
            <w:pPr>
              <w:spacing w:line="235" w:lineRule="auto"/>
              <w:ind w:firstLine="0"/>
              <w:jc w:val="center"/>
              <w:rPr>
                <w:rFonts w:cs="Times New Roman"/>
                <w:szCs w:val="28"/>
              </w:rPr>
            </w:pPr>
            <w:r>
              <w:rPr>
                <w:rFonts w:cs="Times New Roman"/>
                <w:szCs w:val="28"/>
              </w:rPr>
              <w:t>1</w:t>
            </w:r>
            <w:r w:rsidR="00376B01" w:rsidRPr="00376B01">
              <w:rPr>
                <w:rFonts w:cs="Times New Roman"/>
                <w:szCs w:val="28"/>
              </w:rPr>
              <w:t>3</w:t>
            </w:r>
          </w:p>
        </w:tc>
        <w:tc>
          <w:tcPr>
            <w:tcW w:w="621" w:type="pct"/>
            <w:tcBorders>
              <w:top w:val="nil"/>
              <w:left w:val="nil"/>
              <w:bottom w:val="single" w:sz="4" w:space="0" w:color="auto"/>
              <w:right w:val="single" w:sz="4" w:space="0" w:color="auto"/>
            </w:tcBorders>
            <w:shd w:val="clear" w:color="auto" w:fill="auto"/>
            <w:hideMark/>
          </w:tcPr>
          <w:p w:rsidR="00376B01" w:rsidRPr="00376B01" w:rsidRDefault="00376B01" w:rsidP="00376B01">
            <w:pPr>
              <w:spacing w:line="235" w:lineRule="auto"/>
              <w:ind w:firstLine="0"/>
              <w:jc w:val="center"/>
              <w:rPr>
                <w:rFonts w:cs="Times New Roman"/>
                <w:szCs w:val="28"/>
              </w:rPr>
            </w:pPr>
            <w:r w:rsidRPr="00376B01">
              <w:rPr>
                <w:rFonts w:cs="Times New Roman"/>
                <w:szCs w:val="28"/>
              </w:rPr>
              <w:t>150,0</w:t>
            </w:r>
          </w:p>
        </w:tc>
        <w:tc>
          <w:tcPr>
            <w:tcW w:w="621" w:type="pct"/>
            <w:tcBorders>
              <w:top w:val="nil"/>
              <w:left w:val="nil"/>
              <w:bottom w:val="single" w:sz="4" w:space="0" w:color="auto"/>
              <w:right w:val="single" w:sz="4" w:space="0" w:color="auto"/>
            </w:tcBorders>
            <w:shd w:val="clear" w:color="auto" w:fill="auto"/>
          </w:tcPr>
          <w:p w:rsidR="00376B01" w:rsidRPr="00376B01" w:rsidRDefault="00376B01" w:rsidP="00376B01">
            <w:pPr>
              <w:ind w:firstLine="0"/>
              <w:jc w:val="center"/>
              <w:rPr>
                <w:rFonts w:cs="Times New Roman"/>
                <w:szCs w:val="28"/>
              </w:rPr>
            </w:pPr>
            <w:r w:rsidRPr="00376B01">
              <w:rPr>
                <w:rFonts w:cs="Times New Roman"/>
                <w:szCs w:val="28"/>
              </w:rPr>
              <w:t>150,0</w:t>
            </w:r>
          </w:p>
        </w:tc>
        <w:tc>
          <w:tcPr>
            <w:tcW w:w="621" w:type="pct"/>
            <w:tcBorders>
              <w:top w:val="nil"/>
              <w:left w:val="nil"/>
              <w:bottom w:val="single" w:sz="4" w:space="0" w:color="auto"/>
              <w:right w:val="single" w:sz="4" w:space="0" w:color="auto"/>
            </w:tcBorders>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150,0</w:t>
            </w:r>
          </w:p>
        </w:tc>
      </w:tr>
    </w:tbl>
    <w:p w:rsidR="00376B01" w:rsidRDefault="00376B01" w:rsidP="00376B01">
      <w:pPr>
        <w:widowControl w:val="0"/>
        <w:autoSpaceDE w:val="0"/>
        <w:autoSpaceDN w:val="0"/>
        <w:adjustRightInd w:val="0"/>
        <w:jc w:val="both"/>
        <w:rPr>
          <w:rFonts w:cs="Times New Roman"/>
          <w:szCs w:val="28"/>
          <w:lang w:eastAsia="ru-RU"/>
        </w:rPr>
      </w:pPr>
    </w:p>
    <w:p w:rsidR="00376B01" w:rsidRPr="00376B01" w:rsidRDefault="00376B01" w:rsidP="00376B01">
      <w:pPr>
        <w:autoSpaceDE w:val="0"/>
        <w:autoSpaceDN w:val="0"/>
        <w:adjustRightInd w:val="0"/>
        <w:spacing w:line="20" w:lineRule="atLeast"/>
        <w:ind w:firstLine="0"/>
        <w:jc w:val="center"/>
        <w:rPr>
          <w:rFonts w:cs="Times New Roman"/>
          <w:szCs w:val="28"/>
        </w:rPr>
      </w:pPr>
      <w:r w:rsidRPr="00376B01">
        <w:rPr>
          <w:rFonts w:cs="Times New Roman"/>
          <w:szCs w:val="28"/>
        </w:rPr>
        <w:t xml:space="preserve">2. Критерии доступности медицинской помощи в целом по Территориальной программе </w:t>
      </w:r>
    </w:p>
    <w:p w:rsidR="00376B01" w:rsidRDefault="00376B01" w:rsidP="00376B01">
      <w:pPr>
        <w:spacing w:line="20" w:lineRule="atLeast"/>
        <w:ind w:firstLine="0"/>
        <w:jc w:val="center"/>
        <w:rPr>
          <w:rFonts w:cs="Times New Roman"/>
          <w:spacing w:val="-8"/>
          <w:szCs w:val="28"/>
        </w:rPr>
      </w:pPr>
    </w:p>
    <w:tbl>
      <w:tblPr>
        <w:tblW w:w="4973"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668"/>
        <w:gridCol w:w="2833"/>
        <w:gridCol w:w="994"/>
        <w:gridCol w:w="1841"/>
        <w:gridCol w:w="1818"/>
        <w:gridCol w:w="1727"/>
      </w:tblGrid>
      <w:tr w:rsidR="00376B01" w:rsidRPr="00376B01" w:rsidTr="004E150B">
        <w:trPr>
          <w:trHeight w:val="300"/>
        </w:trPr>
        <w:tc>
          <w:tcPr>
            <w:tcW w:w="281" w:type="pct"/>
            <w:vMerge w:val="restart"/>
            <w:shd w:val="clear" w:color="auto" w:fill="auto"/>
            <w:hideMark/>
          </w:tcPr>
          <w:p w:rsidR="00376B01" w:rsidRPr="00376B01" w:rsidRDefault="00376B01" w:rsidP="00376B01">
            <w:pPr>
              <w:spacing w:line="235" w:lineRule="auto"/>
              <w:ind w:firstLine="0"/>
              <w:jc w:val="center"/>
              <w:rPr>
                <w:rFonts w:cs="Times New Roman"/>
                <w:spacing w:val="-8"/>
                <w:szCs w:val="28"/>
              </w:rPr>
            </w:pPr>
            <w:r w:rsidRPr="00376B01">
              <w:rPr>
                <w:rFonts w:cs="Times New Roman"/>
                <w:spacing w:val="-8"/>
                <w:szCs w:val="28"/>
              </w:rPr>
              <w:t>№</w:t>
            </w:r>
          </w:p>
          <w:p w:rsidR="00376B01" w:rsidRPr="00376B01" w:rsidRDefault="00376B01" w:rsidP="00376B01">
            <w:pPr>
              <w:spacing w:line="235" w:lineRule="auto"/>
              <w:ind w:firstLine="0"/>
              <w:jc w:val="center"/>
              <w:rPr>
                <w:rFonts w:cs="Times New Roman"/>
                <w:spacing w:val="-8"/>
                <w:szCs w:val="28"/>
              </w:rPr>
            </w:pPr>
            <w:r w:rsidRPr="00376B01">
              <w:rPr>
                <w:rFonts w:cs="Times New Roman"/>
                <w:spacing w:val="-8"/>
                <w:szCs w:val="28"/>
              </w:rPr>
              <w:t>п/п</w:t>
            </w:r>
          </w:p>
        </w:tc>
        <w:tc>
          <w:tcPr>
            <w:tcW w:w="1587" w:type="pct"/>
            <w:vMerge w:val="restart"/>
            <w:shd w:val="clear" w:color="auto" w:fill="auto"/>
          </w:tcPr>
          <w:p w:rsidR="00376B01" w:rsidRPr="00376B01" w:rsidRDefault="00376B01" w:rsidP="00376B01">
            <w:pPr>
              <w:spacing w:line="235" w:lineRule="auto"/>
              <w:ind w:firstLine="0"/>
              <w:jc w:val="center"/>
              <w:rPr>
                <w:rFonts w:cs="Times New Roman"/>
                <w:szCs w:val="28"/>
              </w:rPr>
            </w:pPr>
            <w:r w:rsidRPr="00376B01">
              <w:rPr>
                <w:rFonts w:cs="Times New Roman"/>
                <w:szCs w:val="28"/>
              </w:rPr>
              <w:t>Наименование показателя</w:t>
            </w:r>
          </w:p>
        </w:tc>
        <w:tc>
          <w:tcPr>
            <w:tcW w:w="963" w:type="pct"/>
            <w:vMerge w:val="restart"/>
            <w:shd w:val="clear" w:color="auto" w:fill="auto"/>
            <w:hideMark/>
          </w:tcPr>
          <w:p w:rsidR="00376B01" w:rsidRPr="00376B01" w:rsidRDefault="00376B01" w:rsidP="00376B01">
            <w:pPr>
              <w:spacing w:line="235" w:lineRule="auto"/>
              <w:ind w:firstLine="0"/>
              <w:jc w:val="center"/>
              <w:rPr>
                <w:rFonts w:cs="Times New Roman"/>
                <w:spacing w:val="-8"/>
                <w:szCs w:val="28"/>
              </w:rPr>
            </w:pPr>
            <w:r w:rsidRPr="00376B01">
              <w:rPr>
                <w:rFonts w:cs="Times New Roman"/>
                <w:szCs w:val="28"/>
              </w:rPr>
              <w:t>Единица</w:t>
            </w:r>
            <w:r w:rsidRPr="00376B01">
              <w:rPr>
                <w:rFonts w:cs="Times New Roman"/>
                <w:spacing w:val="-8"/>
                <w:szCs w:val="28"/>
              </w:rPr>
              <w:t xml:space="preserve"> измерения</w:t>
            </w:r>
          </w:p>
        </w:tc>
        <w:tc>
          <w:tcPr>
            <w:tcW w:w="338" w:type="pct"/>
            <w:vMerge w:val="restart"/>
            <w:shd w:val="clear" w:color="auto" w:fill="auto"/>
            <w:hideMark/>
          </w:tcPr>
          <w:p w:rsidR="00376B01" w:rsidRPr="00376B01" w:rsidRDefault="00376B01" w:rsidP="00376B01">
            <w:pPr>
              <w:spacing w:line="235" w:lineRule="auto"/>
              <w:ind w:firstLine="0"/>
              <w:jc w:val="center"/>
              <w:rPr>
                <w:rFonts w:cs="Times New Roman"/>
                <w:spacing w:val="-8"/>
                <w:szCs w:val="28"/>
              </w:rPr>
            </w:pPr>
            <w:r w:rsidRPr="00376B01">
              <w:rPr>
                <w:rFonts w:cs="Times New Roman"/>
                <w:spacing w:val="-8"/>
                <w:szCs w:val="28"/>
              </w:rPr>
              <w:t xml:space="preserve">Номер </w:t>
            </w:r>
            <w:r w:rsidRPr="00376B01">
              <w:rPr>
                <w:rFonts w:cs="Times New Roman"/>
                <w:szCs w:val="28"/>
              </w:rPr>
              <w:t>стро</w:t>
            </w:r>
            <w:r w:rsidRPr="00376B01">
              <w:rPr>
                <w:rFonts w:cs="Times New Roman"/>
                <w:szCs w:val="28"/>
              </w:rPr>
              <w:softHyphen/>
              <w:t>ки</w:t>
            </w:r>
          </w:p>
        </w:tc>
        <w:tc>
          <w:tcPr>
            <w:tcW w:w="1831" w:type="pct"/>
            <w:gridSpan w:val="3"/>
          </w:tcPr>
          <w:p w:rsidR="00376B01" w:rsidRPr="00376B01" w:rsidRDefault="00376B01" w:rsidP="00376B01">
            <w:pPr>
              <w:ind w:left="709" w:firstLine="0"/>
              <w:rPr>
                <w:rFonts w:cs="Times New Roman"/>
              </w:rPr>
            </w:pPr>
            <w:r w:rsidRPr="00376B01">
              <w:rPr>
                <w:rFonts w:cs="Times New Roman"/>
              </w:rPr>
              <w:t>Целевые значения показателя</w:t>
            </w:r>
          </w:p>
        </w:tc>
      </w:tr>
      <w:tr w:rsidR="00376B01" w:rsidRPr="00376B01" w:rsidTr="00CC02C8">
        <w:trPr>
          <w:trHeight w:val="300"/>
        </w:trPr>
        <w:tc>
          <w:tcPr>
            <w:tcW w:w="281" w:type="pct"/>
            <w:vMerge/>
            <w:vAlign w:val="center"/>
            <w:hideMark/>
          </w:tcPr>
          <w:p w:rsidR="00376B01" w:rsidRPr="00376B01" w:rsidRDefault="00376B01" w:rsidP="00376B01">
            <w:pPr>
              <w:shd w:val="clear" w:color="auto" w:fill="BFBFBF"/>
              <w:spacing w:line="20" w:lineRule="atLeast"/>
              <w:ind w:firstLine="0"/>
              <w:jc w:val="both"/>
              <w:rPr>
                <w:rFonts w:cs="Times New Roman"/>
                <w:spacing w:val="-8"/>
                <w:szCs w:val="28"/>
              </w:rPr>
            </w:pPr>
          </w:p>
        </w:tc>
        <w:tc>
          <w:tcPr>
            <w:tcW w:w="1587" w:type="pct"/>
            <w:vMerge/>
            <w:vAlign w:val="center"/>
          </w:tcPr>
          <w:p w:rsidR="00376B01" w:rsidRPr="00376B01" w:rsidRDefault="00376B01" w:rsidP="00376B01">
            <w:pPr>
              <w:shd w:val="clear" w:color="auto" w:fill="BFBFBF"/>
              <w:spacing w:line="20" w:lineRule="atLeast"/>
              <w:ind w:firstLine="0"/>
              <w:jc w:val="both"/>
              <w:rPr>
                <w:rFonts w:cs="Times New Roman"/>
                <w:spacing w:val="-8"/>
                <w:szCs w:val="28"/>
              </w:rPr>
            </w:pPr>
          </w:p>
        </w:tc>
        <w:tc>
          <w:tcPr>
            <w:tcW w:w="963" w:type="pct"/>
            <w:vMerge/>
            <w:shd w:val="clear" w:color="auto" w:fill="auto"/>
            <w:hideMark/>
          </w:tcPr>
          <w:p w:rsidR="00376B01" w:rsidRPr="00376B01" w:rsidRDefault="00376B01" w:rsidP="00376B01">
            <w:pPr>
              <w:shd w:val="clear" w:color="auto" w:fill="BFBFBF"/>
              <w:spacing w:line="20" w:lineRule="atLeast"/>
              <w:ind w:firstLine="0"/>
              <w:jc w:val="both"/>
              <w:rPr>
                <w:rFonts w:cs="Times New Roman"/>
                <w:spacing w:val="-8"/>
                <w:szCs w:val="28"/>
              </w:rPr>
            </w:pPr>
          </w:p>
        </w:tc>
        <w:tc>
          <w:tcPr>
            <w:tcW w:w="338" w:type="pct"/>
            <w:vMerge/>
            <w:shd w:val="clear" w:color="auto" w:fill="auto"/>
            <w:hideMark/>
          </w:tcPr>
          <w:p w:rsidR="00376B01" w:rsidRPr="00376B01" w:rsidRDefault="00376B01" w:rsidP="00376B01">
            <w:pPr>
              <w:shd w:val="clear" w:color="auto" w:fill="BFBFBF"/>
              <w:spacing w:line="20" w:lineRule="atLeast"/>
              <w:ind w:firstLine="0"/>
              <w:jc w:val="both"/>
              <w:rPr>
                <w:rFonts w:cs="Times New Roman"/>
                <w:spacing w:val="-8"/>
                <w:szCs w:val="28"/>
              </w:rPr>
            </w:pPr>
          </w:p>
        </w:tc>
        <w:tc>
          <w:tcPr>
            <w:tcW w:w="626" w:type="pct"/>
            <w:shd w:val="clear" w:color="auto" w:fill="auto"/>
            <w:noWrap/>
            <w:hideMark/>
          </w:tcPr>
          <w:p w:rsidR="00376B01" w:rsidRPr="00376B01" w:rsidRDefault="00376B01" w:rsidP="00376B01">
            <w:pPr>
              <w:ind w:left="709" w:firstLine="0"/>
              <w:rPr>
                <w:rFonts w:cs="Times New Roman"/>
              </w:rPr>
            </w:pPr>
            <w:r w:rsidRPr="00376B01">
              <w:rPr>
                <w:rFonts w:cs="Times New Roman"/>
              </w:rPr>
              <w:t>2021 год</w:t>
            </w:r>
          </w:p>
        </w:tc>
        <w:tc>
          <w:tcPr>
            <w:tcW w:w="618" w:type="pct"/>
          </w:tcPr>
          <w:p w:rsidR="00376B01" w:rsidRPr="00376B01" w:rsidRDefault="00376B01" w:rsidP="00376B01">
            <w:pPr>
              <w:ind w:left="709" w:firstLine="0"/>
              <w:rPr>
                <w:rFonts w:cs="Times New Roman"/>
              </w:rPr>
            </w:pPr>
            <w:r w:rsidRPr="00376B01">
              <w:rPr>
                <w:rFonts w:cs="Times New Roman"/>
              </w:rPr>
              <w:t>2022 год</w:t>
            </w:r>
          </w:p>
        </w:tc>
        <w:tc>
          <w:tcPr>
            <w:tcW w:w="587" w:type="pct"/>
          </w:tcPr>
          <w:p w:rsidR="00376B01" w:rsidRPr="00376B01" w:rsidRDefault="00376B01" w:rsidP="00376B01">
            <w:pPr>
              <w:ind w:left="709" w:firstLine="0"/>
              <w:rPr>
                <w:rFonts w:cs="Times New Roman"/>
              </w:rPr>
            </w:pPr>
            <w:r w:rsidRPr="00376B01">
              <w:rPr>
                <w:rFonts w:cs="Times New Roman"/>
              </w:rPr>
              <w:t>2023 год</w:t>
            </w:r>
          </w:p>
        </w:tc>
      </w:tr>
    </w:tbl>
    <w:p w:rsidR="00376B01" w:rsidRPr="00376B01" w:rsidRDefault="00376B01" w:rsidP="00376B01">
      <w:pPr>
        <w:spacing w:line="20" w:lineRule="atLeast"/>
        <w:ind w:firstLine="0"/>
        <w:jc w:val="both"/>
        <w:rPr>
          <w:rFonts w:cs="Times New Roman"/>
          <w:spacing w:val="-8"/>
          <w:sz w:val="2"/>
          <w:szCs w:val="4"/>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648"/>
        <w:gridCol w:w="2821"/>
        <w:gridCol w:w="994"/>
        <w:gridCol w:w="1824"/>
        <w:gridCol w:w="1824"/>
        <w:gridCol w:w="1747"/>
      </w:tblGrid>
      <w:tr w:rsidR="00376B01" w:rsidRPr="00376B01" w:rsidTr="004E150B">
        <w:trPr>
          <w:trHeight w:val="300"/>
          <w:tblHeader/>
        </w:trPr>
        <w:tc>
          <w:tcPr>
            <w:tcW w:w="289" w:type="pct"/>
            <w:shd w:val="clear" w:color="auto" w:fill="auto"/>
            <w:hideMark/>
          </w:tcPr>
          <w:p w:rsidR="00376B01" w:rsidRPr="00376B01" w:rsidRDefault="00376B01" w:rsidP="00376B01">
            <w:pPr>
              <w:ind w:firstLine="0"/>
              <w:jc w:val="center"/>
              <w:rPr>
                <w:rFonts w:cs="Times New Roman"/>
              </w:rPr>
            </w:pPr>
            <w:r w:rsidRPr="00376B01">
              <w:rPr>
                <w:rFonts w:cs="Times New Roman"/>
              </w:rPr>
              <w:t>1</w:t>
            </w:r>
          </w:p>
        </w:tc>
        <w:tc>
          <w:tcPr>
            <w:tcW w:w="1580" w:type="pct"/>
            <w:shd w:val="clear" w:color="auto" w:fill="auto"/>
          </w:tcPr>
          <w:p w:rsidR="00376B01" w:rsidRPr="00376B01" w:rsidRDefault="00376B01" w:rsidP="00376B01">
            <w:pPr>
              <w:ind w:firstLine="0"/>
              <w:jc w:val="center"/>
              <w:rPr>
                <w:rFonts w:cs="Times New Roman"/>
              </w:rPr>
            </w:pPr>
            <w:r w:rsidRPr="00376B01">
              <w:rPr>
                <w:rFonts w:cs="Times New Roman"/>
              </w:rPr>
              <w:t>2</w:t>
            </w:r>
          </w:p>
        </w:tc>
        <w:tc>
          <w:tcPr>
            <w:tcW w:w="959" w:type="pct"/>
            <w:shd w:val="clear" w:color="auto" w:fill="auto"/>
            <w:hideMark/>
          </w:tcPr>
          <w:p w:rsidR="00376B01" w:rsidRPr="00376B01" w:rsidRDefault="00376B01" w:rsidP="00376B01">
            <w:pPr>
              <w:ind w:firstLine="0"/>
              <w:jc w:val="center"/>
              <w:rPr>
                <w:rFonts w:cs="Times New Roman"/>
              </w:rPr>
            </w:pPr>
            <w:r w:rsidRPr="00376B01">
              <w:rPr>
                <w:rFonts w:cs="Times New Roman"/>
              </w:rPr>
              <w:t>3</w:t>
            </w:r>
          </w:p>
        </w:tc>
        <w:tc>
          <w:tcPr>
            <w:tcW w:w="338" w:type="pct"/>
            <w:shd w:val="clear" w:color="auto" w:fill="auto"/>
            <w:noWrap/>
            <w:hideMark/>
          </w:tcPr>
          <w:p w:rsidR="00376B01" w:rsidRPr="00376B01" w:rsidRDefault="00376B01" w:rsidP="00376B01">
            <w:pPr>
              <w:ind w:firstLine="0"/>
              <w:jc w:val="center"/>
              <w:rPr>
                <w:rFonts w:cs="Times New Roman"/>
                <w:spacing w:val="-8"/>
                <w:szCs w:val="28"/>
              </w:rPr>
            </w:pPr>
            <w:r w:rsidRPr="00376B01">
              <w:rPr>
                <w:rFonts w:cs="Times New Roman"/>
                <w:spacing w:val="-8"/>
                <w:szCs w:val="28"/>
              </w:rPr>
              <w:t>4</w:t>
            </w:r>
          </w:p>
        </w:tc>
        <w:tc>
          <w:tcPr>
            <w:tcW w:w="620" w:type="pct"/>
            <w:shd w:val="clear" w:color="auto" w:fill="auto"/>
            <w:noWrap/>
            <w:hideMark/>
          </w:tcPr>
          <w:p w:rsidR="00376B01" w:rsidRPr="00376B01" w:rsidRDefault="00376B01" w:rsidP="00376B01">
            <w:pPr>
              <w:ind w:firstLine="0"/>
              <w:jc w:val="center"/>
              <w:rPr>
                <w:rFonts w:cs="Times New Roman"/>
              </w:rPr>
            </w:pPr>
            <w:r w:rsidRPr="00376B01">
              <w:rPr>
                <w:rFonts w:cs="Times New Roman"/>
              </w:rPr>
              <w:t>5</w:t>
            </w:r>
          </w:p>
        </w:tc>
        <w:tc>
          <w:tcPr>
            <w:tcW w:w="620" w:type="pct"/>
          </w:tcPr>
          <w:p w:rsidR="00376B01" w:rsidRPr="00376B01" w:rsidRDefault="00376B01" w:rsidP="00376B01">
            <w:pPr>
              <w:ind w:firstLine="0"/>
              <w:jc w:val="center"/>
              <w:rPr>
                <w:rFonts w:cs="Times New Roman"/>
              </w:rPr>
            </w:pPr>
            <w:r w:rsidRPr="00376B01">
              <w:rPr>
                <w:rFonts w:cs="Times New Roman"/>
              </w:rPr>
              <w:t>6</w:t>
            </w:r>
          </w:p>
        </w:tc>
        <w:tc>
          <w:tcPr>
            <w:tcW w:w="594" w:type="pct"/>
          </w:tcPr>
          <w:p w:rsidR="00376B01" w:rsidRPr="00376B01" w:rsidRDefault="00376B01" w:rsidP="00376B01">
            <w:pPr>
              <w:ind w:firstLine="0"/>
              <w:jc w:val="center"/>
              <w:rPr>
                <w:rFonts w:cs="Times New Roman"/>
              </w:rPr>
            </w:pPr>
            <w:r w:rsidRPr="00376B01">
              <w:rPr>
                <w:rFonts w:cs="Times New Roman"/>
              </w:rPr>
              <w:t>7</w:t>
            </w:r>
          </w:p>
        </w:tc>
      </w:tr>
      <w:tr w:rsidR="003C7621" w:rsidRPr="00376B01" w:rsidTr="004E150B">
        <w:trPr>
          <w:trHeight w:val="300"/>
        </w:trPr>
        <w:tc>
          <w:tcPr>
            <w:tcW w:w="289" w:type="pct"/>
            <w:vMerge w:val="restart"/>
            <w:shd w:val="clear" w:color="auto" w:fill="auto"/>
          </w:tcPr>
          <w:p w:rsidR="003C7621" w:rsidRPr="00041E08" w:rsidRDefault="003C7621" w:rsidP="00041E08">
            <w:pPr>
              <w:ind w:firstLine="0"/>
              <w:jc w:val="center"/>
              <w:rPr>
                <w:rFonts w:cs="Times New Roman"/>
                <w:szCs w:val="28"/>
              </w:rPr>
            </w:pPr>
            <w:r>
              <w:rPr>
                <w:rFonts w:cs="Times New Roman"/>
                <w:szCs w:val="28"/>
              </w:rPr>
              <w:t>1.</w:t>
            </w:r>
          </w:p>
        </w:tc>
        <w:tc>
          <w:tcPr>
            <w:tcW w:w="1580" w:type="pct"/>
            <w:shd w:val="clear" w:color="auto" w:fill="auto"/>
          </w:tcPr>
          <w:p w:rsidR="003C7621" w:rsidRPr="00376B01" w:rsidRDefault="003C7621" w:rsidP="00041E08">
            <w:pPr>
              <w:spacing w:line="235" w:lineRule="auto"/>
              <w:ind w:firstLine="0"/>
              <w:rPr>
                <w:rFonts w:cs="Times New Roman"/>
                <w:szCs w:val="28"/>
              </w:rPr>
            </w:pPr>
            <w:r w:rsidRPr="00376B01">
              <w:rPr>
                <w:rFonts w:cs="Times New Roman"/>
                <w:szCs w:val="28"/>
              </w:rPr>
              <w:t>Удовлетворенность населения медицинской помощью</w:t>
            </w:r>
          </w:p>
          <w:p w:rsidR="003C7621" w:rsidRPr="00376B01" w:rsidRDefault="003C7621" w:rsidP="00041E08">
            <w:pPr>
              <w:spacing w:line="235" w:lineRule="auto"/>
              <w:ind w:firstLine="0"/>
              <w:rPr>
                <w:rFonts w:cs="Times New Roman"/>
                <w:szCs w:val="28"/>
              </w:rPr>
            </w:pPr>
            <w:r w:rsidRPr="00376B01">
              <w:rPr>
                <w:rFonts w:cs="Times New Roman"/>
                <w:szCs w:val="28"/>
              </w:rPr>
              <w:t>в том числе:</w:t>
            </w:r>
          </w:p>
        </w:tc>
        <w:tc>
          <w:tcPr>
            <w:tcW w:w="959" w:type="pct"/>
            <w:vMerge w:val="restart"/>
            <w:shd w:val="clear" w:color="auto" w:fill="auto"/>
          </w:tcPr>
          <w:p w:rsidR="003C7621" w:rsidRPr="00376B01" w:rsidRDefault="003C7621" w:rsidP="00376B01">
            <w:pPr>
              <w:spacing w:line="235" w:lineRule="auto"/>
              <w:ind w:firstLine="0"/>
              <w:jc w:val="center"/>
              <w:rPr>
                <w:rFonts w:cs="Times New Roman"/>
                <w:szCs w:val="28"/>
              </w:rPr>
            </w:pPr>
            <w:r w:rsidRPr="00376B01">
              <w:rPr>
                <w:rFonts w:cs="Times New Roman"/>
                <w:szCs w:val="28"/>
              </w:rPr>
              <w:t>процентов от числа опрошенных</w:t>
            </w:r>
          </w:p>
          <w:p w:rsidR="003C7621" w:rsidRPr="00376B01" w:rsidRDefault="003C7621" w:rsidP="00376B01">
            <w:pPr>
              <w:spacing w:line="235" w:lineRule="auto"/>
              <w:jc w:val="center"/>
              <w:rPr>
                <w:rFonts w:cs="Times New Roman"/>
                <w:szCs w:val="28"/>
              </w:rPr>
            </w:pPr>
          </w:p>
        </w:tc>
        <w:tc>
          <w:tcPr>
            <w:tcW w:w="338" w:type="pct"/>
            <w:shd w:val="clear" w:color="auto" w:fill="auto"/>
            <w:noWrap/>
          </w:tcPr>
          <w:p w:rsidR="003C7621" w:rsidRPr="00376B01" w:rsidRDefault="003C7621" w:rsidP="00376B01">
            <w:pPr>
              <w:spacing w:line="235" w:lineRule="auto"/>
              <w:ind w:firstLine="0"/>
              <w:jc w:val="center"/>
              <w:rPr>
                <w:rFonts w:cs="Times New Roman"/>
                <w:spacing w:val="-8"/>
                <w:szCs w:val="28"/>
              </w:rPr>
            </w:pPr>
            <w:r>
              <w:rPr>
                <w:rFonts w:cs="Times New Roman"/>
                <w:spacing w:val="-8"/>
                <w:szCs w:val="28"/>
              </w:rPr>
              <w:t>1</w:t>
            </w:r>
          </w:p>
        </w:tc>
        <w:tc>
          <w:tcPr>
            <w:tcW w:w="620" w:type="pct"/>
            <w:shd w:val="clear" w:color="auto" w:fill="auto"/>
            <w:noWrap/>
          </w:tcPr>
          <w:p w:rsidR="003C7621" w:rsidRPr="00376B01" w:rsidRDefault="003C7621" w:rsidP="00DE792F">
            <w:pPr>
              <w:spacing w:line="235" w:lineRule="auto"/>
              <w:ind w:firstLine="0"/>
              <w:jc w:val="center"/>
              <w:rPr>
                <w:rFonts w:cs="Times New Roman"/>
                <w:szCs w:val="28"/>
              </w:rPr>
            </w:pPr>
            <w:r w:rsidRPr="00376B01">
              <w:rPr>
                <w:rFonts w:cs="Times New Roman"/>
                <w:szCs w:val="28"/>
              </w:rPr>
              <w:t>36,5</w:t>
            </w:r>
          </w:p>
        </w:tc>
        <w:tc>
          <w:tcPr>
            <w:tcW w:w="620" w:type="pct"/>
          </w:tcPr>
          <w:p w:rsidR="003C7621" w:rsidRPr="00376B01" w:rsidRDefault="003C7621" w:rsidP="00DE792F">
            <w:pPr>
              <w:ind w:firstLine="0"/>
              <w:jc w:val="center"/>
              <w:rPr>
                <w:rFonts w:cs="Times New Roman"/>
                <w:szCs w:val="28"/>
              </w:rPr>
            </w:pPr>
            <w:r w:rsidRPr="00376B01">
              <w:rPr>
                <w:rFonts w:cs="Times New Roman"/>
                <w:szCs w:val="28"/>
              </w:rPr>
              <w:t>36,5</w:t>
            </w:r>
          </w:p>
        </w:tc>
        <w:tc>
          <w:tcPr>
            <w:tcW w:w="594" w:type="pct"/>
          </w:tcPr>
          <w:p w:rsidR="003C7621" w:rsidRPr="00376B01" w:rsidRDefault="003C7621" w:rsidP="00DE792F">
            <w:pPr>
              <w:spacing w:line="235" w:lineRule="auto"/>
              <w:ind w:firstLine="0"/>
              <w:jc w:val="center"/>
              <w:rPr>
                <w:rFonts w:cs="Times New Roman"/>
                <w:szCs w:val="28"/>
              </w:rPr>
            </w:pPr>
            <w:r w:rsidRPr="00376B01">
              <w:rPr>
                <w:rFonts w:cs="Times New Roman"/>
                <w:szCs w:val="28"/>
              </w:rPr>
              <w:t>36,5</w:t>
            </w:r>
          </w:p>
        </w:tc>
      </w:tr>
      <w:tr w:rsidR="003C7621" w:rsidRPr="00376B01" w:rsidTr="004E150B">
        <w:trPr>
          <w:trHeight w:val="300"/>
        </w:trPr>
        <w:tc>
          <w:tcPr>
            <w:tcW w:w="289" w:type="pct"/>
            <w:vMerge/>
            <w:shd w:val="clear" w:color="auto" w:fill="auto"/>
          </w:tcPr>
          <w:p w:rsidR="003C7621" w:rsidRPr="00041E08" w:rsidRDefault="003C7621" w:rsidP="00041E08">
            <w:pPr>
              <w:ind w:firstLine="0"/>
              <w:jc w:val="center"/>
              <w:rPr>
                <w:rFonts w:cs="Times New Roman"/>
                <w:szCs w:val="28"/>
              </w:rPr>
            </w:pPr>
          </w:p>
        </w:tc>
        <w:tc>
          <w:tcPr>
            <w:tcW w:w="1580" w:type="pct"/>
            <w:shd w:val="clear" w:color="auto" w:fill="auto"/>
          </w:tcPr>
          <w:p w:rsidR="003C7621" w:rsidRPr="00376B01" w:rsidRDefault="003C7621" w:rsidP="00DE792F">
            <w:pPr>
              <w:spacing w:line="235" w:lineRule="auto"/>
              <w:ind w:firstLine="0"/>
              <w:rPr>
                <w:rFonts w:cs="Times New Roman"/>
                <w:szCs w:val="28"/>
              </w:rPr>
            </w:pPr>
            <w:r w:rsidRPr="00376B01">
              <w:rPr>
                <w:rFonts w:cs="Times New Roman"/>
                <w:szCs w:val="28"/>
              </w:rPr>
              <w:t>городского населения</w:t>
            </w:r>
          </w:p>
        </w:tc>
        <w:tc>
          <w:tcPr>
            <w:tcW w:w="959" w:type="pct"/>
            <w:vMerge/>
            <w:shd w:val="clear" w:color="auto" w:fill="auto"/>
          </w:tcPr>
          <w:p w:rsidR="003C7621" w:rsidRPr="00376B01" w:rsidRDefault="003C7621" w:rsidP="00376B01">
            <w:pPr>
              <w:spacing w:line="235" w:lineRule="auto"/>
              <w:jc w:val="center"/>
              <w:rPr>
                <w:rFonts w:cs="Times New Roman"/>
                <w:szCs w:val="28"/>
              </w:rPr>
            </w:pPr>
          </w:p>
        </w:tc>
        <w:tc>
          <w:tcPr>
            <w:tcW w:w="338" w:type="pct"/>
            <w:shd w:val="clear" w:color="auto" w:fill="auto"/>
            <w:noWrap/>
          </w:tcPr>
          <w:p w:rsidR="003C7621" w:rsidRPr="00376B01" w:rsidRDefault="003C7621" w:rsidP="00376B01">
            <w:pPr>
              <w:spacing w:line="235" w:lineRule="auto"/>
              <w:ind w:firstLine="0"/>
              <w:jc w:val="center"/>
              <w:rPr>
                <w:rFonts w:cs="Times New Roman"/>
                <w:spacing w:val="-8"/>
                <w:szCs w:val="28"/>
              </w:rPr>
            </w:pPr>
            <w:r>
              <w:rPr>
                <w:rFonts w:cs="Times New Roman"/>
                <w:spacing w:val="-8"/>
                <w:szCs w:val="28"/>
              </w:rPr>
              <w:t>2</w:t>
            </w:r>
          </w:p>
        </w:tc>
        <w:tc>
          <w:tcPr>
            <w:tcW w:w="620" w:type="pct"/>
            <w:shd w:val="clear" w:color="auto" w:fill="auto"/>
            <w:noWrap/>
          </w:tcPr>
          <w:p w:rsidR="003C7621" w:rsidRPr="00376B01" w:rsidRDefault="003C7621" w:rsidP="00DE792F">
            <w:pPr>
              <w:spacing w:line="235" w:lineRule="auto"/>
              <w:ind w:firstLine="0"/>
              <w:jc w:val="center"/>
              <w:rPr>
                <w:rFonts w:cs="Times New Roman"/>
                <w:szCs w:val="28"/>
              </w:rPr>
            </w:pPr>
            <w:r w:rsidRPr="00376B01">
              <w:rPr>
                <w:rFonts w:cs="Times New Roman"/>
                <w:szCs w:val="28"/>
              </w:rPr>
              <w:t>35,9</w:t>
            </w:r>
          </w:p>
        </w:tc>
        <w:tc>
          <w:tcPr>
            <w:tcW w:w="620" w:type="pct"/>
          </w:tcPr>
          <w:p w:rsidR="003C7621" w:rsidRPr="00376B01" w:rsidRDefault="003C7621" w:rsidP="00DE792F">
            <w:pPr>
              <w:ind w:firstLine="0"/>
              <w:jc w:val="center"/>
              <w:rPr>
                <w:rFonts w:cs="Times New Roman"/>
                <w:szCs w:val="28"/>
              </w:rPr>
            </w:pPr>
            <w:r w:rsidRPr="00376B01">
              <w:rPr>
                <w:rFonts w:cs="Times New Roman"/>
                <w:szCs w:val="28"/>
              </w:rPr>
              <w:t>35,9</w:t>
            </w:r>
          </w:p>
        </w:tc>
        <w:tc>
          <w:tcPr>
            <w:tcW w:w="594" w:type="pct"/>
          </w:tcPr>
          <w:p w:rsidR="003C7621" w:rsidRPr="00376B01" w:rsidRDefault="003C7621" w:rsidP="00DE792F">
            <w:pPr>
              <w:spacing w:line="235" w:lineRule="auto"/>
              <w:ind w:firstLine="0"/>
              <w:jc w:val="center"/>
              <w:rPr>
                <w:rFonts w:cs="Times New Roman"/>
                <w:szCs w:val="28"/>
              </w:rPr>
            </w:pPr>
            <w:r w:rsidRPr="00376B01">
              <w:rPr>
                <w:rFonts w:cs="Times New Roman"/>
                <w:szCs w:val="28"/>
              </w:rPr>
              <w:t>35,9</w:t>
            </w:r>
          </w:p>
        </w:tc>
      </w:tr>
      <w:tr w:rsidR="003C7621" w:rsidRPr="00376B01" w:rsidTr="004E150B">
        <w:trPr>
          <w:trHeight w:val="300"/>
        </w:trPr>
        <w:tc>
          <w:tcPr>
            <w:tcW w:w="289" w:type="pct"/>
            <w:vMerge/>
            <w:shd w:val="clear" w:color="auto" w:fill="auto"/>
          </w:tcPr>
          <w:p w:rsidR="003C7621" w:rsidRPr="00041E08" w:rsidRDefault="003C7621" w:rsidP="00041E08">
            <w:pPr>
              <w:ind w:firstLine="0"/>
              <w:jc w:val="center"/>
              <w:rPr>
                <w:rFonts w:cs="Times New Roman"/>
                <w:szCs w:val="28"/>
              </w:rPr>
            </w:pPr>
          </w:p>
        </w:tc>
        <w:tc>
          <w:tcPr>
            <w:tcW w:w="1580" w:type="pct"/>
            <w:shd w:val="clear" w:color="auto" w:fill="auto"/>
          </w:tcPr>
          <w:p w:rsidR="003C7621" w:rsidRPr="00376B01" w:rsidRDefault="003C7621" w:rsidP="00DE792F">
            <w:pPr>
              <w:spacing w:line="235" w:lineRule="auto"/>
              <w:ind w:firstLine="0"/>
              <w:rPr>
                <w:rFonts w:cs="Times New Roman"/>
                <w:szCs w:val="28"/>
              </w:rPr>
            </w:pPr>
            <w:r w:rsidRPr="00376B01">
              <w:rPr>
                <w:rFonts w:cs="Times New Roman"/>
                <w:szCs w:val="28"/>
              </w:rPr>
              <w:t>сельского населения</w:t>
            </w:r>
          </w:p>
        </w:tc>
        <w:tc>
          <w:tcPr>
            <w:tcW w:w="959" w:type="pct"/>
            <w:vMerge/>
            <w:shd w:val="clear" w:color="auto" w:fill="auto"/>
          </w:tcPr>
          <w:p w:rsidR="003C7621" w:rsidRPr="00376B01" w:rsidRDefault="003C7621" w:rsidP="00376B01">
            <w:pPr>
              <w:spacing w:line="235" w:lineRule="auto"/>
              <w:ind w:firstLine="0"/>
              <w:jc w:val="center"/>
              <w:rPr>
                <w:rFonts w:cs="Times New Roman"/>
                <w:szCs w:val="28"/>
              </w:rPr>
            </w:pPr>
          </w:p>
        </w:tc>
        <w:tc>
          <w:tcPr>
            <w:tcW w:w="338" w:type="pct"/>
            <w:shd w:val="clear" w:color="auto" w:fill="auto"/>
            <w:noWrap/>
          </w:tcPr>
          <w:p w:rsidR="003C7621" w:rsidRPr="00376B01" w:rsidRDefault="003C7621" w:rsidP="00376B01">
            <w:pPr>
              <w:spacing w:line="235" w:lineRule="auto"/>
              <w:ind w:firstLine="0"/>
              <w:jc w:val="center"/>
              <w:rPr>
                <w:rFonts w:cs="Times New Roman"/>
                <w:spacing w:val="-8"/>
                <w:szCs w:val="28"/>
              </w:rPr>
            </w:pPr>
            <w:r>
              <w:rPr>
                <w:rFonts w:cs="Times New Roman"/>
                <w:spacing w:val="-8"/>
                <w:szCs w:val="28"/>
              </w:rPr>
              <w:t>3</w:t>
            </w:r>
          </w:p>
        </w:tc>
        <w:tc>
          <w:tcPr>
            <w:tcW w:w="620" w:type="pct"/>
            <w:shd w:val="clear" w:color="auto" w:fill="auto"/>
            <w:noWrap/>
          </w:tcPr>
          <w:p w:rsidR="003C7621" w:rsidRPr="00376B01" w:rsidRDefault="003C7621" w:rsidP="00DE792F">
            <w:pPr>
              <w:spacing w:line="235" w:lineRule="auto"/>
              <w:ind w:firstLine="0"/>
              <w:jc w:val="center"/>
              <w:rPr>
                <w:rFonts w:cs="Times New Roman"/>
                <w:szCs w:val="28"/>
              </w:rPr>
            </w:pPr>
            <w:r w:rsidRPr="00376B01">
              <w:rPr>
                <w:rFonts w:cs="Times New Roman"/>
                <w:szCs w:val="28"/>
              </w:rPr>
              <w:t>37,0</w:t>
            </w:r>
          </w:p>
        </w:tc>
        <w:tc>
          <w:tcPr>
            <w:tcW w:w="620" w:type="pct"/>
          </w:tcPr>
          <w:p w:rsidR="003C7621" w:rsidRPr="00376B01" w:rsidRDefault="003C7621" w:rsidP="00DE792F">
            <w:pPr>
              <w:ind w:firstLine="0"/>
              <w:jc w:val="center"/>
              <w:rPr>
                <w:rFonts w:cs="Times New Roman"/>
                <w:szCs w:val="28"/>
              </w:rPr>
            </w:pPr>
            <w:r w:rsidRPr="00376B01">
              <w:rPr>
                <w:rFonts w:cs="Times New Roman"/>
                <w:szCs w:val="28"/>
              </w:rPr>
              <w:t>37,0</w:t>
            </w:r>
          </w:p>
        </w:tc>
        <w:tc>
          <w:tcPr>
            <w:tcW w:w="594" w:type="pct"/>
          </w:tcPr>
          <w:p w:rsidR="003C7621" w:rsidRPr="00376B01" w:rsidRDefault="003C7621" w:rsidP="00DE792F">
            <w:pPr>
              <w:spacing w:line="235" w:lineRule="auto"/>
              <w:ind w:firstLine="0"/>
              <w:jc w:val="center"/>
              <w:rPr>
                <w:rFonts w:cs="Times New Roman"/>
                <w:szCs w:val="28"/>
              </w:rPr>
            </w:pPr>
            <w:r w:rsidRPr="00376B01">
              <w:rPr>
                <w:rFonts w:cs="Times New Roman"/>
                <w:szCs w:val="28"/>
              </w:rPr>
              <w:t>37,0</w:t>
            </w:r>
          </w:p>
        </w:tc>
      </w:tr>
      <w:tr w:rsidR="00041E08" w:rsidRPr="00376B01" w:rsidTr="004E150B">
        <w:trPr>
          <w:trHeight w:val="219"/>
        </w:trPr>
        <w:tc>
          <w:tcPr>
            <w:tcW w:w="289" w:type="pct"/>
            <w:shd w:val="clear" w:color="auto" w:fill="auto"/>
          </w:tcPr>
          <w:p w:rsidR="00041E08" w:rsidRPr="00376B01" w:rsidRDefault="005C5B29" w:rsidP="00376B01">
            <w:pPr>
              <w:ind w:firstLine="0"/>
              <w:jc w:val="center"/>
              <w:rPr>
                <w:rFonts w:cs="Times New Roman"/>
                <w:szCs w:val="28"/>
              </w:rPr>
            </w:pPr>
            <w:r>
              <w:rPr>
                <w:rFonts w:cs="Times New Roman"/>
                <w:szCs w:val="28"/>
              </w:rPr>
              <w:t>2</w:t>
            </w:r>
            <w:r w:rsidR="00041E08" w:rsidRPr="00376B01">
              <w:rPr>
                <w:rFonts w:cs="Times New Roman"/>
                <w:szCs w:val="28"/>
              </w:rPr>
              <w:t>.</w:t>
            </w:r>
          </w:p>
        </w:tc>
        <w:tc>
          <w:tcPr>
            <w:tcW w:w="1580" w:type="pct"/>
            <w:shd w:val="clear" w:color="auto" w:fill="auto"/>
          </w:tcPr>
          <w:p w:rsidR="00041E08" w:rsidRPr="00376B01" w:rsidRDefault="00041E08" w:rsidP="00376B01">
            <w:pPr>
              <w:spacing w:line="235" w:lineRule="auto"/>
              <w:ind w:firstLine="0"/>
              <w:rPr>
                <w:rFonts w:cs="Times New Roman"/>
                <w:szCs w:val="28"/>
              </w:rPr>
            </w:pPr>
            <w:r w:rsidRPr="00376B01">
              <w:rPr>
                <w:rFonts w:cs="Times New Roman"/>
                <w:szCs w:val="28"/>
              </w:rPr>
              <w:t>Доля расходов на оказание медицинской помощи в условиях дневных стационаров в общих расходах на Территориальную программу</w:t>
            </w:r>
          </w:p>
        </w:tc>
        <w:tc>
          <w:tcPr>
            <w:tcW w:w="959" w:type="pct"/>
            <w:shd w:val="clear" w:color="auto" w:fill="auto"/>
            <w:hideMark/>
          </w:tcPr>
          <w:p w:rsidR="00041E08" w:rsidRPr="00376B01" w:rsidRDefault="00041E08" w:rsidP="00376B01">
            <w:pPr>
              <w:spacing w:line="235" w:lineRule="auto"/>
              <w:ind w:firstLine="0"/>
              <w:jc w:val="center"/>
              <w:rPr>
                <w:rFonts w:cs="Times New Roman"/>
                <w:szCs w:val="28"/>
              </w:rPr>
            </w:pPr>
            <w:r w:rsidRPr="00376B01">
              <w:rPr>
                <w:rFonts w:cs="Times New Roman"/>
                <w:szCs w:val="28"/>
              </w:rPr>
              <w:t>процентов</w:t>
            </w:r>
          </w:p>
        </w:tc>
        <w:tc>
          <w:tcPr>
            <w:tcW w:w="338" w:type="pct"/>
            <w:shd w:val="clear" w:color="auto" w:fill="auto"/>
            <w:noWrap/>
            <w:hideMark/>
          </w:tcPr>
          <w:p w:rsidR="00041E08" w:rsidRPr="00376B01" w:rsidRDefault="00E54570" w:rsidP="00E54570">
            <w:pPr>
              <w:spacing w:line="235" w:lineRule="auto"/>
              <w:ind w:firstLine="0"/>
              <w:jc w:val="center"/>
              <w:rPr>
                <w:rFonts w:cs="Times New Roman"/>
                <w:spacing w:val="-8"/>
                <w:szCs w:val="28"/>
              </w:rPr>
            </w:pPr>
            <w:r>
              <w:rPr>
                <w:rFonts w:cs="Times New Roman"/>
                <w:spacing w:val="-8"/>
                <w:szCs w:val="28"/>
              </w:rPr>
              <w:t>4</w:t>
            </w:r>
          </w:p>
        </w:tc>
        <w:tc>
          <w:tcPr>
            <w:tcW w:w="620" w:type="pct"/>
            <w:shd w:val="clear" w:color="auto" w:fill="auto"/>
            <w:noWrap/>
            <w:hideMark/>
          </w:tcPr>
          <w:p w:rsidR="00041E08" w:rsidRPr="00376B01" w:rsidRDefault="00041E08" w:rsidP="00376B01">
            <w:pPr>
              <w:rPr>
                <w:rFonts w:cs="Times New Roman"/>
              </w:rPr>
            </w:pPr>
            <w:r w:rsidRPr="00376B01">
              <w:rPr>
                <w:rFonts w:cs="Times New Roman"/>
              </w:rPr>
              <w:t>8,15</w:t>
            </w:r>
          </w:p>
        </w:tc>
        <w:tc>
          <w:tcPr>
            <w:tcW w:w="620" w:type="pct"/>
          </w:tcPr>
          <w:p w:rsidR="00041E08" w:rsidRPr="00376B01" w:rsidRDefault="00041E08" w:rsidP="00376B01">
            <w:pPr>
              <w:rPr>
                <w:rFonts w:cs="Times New Roman"/>
              </w:rPr>
            </w:pPr>
            <w:r w:rsidRPr="00376B01">
              <w:rPr>
                <w:rFonts w:cs="Times New Roman"/>
              </w:rPr>
              <w:t>8,15</w:t>
            </w:r>
          </w:p>
        </w:tc>
        <w:tc>
          <w:tcPr>
            <w:tcW w:w="594" w:type="pct"/>
          </w:tcPr>
          <w:p w:rsidR="00041E08" w:rsidRPr="00376B01" w:rsidRDefault="00041E08" w:rsidP="00376B01">
            <w:pPr>
              <w:rPr>
                <w:rFonts w:cs="Times New Roman"/>
              </w:rPr>
            </w:pPr>
            <w:r w:rsidRPr="00376B01">
              <w:rPr>
                <w:rFonts w:cs="Times New Roman"/>
              </w:rPr>
              <w:t>8,15</w:t>
            </w:r>
          </w:p>
        </w:tc>
      </w:tr>
      <w:tr w:rsidR="00041E08" w:rsidRPr="00376B01" w:rsidTr="004E150B">
        <w:trPr>
          <w:trHeight w:val="487"/>
        </w:trPr>
        <w:tc>
          <w:tcPr>
            <w:tcW w:w="289" w:type="pct"/>
            <w:shd w:val="clear" w:color="auto" w:fill="auto"/>
          </w:tcPr>
          <w:p w:rsidR="00041E08" w:rsidRPr="00376B01" w:rsidRDefault="005C5B29" w:rsidP="00376B01">
            <w:pPr>
              <w:ind w:firstLine="0"/>
              <w:jc w:val="center"/>
              <w:rPr>
                <w:rFonts w:cs="Times New Roman"/>
                <w:szCs w:val="28"/>
              </w:rPr>
            </w:pPr>
            <w:r>
              <w:rPr>
                <w:rFonts w:cs="Times New Roman"/>
                <w:szCs w:val="28"/>
              </w:rPr>
              <w:t>3</w:t>
            </w:r>
            <w:r w:rsidR="00041E08" w:rsidRPr="00376B01">
              <w:rPr>
                <w:rFonts w:cs="Times New Roman"/>
                <w:szCs w:val="28"/>
              </w:rPr>
              <w:t>.</w:t>
            </w:r>
          </w:p>
        </w:tc>
        <w:tc>
          <w:tcPr>
            <w:tcW w:w="1580" w:type="pct"/>
            <w:shd w:val="clear" w:color="auto" w:fill="auto"/>
          </w:tcPr>
          <w:p w:rsidR="00041E08" w:rsidRPr="00376B01" w:rsidRDefault="00041E08" w:rsidP="00376B01">
            <w:pPr>
              <w:spacing w:line="235" w:lineRule="auto"/>
              <w:ind w:firstLine="0"/>
              <w:rPr>
                <w:rFonts w:cs="Times New Roman"/>
                <w:szCs w:val="28"/>
              </w:rPr>
            </w:pPr>
            <w:r w:rsidRPr="00376B01">
              <w:rPr>
                <w:rFonts w:cs="Times New Roman"/>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959" w:type="pct"/>
            <w:shd w:val="clear" w:color="auto" w:fill="auto"/>
            <w:hideMark/>
          </w:tcPr>
          <w:p w:rsidR="00041E08" w:rsidRPr="00376B01" w:rsidRDefault="0088028C" w:rsidP="00376B01">
            <w:pPr>
              <w:spacing w:line="235" w:lineRule="auto"/>
              <w:ind w:firstLine="0"/>
              <w:jc w:val="center"/>
              <w:rPr>
                <w:rFonts w:cs="Times New Roman"/>
                <w:szCs w:val="28"/>
              </w:rPr>
            </w:pPr>
            <w:r w:rsidRPr="00376B01">
              <w:rPr>
                <w:rFonts w:cs="Times New Roman"/>
                <w:szCs w:val="28"/>
              </w:rPr>
              <w:t>процентов</w:t>
            </w:r>
          </w:p>
        </w:tc>
        <w:tc>
          <w:tcPr>
            <w:tcW w:w="338" w:type="pct"/>
            <w:shd w:val="clear" w:color="auto" w:fill="auto"/>
            <w:noWrap/>
            <w:hideMark/>
          </w:tcPr>
          <w:p w:rsidR="00041E08" w:rsidRPr="00376B01" w:rsidRDefault="00E54570" w:rsidP="00E54570">
            <w:pPr>
              <w:spacing w:line="235" w:lineRule="auto"/>
              <w:ind w:firstLine="0"/>
              <w:jc w:val="center"/>
              <w:rPr>
                <w:rFonts w:cs="Times New Roman"/>
                <w:spacing w:val="-8"/>
                <w:szCs w:val="28"/>
              </w:rPr>
            </w:pPr>
            <w:r>
              <w:rPr>
                <w:rFonts w:cs="Times New Roman"/>
                <w:spacing w:val="-8"/>
                <w:szCs w:val="28"/>
              </w:rPr>
              <w:t>5</w:t>
            </w:r>
          </w:p>
        </w:tc>
        <w:tc>
          <w:tcPr>
            <w:tcW w:w="620" w:type="pct"/>
            <w:shd w:val="clear" w:color="auto" w:fill="auto"/>
            <w:noWrap/>
            <w:hideMark/>
          </w:tcPr>
          <w:p w:rsidR="00041E08" w:rsidRPr="00376B01" w:rsidRDefault="00041E08" w:rsidP="00376B01">
            <w:pPr>
              <w:rPr>
                <w:rFonts w:cs="Times New Roman"/>
              </w:rPr>
            </w:pPr>
            <w:r w:rsidRPr="00376B01">
              <w:rPr>
                <w:rFonts w:cs="Times New Roman"/>
              </w:rPr>
              <w:t>2,1</w:t>
            </w:r>
          </w:p>
        </w:tc>
        <w:tc>
          <w:tcPr>
            <w:tcW w:w="620" w:type="pct"/>
          </w:tcPr>
          <w:p w:rsidR="00041E08" w:rsidRPr="00376B01" w:rsidRDefault="00041E08" w:rsidP="00376B01">
            <w:pPr>
              <w:rPr>
                <w:rFonts w:cs="Times New Roman"/>
              </w:rPr>
            </w:pPr>
            <w:r w:rsidRPr="00376B01">
              <w:rPr>
                <w:rFonts w:cs="Times New Roman"/>
              </w:rPr>
              <w:t>2,1</w:t>
            </w:r>
          </w:p>
        </w:tc>
        <w:tc>
          <w:tcPr>
            <w:tcW w:w="594" w:type="pct"/>
          </w:tcPr>
          <w:p w:rsidR="00041E08" w:rsidRPr="00376B01" w:rsidRDefault="00041E08" w:rsidP="00376B01">
            <w:pPr>
              <w:rPr>
                <w:rFonts w:cs="Times New Roman"/>
              </w:rPr>
            </w:pPr>
            <w:r w:rsidRPr="00376B01">
              <w:rPr>
                <w:rFonts w:cs="Times New Roman"/>
              </w:rPr>
              <w:t>2,1</w:t>
            </w:r>
          </w:p>
        </w:tc>
      </w:tr>
      <w:tr w:rsidR="00041E08" w:rsidRPr="00376B01" w:rsidTr="004E150B">
        <w:trPr>
          <w:trHeight w:val="300"/>
        </w:trPr>
        <w:tc>
          <w:tcPr>
            <w:tcW w:w="289" w:type="pct"/>
            <w:shd w:val="clear" w:color="auto" w:fill="auto"/>
          </w:tcPr>
          <w:p w:rsidR="00041E08" w:rsidRPr="00376B01" w:rsidRDefault="009F5D02" w:rsidP="00376B01">
            <w:pPr>
              <w:ind w:firstLine="0"/>
              <w:jc w:val="center"/>
              <w:rPr>
                <w:rFonts w:cs="Times New Roman"/>
                <w:szCs w:val="28"/>
              </w:rPr>
            </w:pPr>
            <w:r>
              <w:rPr>
                <w:rFonts w:cs="Times New Roman"/>
                <w:szCs w:val="28"/>
              </w:rPr>
              <w:t>4</w:t>
            </w:r>
            <w:r w:rsidR="00041E08" w:rsidRPr="00376B01">
              <w:rPr>
                <w:rFonts w:cs="Times New Roman"/>
                <w:szCs w:val="28"/>
              </w:rPr>
              <w:t>.</w:t>
            </w:r>
          </w:p>
        </w:tc>
        <w:tc>
          <w:tcPr>
            <w:tcW w:w="1580" w:type="pct"/>
            <w:shd w:val="clear" w:color="auto" w:fill="auto"/>
          </w:tcPr>
          <w:p w:rsidR="00041E08" w:rsidRPr="00376B01" w:rsidRDefault="00041E08" w:rsidP="00376B01">
            <w:pPr>
              <w:spacing w:line="235" w:lineRule="auto"/>
              <w:ind w:firstLine="0"/>
              <w:rPr>
                <w:rFonts w:cs="Times New Roman"/>
                <w:szCs w:val="28"/>
              </w:rPr>
            </w:pPr>
            <w:r w:rsidRPr="00376B01">
              <w:rPr>
                <w:rFonts w:cs="Times New Roman"/>
                <w:szCs w:val="28"/>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w:t>
            </w:r>
            <w:r w:rsidR="000B5C88" w:rsidRPr="000B5C88">
              <w:rPr>
                <w:rFonts w:cs="Times New Roman"/>
                <w:szCs w:val="28"/>
              </w:rPr>
              <w:t xml:space="preserve">специализированная </w:t>
            </w:r>
            <w:r w:rsidRPr="00376B01">
              <w:rPr>
                <w:rFonts w:cs="Times New Roman"/>
                <w:szCs w:val="28"/>
              </w:rPr>
              <w:t>медицинская помощь в стационарных условиях в рамках территориальной программы ОМС Ярославской области</w:t>
            </w:r>
          </w:p>
        </w:tc>
        <w:tc>
          <w:tcPr>
            <w:tcW w:w="959" w:type="pct"/>
            <w:shd w:val="clear" w:color="auto" w:fill="auto"/>
          </w:tcPr>
          <w:p w:rsidR="00041E08" w:rsidRPr="00376B01" w:rsidRDefault="00041E08" w:rsidP="00376B01">
            <w:pPr>
              <w:spacing w:line="235" w:lineRule="auto"/>
              <w:ind w:firstLine="0"/>
              <w:jc w:val="center"/>
              <w:rPr>
                <w:rFonts w:cs="Times New Roman"/>
                <w:szCs w:val="28"/>
              </w:rPr>
            </w:pPr>
            <w:r w:rsidRPr="00376B01">
              <w:rPr>
                <w:rFonts w:cs="Times New Roman"/>
                <w:szCs w:val="28"/>
              </w:rPr>
              <w:t>- « -</w:t>
            </w:r>
          </w:p>
        </w:tc>
        <w:tc>
          <w:tcPr>
            <w:tcW w:w="338" w:type="pct"/>
            <w:shd w:val="clear" w:color="auto" w:fill="auto"/>
            <w:noWrap/>
          </w:tcPr>
          <w:p w:rsidR="00041E08" w:rsidRPr="00376B01" w:rsidRDefault="00E54570" w:rsidP="00E54570">
            <w:pPr>
              <w:spacing w:line="235" w:lineRule="auto"/>
              <w:ind w:firstLine="0"/>
              <w:jc w:val="center"/>
              <w:rPr>
                <w:rFonts w:cs="Times New Roman"/>
                <w:spacing w:val="-8"/>
                <w:szCs w:val="28"/>
              </w:rPr>
            </w:pPr>
            <w:r>
              <w:rPr>
                <w:rFonts w:cs="Times New Roman"/>
                <w:spacing w:val="-8"/>
                <w:szCs w:val="28"/>
              </w:rPr>
              <w:t>6</w:t>
            </w:r>
          </w:p>
        </w:tc>
        <w:tc>
          <w:tcPr>
            <w:tcW w:w="620" w:type="pct"/>
            <w:shd w:val="clear" w:color="auto" w:fill="auto"/>
            <w:noWrap/>
          </w:tcPr>
          <w:p w:rsidR="00041E08" w:rsidRPr="00376B01" w:rsidRDefault="00041E08" w:rsidP="00376B01">
            <w:pPr>
              <w:rPr>
                <w:rFonts w:cs="Times New Roman"/>
              </w:rPr>
            </w:pPr>
            <w:r w:rsidRPr="00376B01">
              <w:rPr>
                <w:rFonts w:cs="Times New Roman"/>
              </w:rPr>
              <w:t>2,0</w:t>
            </w:r>
          </w:p>
        </w:tc>
        <w:tc>
          <w:tcPr>
            <w:tcW w:w="620" w:type="pct"/>
          </w:tcPr>
          <w:p w:rsidR="00041E08" w:rsidRPr="00376B01" w:rsidRDefault="00041E08" w:rsidP="00376B01">
            <w:pPr>
              <w:rPr>
                <w:rFonts w:cs="Times New Roman"/>
              </w:rPr>
            </w:pPr>
            <w:r w:rsidRPr="00376B01">
              <w:rPr>
                <w:rFonts w:cs="Times New Roman"/>
              </w:rPr>
              <w:t>2,0</w:t>
            </w:r>
          </w:p>
        </w:tc>
        <w:tc>
          <w:tcPr>
            <w:tcW w:w="594" w:type="pct"/>
          </w:tcPr>
          <w:p w:rsidR="00041E08" w:rsidRPr="00376B01" w:rsidRDefault="00041E08" w:rsidP="00376B01">
            <w:pPr>
              <w:rPr>
                <w:rFonts w:cs="Times New Roman"/>
              </w:rPr>
            </w:pPr>
            <w:r w:rsidRPr="00376B01">
              <w:rPr>
                <w:rFonts w:cs="Times New Roman"/>
              </w:rPr>
              <w:t>2,0</w:t>
            </w:r>
          </w:p>
        </w:tc>
      </w:tr>
      <w:tr w:rsidR="00041E08" w:rsidRPr="00376B01" w:rsidTr="004E150B">
        <w:trPr>
          <w:trHeight w:val="510"/>
        </w:trPr>
        <w:tc>
          <w:tcPr>
            <w:tcW w:w="289" w:type="pct"/>
            <w:shd w:val="clear" w:color="auto" w:fill="auto"/>
          </w:tcPr>
          <w:p w:rsidR="00041E08" w:rsidRPr="00376B01" w:rsidRDefault="00980F72" w:rsidP="00980F72">
            <w:pPr>
              <w:ind w:firstLine="0"/>
              <w:jc w:val="center"/>
              <w:rPr>
                <w:rFonts w:cs="Times New Roman"/>
                <w:szCs w:val="28"/>
              </w:rPr>
            </w:pPr>
            <w:r>
              <w:rPr>
                <w:rFonts w:cs="Times New Roman"/>
                <w:szCs w:val="28"/>
              </w:rPr>
              <w:t>5</w:t>
            </w:r>
            <w:r w:rsidR="00041E08" w:rsidRPr="00376B01">
              <w:rPr>
                <w:rFonts w:cs="Times New Roman"/>
                <w:szCs w:val="28"/>
              </w:rPr>
              <w:t>.</w:t>
            </w:r>
          </w:p>
        </w:tc>
        <w:tc>
          <w:tcPr>
            <w:tcW w:w="1580" w:type="pct"/>
            <w:shd w:val="clear" w:color="auto" w:fill="auto"/>
          </w:tcPr>
          <w:p w:rsidR="00041E08" w:rsidRPr="00376B01" w:rsidRDefault="00041E08" w:rsidP="00376B01">
            <w:pPr>
              <w:spacing w:line="235" w:lineRule="auto"/>
              <w:ind w:firstLine="0"/>
              <w:rPr>
                <w:rFonts w:cs="Times New Roman"/>
                <w:szCs w:val="28"/>
              </w:rPr>
            </w:pPr>
            <w:r w:rsidRPr="00376B01">
              <w:rPr>
                <w:rFonts w:cs="Times New Roman"/>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959" w:type="pct"/>
            <w:shd w:val="clear" w:color="auto" w:fill="auto"/>
          </w:tcPr>
          <w:p w:rsidR="00041E08" w:rsidRPr="00376B01" w:rsidRDefault="0088028C" w:rsidP="00376B01">
            <w:pPr>
              <w:spacing w:line="235" w:lineRule="auto"/>
              <w:ind w:firstLine="0"/>
              <w:jc w:val="center"/>
              <w:rPr>
                <w:rFonts w:cs="Times New Roman"/>
                <w:szCs w:val="28"/>
              </w:rPr>
            </w:pPr>
            <w:r w:rsidRPr="00376B01">
              <w:rPr>
                <w:rFonts w:cs="Times New Roman"/>
                <w:szCs w:val="28"/>
              </w:rPr>
              <w:t>- « -</w:t>
            </w:r>
          </w:p>
        </w:tc>
        <w:tc>
          <w:tcPr>
            <w:tcW w:w="338" w:type="pct"/>
            <w:shd w:val="clear" w:color="auto" w:fill="auto"/>
            <w:noWrap/>
          </w:tcPr>
          <w:p w:rsidR="00041E08" w:rsidRPr="00376B01" w:rsidRDefault="00E54570" w:rsidP="00E54570">
            <w:pPr>
              <w:spacing w:line="235" w:lineRule="auto"/>
              <w:ind w:firstLine="0"/>
              <w:jc w:val="center"/>
              <w:rPr>
                <w:rFonts w:cs="Times New Roman"/>
                <w:spacing w:val="-8"/>
                <w:szCs w:val="28"/>
              </w:rPr>
            </w:pPr>
            <w:r>
              <w:rPr>
                <w:rFonts w:cs="Times New Roman"/>
                <w:spacing w:val="-8"/>
                <w:szCs w:val="28"/>
              </w:rPr>
              <w:t>7</w:t>
            </w:r>
          </w:p>
        </w:tc>
        <w:tc>
          <w:tcPr>
            <w:tcW w:w="620" w:type="pct"/>
            <w:shd w:val="clear" w:color="auto" w:fill="auto"/>
            <w:noWrap/>
          </w:tcPr>
          <w:p w:rsidR="00041E08" w:rsidRPr="00376B01" w:rsidRDefault="00041E08" w:rsidP="00376B01">
            <w:pPr>
              <w:ind w:firstLine="0"/>
              <w:jc w:val="center"/>
              <w:rPr>
                <w:rFonts w:cs="Times New Roman"/>
              </w:rPr>
            </w:pPr>
            <w:r w:rsidRPr="00376B01">
              <w:rPr>
                <w:rFonts w:cs="Times New Roman"/>
              </w:rPr>
              <w:t>50,0</w:t>
            </w:r>
          </w:p>
        </w:tc>
        <w:tc>
          <w:tcPr>
            <w:tcW w:w="620" w:type="pct"/>
          </w:tcPr>
          <w:p w:rsidR="00041E08" w:rsidRPr="00376B01" w:rsidRDefault="00041E08" w:rsidP="00376B01">
            <w:pPr>
              <w:ind w:firstLine="0"/>
              <w:jc w:val="center"/>
              <w:rPr>
                <w:rFonts w:cs="Times New Roman"/>
              </w:rPr>
            </w:pPr>
            <w:r w:rsidRPr="00376B01">
              <w:rPr>
                <w:rFonts w:cs="Times New Roman"/>
              </w:rPr>
              <w:t>60,0</w:t>
            </w:r>
          </w:p>
        </w:tc>
        <w:tc>
          <w:tcPr>
            <w:tcW w:w="594" w:type="pct"/>
          </w:tcPr>
          <w:p w:rsidR="00041E08" w:rsidRPr="00376B01" w:rsidRDefault="00041E08" w:rsidP="00376B01">
            <w:pPr>
              <w:ind w:firstLine="0"/>
              <w:jc w:val="center"/>
              <w:rPr>
                <w:rFonts w:cs="Times New Roman"/>
              </w:rPr>
            </w:pPr>
            <w:r w:rsidRPr="00376B01">
              <w:rPr>
                <w:rFonts w:cs="Times New Roman"/>
              </w:rPr>
              <w:t>60,0</w:t>
            </w:r>
          </w:p>
        </w:tc>
      </w:tr>
      <w:tr w:rsidR="00744772" w:rsidRPr="00376B01" w:rsidTr="004E150B">
        <w:trPr>
          <w:trHeight w:val="510"/>
        </w:trPr>
        <w:tc>
          <w:tcPr>
            <w:tcW w:w="289" w:type="pct"/>
            <w:shd w:val="clear" w:color="auto" w:fill="auto"/>
          </w:tcPr>
          <w:p w:rsidR="00744772" w:rsidRDefault="00744772" w:rsidP="00980F72">
            <w:pPr>
              <w:ind w:firstLine="0"/>
              <w:jc w:val="center"/>
              <w:rPr>
                <w:rFonts w:cs="Times New Roman"/>
                <w:szCs w:val="28"/>
              </w:rPr>
            </w:pPr>
            <w:r>
              <w:rPr>
                <w:rFonts w:cs="Times New Roman"/>
                <w:szCs w:val="28"/>
              </w:rPr>
              <w:t>6.</w:t>
            </w:r>
          </w:p>
        </w:tc>
        <w:tc>
          <w:tcPr>
            <w:tcW w:w="1580" w:type="pct"/>
            <w:shd w:val="clear" w:color="auto" w:fill="auto"/>
          </w:tcPr>
          <w:p w:rsidR="00744772" w:rsidRPr="00376B01" w:rsidRDefault="00264EC8" w:rsidP="00F02F59">
            <w:pPr>
              <w:spacing w:line="235" w:lineRule="auto"/>
              <w:ind w:firstLine="0"/>
              <w:rPr>
                <w:rFonts w:cs="Times New Roman"/>
                <w:szCs w:val="28"/>
              </w:rPr>
            </w:pPr>
            <w:r w:rsidRPr="00264EC8">
              <w:rPr>
                <w:rFonts w:cs="Times New Roman"/>
                <w:szCs w:val="28"/>
              </w:rPr>
              <w:t xml:space="preserve">Число пациентов, которым оказана паллиативная медицинская помощь по месту их фактического пребывания за пределами </w:t>
            </w:r>
            <w:r w:rsidR="00F02F59">
              <w:rPr>
                <w:rFonts w:cs="Times New Roman"/>
                <w:szCs w:val="28"/>
              </w:rPr>
              <w:t>Ярославской области</w:t>
            </w:r>
            <w:r w:rsidRPr="00264EC8">
              <w:rPr>
                <w:rFonts w:cs="Times New Roman"/>
                <w:szCs w:val="28"/>
              </w:rPr>
              <w:t>, на территории которо</w:t>
            </w:r>
            <w:r w:rsidR="00F02F59">
              <w:rPr>
                <w:rFonts w:cs="Times New Roman"/>
                <w:szCs w:val="28"/>
              </w:rPr>
              <w:t>й</w:t>
            </w:r>
            <w:r w:rsidRPr="00264EC8">
              <w:rPr>
                <w:rFonts w:cs="Times New Roman"/>
                <w:szCs w:val="28"/>
              </w:rPr>
              <w:t xml:space="preserve"> указанные пациенты зарегистриро</w:t>
            </w:r>
            <w:r w:rsidR="00D044ED">
              <w:rPr>
                <w:rFonts w:cs="Times New Roman"/>
                <w:szCs w:val="28"/>
              </w:rPr>
              <w:t>ваны по месту жительства</w:t>
            </w:r>
          </w:p>
        </w:tc>
        <w:tc>
          <w:tcPr>
            <w:tcW w:w="959" w:type="pct"/>
            <w:shd w:val="clear" w:color="auto" w:fill="auto"/>
          </w:tcPr>
          <w:p w:rsidR="00744772" w:rsidRPr="00376B01" w:rsidRDefault="00264EC8" w:rsidP="00376B01">
            <w:pPr>
              <w:spacing w:line="235" w:lineRule="auto"/>
              <w:ind w:firstLine="0"/>
              <w:jc w:val="center"/>
              <w:rPr>
                <w:rFonts w:cs="Times New Roman"/>
                <w:szCs w:val="28"/>
              </w:rPr>
            </w:pPr>
            <w:r>
              <w:rPr>
                <w:rFonts w:cs="Times New Roman"/>
                <w:szCs w:val="28"/>
              </w:rPr>
              <w:t>человек</w:t>
            </w:r>
          </w:p>
        </w:tc>
        <w:tc>
          <w:tcPr>
            <w:tcW w:w="338" w:type="pct"/>
            <w:shd w:val="clear" w:color="auto" w:fill="auto"/>
            <w:noWrap/>
          </w:tcPr>
          <w:p w:rsidR="00744772" w:rsidRDefault="00D044ED" w:rsidP="00E54570">
            <w:pPr>
              <w:spacing w:line="235" w:lineRule="auto"/>
              <w:ind w:firstLine="0"/>
              <w:jc w:val="center"/>
              <w:rPr>
                <w:rFonts w:cs="Times New Roman"/>
                <w:spacing w:val="-8"/>
                <w:szCs w:val="28"/>
              </w:rPr>
            </w:pPr>
            <w:r>
              <w:rPr>
                <w:rFonts w:cs="Times New Roman"/>
                <w:spacing w:val="-8"/>
                <w:szCs w:val="28"/>
              </w:rPr>
              <w:t>8</w:t>
            </w:r>
          </w:p>
        </w:tc>
        <w:tc>
          <w:tcPr>
            <w:tcW w:w="620" w:type="pct"/>
            <w:shd w:val="clear" w:color="auto" w:fill="auto"/>
            <w:noWrap/>
          </w:tcPr>
          <w:p w:rsidR="00744772" w:rsidRPr="00376B01" w:rsidRDefault="00D044ED" w:rsidP="00376B01">
            <w:pPr>
              <w:ind w:firstLine="0"/>
              <w:jc w:val="center"/>
              <w:rPr>
                <w:rFonts w:cs="Times New Roman"/>
              </w:rPr>
            </w:pPr>
            <w:r>
              <w:rPr>
                <w:rFonts w:cs="Times New Roman"/>
              </w:rPr>
              <w:t>50</w:t>
            </w:r>
          </w:p>
        </w:tc>
        <w:tc>
          <w:tcPr>
            <w:tcW w:w="620" w:type="pct"/>
          </w:tcPr>
          <w:p w:rsidR="00744772" w:rsidRPr="00376B01" w:rsidRDefault="00D044ED" w:rsidP="00376B01">
            <w:pPr>
              <w:ind w:firstLine="0"/>
              <w:jc w:val="center"/>
              <w:rPr>
                <w:rFonts w:cs="Times New Roman"/>
              </w:rPr>
            </w:pPr>
            <w:r>
              <w:rPr>
                <w:rFonts w:cs="Times New Roman"/>
              </w:rPr>
              <w:t>50</w:t>
            </w:r>
          </w:p>
        </w:tc>
        <w:tc>
          <w:tcPr>
            <w:tcW w:w="594" w:type="pct"/>
          </w:tcPr>
          <w:p w:rsidR="00744772" w:rsidRPr="00376B01" w:rsidRDefault="00D044ED" w:rsidP="00376B01">
            <w:pPr>
              <w:ind w:firstLine="0"/>
              <w:jc w:val="center"/>
              <w:rPr>
                <w:rFonts w:cs="Times New Roman"/>
              </w:rPr>
            </w:pPr>
            <w:r>
              <w:rPr>
                <w:rFonts w:cs="Times New Roman"/>
              </w:rPr>
              <w:t>50</w:t>
            </w:r>
          </w:p>
        </w:tc>
      </w:tr>
    </w:tbl>
    <w:p w:rsidR="00376B01" w:rsidRPr="00376B01" w:rsidRDefault="00376B01" w:rsidP="00376B01">
      <w:pPr>
        <w:spacing w:line="20" w:lineRule="atLeast"/>
        <w:ind w:firstLine="0"/>
        <w:jc w:val="center"/>
        <w:rPr>
          <w:rFonts w:cs="Times New Roman"/>
          <w:spacing w:val="-8"/>
          <w:szCs w:val="28"/>
        </w:rPr>
      </w:pPr>
    </w:p>
    <w:p w:rsidR="00376B01" w:rsidRPr="00376B01" w:rsidRDefault="00376B01" w:rsidP="00376B01">
      <w:pPr>
        <w:ind w:firstLine="0"/>
        <w:jc w:val="center"/>
        <w:rPr>
          <w:rFonts w:cs="Times New Roman"/>
          <w:szCs w:val="28"/>
        </w:rPr>
      </w:pPr>
      <w:r w:rsidRPr="00376B01">
        <w:rPr>
          <w:rFonts w:cs="Times New Roman"/>
          <w:szCs w:val="28"/>
        </w:rPr>
        <w:t>Список используемых сокращений</w:t>
      </w:r>
    </w:p>
    <w:p w:rsidR="00376B01" w:rsidRPr="00376B01" w:rsidRDefault="00376B01" w:rsidP="00376B01">
      <w:pPr>
        <w:ind w:firstLine="0"/>
        <w:jc w:val="center"/>
        <w:rPr>
          <w:rFonts w:cs="Times New Roman"/>
          <w:szCs w:val="28"/>
        </w:rPr>
      </w:pPr>
    </w:p>
    <w:p w:rsidR="00376B01" w:rsidRPr="00376B01" w:rsidRDefault="00376B01" w:rsidP="00376B01">
      <w:pPr>
        <w:jc w:val="both"/>
        <w:rPr>
          <w:rFonts w:cs="Times New Roman"/>
          <w:szCs w:val="28"/>
        </w:rPr>
      </w:pPr>
      <w:r w:rsidRPr="00376B01">
        <w:rPr>
          <w:rFonts w:cs="Times New Roman"/>
          <w:szCs w:val="28"/>
        </w:rPr>
        <w:t>ОМС – обязательное медицинское страхование</w:t>
      </w:r>
    </w:p>
    <w:p w:rsidR="00376B01" w:rsidRPr="00376B01" w:rsidRDefault="00376B01" w:rsidP="00376B01">
      <w:pPr>
        <w:jc w:val="both"/>
        <w:rPr>
          <w:rFonts w:cs="Times New Roman"/>
        </w:rPr>
      </w:pPr>
      <w:r w:rsidRPr="00376B01">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2021 год и на плановый период 2022 и 2023 годов</w:t>
      </w:r>
    </w:p>
    <w:p w:rsidR="00376B01" w:rsidRPr="00376B01" w:rsidRDefault="00376B01" w:rsidP="00376B01">
      <w:pPr>
        <w:shd w:val="clear" w:color="auto" w:fill="BFBFBF"/>
        <w:ind w:firstLine="0"/>
        <w:rPr>
          <w:rFonts w:cs="Times New Roman"/>
        </w:rPr>
        <w:sectPr w:rsidR="00376B01" w:rsidRPr="00376B01" w:rsidSect="004E150B">
          <w:pgSz w:w="16840" w:h="11907" w:orient="landscape" w:code="9"/>
          <w:pgMar w:top="1985" w:right="1134" w:bottom="567" w:left="1134" w:header="720" w:footer="720" w:gutter="0"/>
          <w:pgNumType w:start="1"/>
          <w:cols w:space="720"/>
          <w:noEndnote/>
          <w:titlePg/>
          <w:docGrid w:linePitch="381"/>
        </w:sectPr>
      </w:pPr>
    </w:p>
    <w:p w:rsidR="00376B01" w:rsidRPr="00376B01" w:rsidRDefault="00376B01" w:rsidP="00376B01">
      <w:pPr>
        <w:autoSpaceDE w:val="0"/>
        <w:autoSpaceDN w:val="0"/>
        <w:adjustRightInd w:val="0"/>
        <w:ind w:firstLine="5387"/>
        <w:rPr>
          <w:rFonts w:cs="Times New Roman"/>
          <w:szCs w:val="28"/>
          <w:lang w:eastAsia="ru-RU"/>
        </w:rPr>
      </w:pPr>
      <w:r w:rsidRPr="00376B01">
        <w:rPr>
          <w:rFonts w:cs="Times New Roman"/>
          <w:szCs w:val="28"/>
          <w:lang w:eastAsia="ru-RU"/>
        </w:rPr>
        <w:t>Приложение 15</w:t>
      </w:r>
    </w:p>
    <w:p w:rsidR="00376B01" w:rsidRPr="00376B01" w:rsidRDefault="00376B01" w:rsidP="00376B01">
      <w:pPr>
        <w:autoSpaceDE w:val="0"/>
        <w:autoSpaceDN w:val="0"/>
        <w:adjustRightInd w:val="0"/>
        <w:ind w:firstLine="5387"/>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contextualSpacing/>
        <w:jc w:val="center"/>
        <w:rPr>
          <w:rFonts w:cs="Times New Roman"/>
          <w:szCs w:val="28"/>
        </w:rPr>
      </w:pPr>
    </w:p>
    <w:p w:rsidR="00376B01" w:rsidRPr="00376B01" w:rsidRDefault="00376B01" w:rsidP="00376B01">
      <w:pPr>
        <w:contextualSpacing/>
        <w:jc w:val="center"/>
        <w:rPr>
          <w:rFonts w:cs="Times New Roman"/>
          <w:szCs w:val="28"/>
        </w:rPr>
      </w:pPr>
    </w:p>
    <w:p w:rsidR="00376B01" w:rsidRPr="00376B01" w:rsidRDefault="00376B01" w:rsidP="00376B01">
      <w:pPr>
        <w:ind w:firstLine="0"/>
        <w:contextualSpacing/>
        <w:jc w:val="center"/>
        <w:rPr>
          <w:rFonts w:cs="Times New Roman"/>
          <w:b/>
          <w:szCs w:val="28"/>
        </w:rPr>
      </w:pPr>
      <w:r w:rsidRPr="00376B01">
        <w:rPr>
          <w:rFonts w:cs="Times New Roman"/>
          <w:b/>
          <w:szCs w:val="28"/>
        </w:rPr>
        <w:t>ПОРЯДОК</w:t>
      </w:r>
      <w:r w:rsidR="009764AB">
        <w:rPr>
          <w:rFonts w:cs="Times New Roman"/>
          <w:b/>
          <w:szCs w:val="28"/>
        </w:rPr>
        <w:t xml:space="preserve"> </w:t>
      </w:r>
      <w:r w:rsidR="009764AB" w:rsidRPr="00376B01">
        <w:rPr>
          <w:rFonts w:cs="Times New Roman"/>
          <w:b/>
          <w:szCs w:val="28"/>
        </w:rPr>
        <w:t>И РАЗМЕРЫ</w:t>
      </w:r>
    </w:p>
    <w:p w:rsidR="00376B01" w:rsidRPr="00376B01" w:rsidRDefault="00376B01" w:rsidP="00376B01">
      <w:pPr>
        <w:ind w:firstLine="0"/>
        <w:contextualSpacing/>
        <w:jc w:val="center"/>
        <w:rPr>
          <w:rFonts w:cs="Times New Roman"/>
          <w:b/>
          <w:szCs w:val="28"/>
        </w:rPr>
      </w:pPr>
      <w:r w:rsidRPr="00376B01">
        <w:rPr>
          <w:rFonts w:cs="Times New Roman"/>
          <w:b/>
          <w:szCs w:val="28"/>
        </w:rPr>
        <w:t xml:space="preserve">возмещения расходов, связанных с оказанием гражданам </w:t>
      </w:r>
    </w:p>
    <w:p w:rsidR="00376B01" w:rsidRPr="00376B01" w:rsidRDefault="00376B01" w:rsidP="00376B01">
      <w:pPr>
        <w:ind w:firstLine="0"/>
        <w:contextualSpacing/>
        <w:jc w:val="center"/>
        <w:rPr>
          <w:rFonts w:cs="Times New Roman"/>
          <w:b/>
          <w:szCs w:val="28"/>
        </w:rPr>
      </w:pPr>
      <w:r w:rsidRPr="00376B01">
        <w:rPr>
          <w:rFonts w:cs="Times New Roman"/>
          <w:b/>
          <w:szCs w:val="28"/>
        </w:rPr>
        <w:t xml:space="preserve">медицинской </w:t>
      </w:r>
      <w:r w:rsidRPr="00376B01">
        <w:rPr>
          <w:rFonts w:cs="Times New Roman"/>
          <w:b/>
          <w:spacing w:val="-2"/>
          <w:szCs w:val="28"/>
        </w:rPr>
        <w:t xml:space="preserve">помощи в экстренной форме медицинской организацией, </w:t>
      </w:r>
      <w:r w:rsidRPr="00376B01">
        <w:rPr>
          <w:rFonts w:cs="Times New Roman"/>
          <w:b/>
          <w:spacing w:val="-2"/>
          <w:szCs w:val="28"/>
        </w:rPr>
        <w:br/>
        <w:t>не участвующей</w:t>
      </w:r>
      <w:r w:rsidRPr="00376B01">
        <w:rPr>
          <w:rFonts w:cs="Times New Roman"/>
          <w:b/>
          <w:szCs w:val="28"/>
        </w:rPr>
        <w:t xml:space="preserve"> в реализации Территориальной программы</w:t>
      </w:r>
      <w:r w:rsidRPr="00376B01">
        <w:rPr>
          <w:rFonts w:cs="Times New Roman"/>
          <w:szCs w:val="28"/>
        </w:rPr>
        <w:t xml:space="preserve"> </w:t>
      </w:r>
      <w:r w:rsidRPr="00376B01">
        <w:rPr>
          <w:rFonts w:cs="Times New Roman"/>
          <w:szCs w:val="28"/>
        </w:rPr>
        <w:br/>
      </w:r>
      <w:r w:rsidRPr="00376B01">
        <w:rPr>
          <w:rFonts w:cs="Times New Roman"/>
          <w:b/>
          <w:szCs w:val="28"/>
        </w:rPr>
        <w:t xml:space="preserve">государственных гарантий бесплатного оказания населению </w:t>
      </w:r>
      <w:r w:rsidRPr="00376B01">
        <w:rPr>
          <w:rFonts w:cs="Times New Roman"/>
          <w:b/>
          <w:szCs w:val="28"/>
        </w:rPr>
        <w:br/>
        <w:t xml:space="preserve">Ярославской области медицинской помощи на 2021 год </w:t>
      </w:r>
    </w:p>
    <w:p w:rsidR="00376B01" w:rsidRPr="00376B01" w:rsidRDefault="00376B01" w:rsidP="00376B01">
      <w:pPr>
        <w:ind w:firstLine="0"/>
        <w:contextualSpacing/>
        <w:jc w:val="center"/>
        <w:rPr>
          <w:rFonts w:cs="Times New Roman"/>
          <w:b/>
          <w:szCs w:val="28"/>
        </w:rPr>
      </w:pPr>
      <w:r w:rsidRPr="00376B01">
        <w:rPr>
          <w:rFonts w:cs="Times New Roman"/>
          <w:b/>
          <w:szCs w:val="28"/>
        </w:rPr>
        <w:t>и на плановый период 2022 и 2023 годов</w:t>
      </w:r>
    </w:p>
    <w:p w:rsidR="00376B01" w:rsidRPr="00376B01" w:rsidRDefault="00376B01" w:rsidP="00376B01">
      <w:pPr>
        <w:contextualSpacing/>
        <w:jc w:val="center"/>
        <w:rPr>
          <w:rFonts w:cs="Times New Roman"/>
          <w:szCs w:val="28"/>
        </w:rPr>
      </w:pPr>
    </w:p>
    <w:p w:rsidR="00376B01" w:rsidRPr="00376B01" w:rsidRDefault="00376B01" w:rsidP="00376B01">
      <w:pPr>
        <w:contextualSpacing/>
        <w:jc w:val="both"/>
        <w:rPr>
          <w:rFonts w:cs="Times New Roman"/>
          <w:szCs w:val="28"/>
        </w:rPr>
      </w:pPr>
      <w:r w:rsidRPr="00376B01">
        <w:rPr>
          <w:rFonts w:cs="Times New Roman"/>
          <w:szCs w:val="28"/>
        </w:rPr>
        <w:t>1.</w:t>
      </w:r>
      <w:r w:rsidR="004A3F1C" w:rsidRPr="00376B01">
        <w:t> </w:t>
      </w:r>
      <w:r w:rsidRPr="00376B01">
        <w:rPr>
          <w:rFonts w:cs="Times New Roman"/>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 (далее – Порядок</w:t>
      </w:r>
      <w:r w:rsidR="009764AB">
        <w:rPr>
          <w:rFonts w:cs="Times New Roman"/>
          <w:szCs w:val="28"/>
        </w:rPr>
        <w:t xml:space="preserve"> и размеры</w:t>
      </w:r>
      <w:r w:rsidRPr="00376B01">
        <w:rPr>
          <w:rFonts w:cs="Times New Roman"/>
          <w:szCs w:val="28"/>
        </w:rPr>
        <w:t xml:space="preserve">), устанавливают правила возмещения расходов, связанных с </w:t>
      </w:r>
      <w:r w:rsidRPr="00376B01">
        <w:t>бесплатным</w:t>
      </w:r>
      <w:r w:rsidRPr="00376B01">
        <w:rPr>
          <w:rFonts w:cs="Times New Roman"/>
          <w:szCs w:val="28"/>
        </w:rPr>
        <w:t xml:space="preserve">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 </w:t>
      </w:r>
      <w:r w:rsidRPr="00376B01">
        <w:t xml:space="preserve">осуществляющей свою деятельность на территории </w:t>
      </w:r>
      <w:r w:rsidRPr="00376B01">
        <w:rPr>
          <w:rFonts w:cs="Times New Roman"/>
          <w:szCs w:val="28"/>
        </w:rPr>
        <w:t>Ярославской области</w:t>
      </w:r>
      <w:r w:rsidRPr="00376B01">
        <w:t xml:space="preserve"> (далее </w:t>
      </w:r>
      <w:r w:rsidRPr="00376B01">
        <w:rPr>
          <w:rFonts w:cs="Times New Roman"/>
          <w:szCs w:val="28"/>
        </w:rPr>
        <w:t>–</w:t>
      </w:r>
      <w:r w:rsidRPr="00376B01">
        <w:t xml:space="preserve"> медицинская организация)</w:t>
      </w:r>
      <w:r w:rsidRPr="00376B01">
        <w:rPr>
          <w:rFonts w:cs="Times New Roman"/>
          <w:szCs w:val="28"/>
        </w:rPr>
        <w:t>.</w:t>
      </w:r>
    </w:p>
    <w:p w:rsidR="00376B01" w:rsidRPr="00376B01" w:rsidRDefault="00376B01" w:rsidP="00376B01">
      <w:pPr>
        <w:jc w:val="both"/>
        <w:rPr>
          <w:rFonts w:cs="Times New Roman"/>
          <w:szCs w:val="28"/>
        </w:rPr>
      </w:pPr>
      <w:r w:rsidRPr="00376B01">
        <w:t>2.</w:t>
      </w:r>
      <w:r w:rsidR="004A3F1C" w:rsidRPr="00376B01">
        <w:t> </w:t>
      </w:r>
      <w:r w:rsidRPr="00376B01">
        <w:t>Под медицинской помощью в экстренной форме понимается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Оказание медицинской помощи в экстренной форме осуществляется медицинскими организациями безотлагательно и бесплатно.</w:t>
      </w:r>
    </w:p>
    <w:p w:rsidR="00376B01" w:rsidRPr="00376B01" w:rsidRDefault="00376B01" w:rsidP="00376B01">
      <w:pPr>
        <w:jc w:val="both"/>
        <w:rPr>
          <w:rFonts w:cs="Times New Roman"/>
          <w:szCs w:val="28"/>
        </w:rPr>
      </w:pPr>
      <w:r w:rsidRPr="00376B01">
        <w:rPr>
          <w:rFonts w:cs="Times New Roman"/>
          <w:szCs w:val="28"/>
        </w:rPr>
        <w:t>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376B01" w:rsidRPr="00376B01" w:rsidRDefault="00376B01" w:rsidP="00376B01">
      <w:pPr>
        <w:jc w:val="both"/>
        <w:rPr>
          <w:rFonts w:cs="Times New Roman"/>
          <w:szCs w:val="28"/>
        </w:rPr>
      </w:pPr>
      <w:r w:rsidRPr="00376B01">
        <w:t>Медицинская организация, оказавшая медицинскую помощь в экстренной форме, сохраняет медицинскую документацию, подтверждающую факт оказания медицинской помощи в экстренной форме.</w:t>
      </w:r>
    </w:p>
    <w:p w:rsidR="00376B01" w:rsidRPr="00376B01" w:rsidRDefault="00376B01" w:rsidP="00376B01">
      <w:pPr>
        <w:jc w:val="both"/>
      </w:pPr>
      <w:r w:rsidRPr="00376B01">
        <w:t>3.</w:t>
      </w:r>
      <w:r w:rsidR="004A3F1C" w:rsidRPr="00376B01">
        <w:t> </w:t>
      </w:r>
      <w:r w:rsidRPr="00376B01">
        <w:t>Возмещение расходов за фактически оказанную медицинской организацией медицинскую помощь в экстренной форме (далее</w:t>
      </w:r>
      <w:r w:rsidRPr="00376B01">
        <w:rPr>
          <w:rFonts w:cs="Times New Roman"/>
          <w:szCs w:val="28"/>
        </w:rPr>
        <w:t> –</w:t>
      </w:r>
      <w:r w:rsidRPr="00376B01">
        <w:t xml:space="preserve"> возмещение расходов) осуществляется на основании договора о возмещении расходов, связанных с бесплатным оказанием гражданам медицинской помощи в экстренной форме медицинской организацией (далее – договор), в соответствии с действующим законодательством Российской Федерации:</w:t>
      </w:r>
    </w:p>
    <w:p w:rsidR="00376B01" w:rsidRPr="00376B01" w:rsidRDefault="00376B01" w:rsidP="00376B01">
      <w:pPr>
        <w:jc w:val="both"/>
      </w:pPr>
      <w:r w:rsidRPr="00376B01">
        <w:t>- в отношении застрахованных лиц – по тарифам, установленным тарифным соглашением в системе обязательного медицинского страхования Ярославской области на соответствующий год;</w:t>
      </w:r>
    </w:p>
    <w:p w:rsidR="00376B01" w:rsidRPr="00376B01" w:rsidRDefault="00376B01" w:rsidP="00376B01">
      <w:pPr>
        <w:jc w:val="both"/>
        <w:rPr>
          <w:rFonts w:cs="Times New Roman"/>
          <w:szCs w:val="28"/>
          <w:lang w:eastAsia="ru-RU"/>
        </w:rPr>
      </w:pPr>
      <w:r w:rsidRPr="00376B01">
        <w:t>-</w:t>
      </w:r>
      <w:r w:rsidRPr="00376B01">
        <w:rPr>
          <w:rFonts w:cs="Times New Roman"/>
          <w:szCs w:val="28"/>
        </w:rPr>
        <w:t> </w:t>
      </w:r>
      <w:r w:rsidRPr="00376B01">
        <w:t>в</w:t>
      </w:r>
      <w:r w:rsidRPr="00376B01">
        <w:rPr>
          <w:rFonts w:cs="Times New Roman"/>
          <w:szCs w:val="28"/>
        </w:rPr>
        <w:t> </w:t>
      </w:r>
      <w:r w:rsidRPr="00376B01">
        <w:t>отношении граждан, не подлежащих в соответствии с законодательством Российской Федерации обязательному медицинскому страхованию,</w:t>
      </w:r>
      <w:r w:rsidRPr="00376B01">
        <w:rPr>
          <w:rFonts w:cs="Times New Roman"/>
          <w:szCs w:val="28"/>
          <w:lang w:eastAsia="ru-RU"/>
        </w:rPr>
        <w:t xml:space="preserve"> населения, не идентифицированного и не застрахованного в системе </w:t>
      </w:r>
      <w:r w:rsidRPr="00376B01">
        <w:t>обязательного медицинского страхования</w:t>
      </w:r>
      <w:r w:rsidRPr="00376B01">
        <w:rPr>
          <w:rFonts w:cs="Times New Roman"/>
          <w:szCs w:val="28"/>
          <w:lang w:eastAsia="ru-RU"/>
        </w:rPr>
        <w:t xml:space="preserve">, </w:t>
      </w:r>
      <w:r w:rsidRPr="00376B01">
        <w:t>–</w:t>
      </w:r>
      <w:r w:rsidRPr="00376B01">
        <w:rPr>
          <w:rFonts w:cs="Times New Roman"/>
          <w:szCs w:val="28"/>
          <w:lang w:eastAsia="ru-RU"/>
        </w:rPr>
        <w:t xml:space="preserve"> за счет средств областного бюджета (за счет субсидии на финансовое обеспечение выполнения государственного задания) в размере 488,0 рубля за один случай оказания медицинской помощи в экстренной форме.</w:t>
      </w:r>
    </w:p>
    <w:p w:rsidR="00376B01" w:rsidRPr="00376B01" w:rsidRDefault="00376B01" w:rsidP="00376B01">
      <w:pPr>
        <w:jc w:val="both"/>
        <w:rPr>
          <w:strike/>
        </w:rPr>
      </w:pPr>
      <w:r w:rsidRPr="00376B01">
        <w:t>4.</w:t>
      </w:r>
      <w:r w:rsidR="004A3F1C" w:rsidRPr="00376B01">
        <w:t> </w:t>
      </w:r>
      <w:r w:rsidRPr="00376B01">
        <w:t xml:space="preserve">Договор заключается медицинской организацией с медицинской организацией, </w:t>
      </w:r>
      <w:r w:rsidRPr="00376B01">
        <w:rPr>
          <w:rFonts w:cs="Times New Roman"/>
          <w:szCs w:val="28"/>
        </w:rPr>
        <w:t>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w:t>
      </w:r>
      <w:r w:rsidRPr="00376B01">
        <w:t xml:space="preserve"> на территории обслуживания которой оказана медицинская помощь в экстренной форме</w:t>
      </w:r>
      <w:r w:rsidRPr="00376B01">
        <w:rPr>
          <w:rFonts w:cs="Times New Roman"/>
          <w:szCs w:val="28"/>
        </w:rPr>
        <w:t xml:space="preserve"> (далее – обслуживающая организация):</w:t>
      </w:r>
    </w:p>
    <w:p w:rsidR="00376B01" w:rsidRPr="00376B01" w:rsidRDefault="00376B01" w:rsidP="00376B01">
      <w:pPr>
        <w:jc w:val="both"/>
      </w:pPr>
      <w:r w:rsidRPr="00376B01">
        <w:t xml:space="preserve">- в случае оказания медицинской помощи </w:t>
      </w:r>
      <w:r w:rsidRPr="00376B01">
        <w:rPr>
          <w:rFonts w:cs="Times New Roman"/>
          <w:szCs w:val="28"/>
        </w:rPr>
        <w:t>в экстренной форме</w:t>
      </w:r>
      <w:r w:rsidRPr="00376B01">
        <w:t xml:space="preserve"> вне медицинской организации – с обслуживающей организацией, оказывающей скорую медицинскую помощь вне медицинской организации на данной территории обслуживания;</w:t>
      </w:r>
    </w:p>
    <w:p w:rsidR="00376B01" w:rsidRPr="00376B01" w:rsidRDefault="00376B01" w:rsidP="00376B01">
      <w:pPr>
        <w:jc w:val="both"/>
      </w:pPr>
      <w:r w:rsidRPr="00376B01">
        <w:t xml:space="preserve">- в случае оказания медицинской помощи </w:t>
      </w:r>
      <w:r w:rsidRPr="00376B01">
        <w:rPr>
          <w:rFonts w:cs="Times New Roman"/>
          <w:szCs w:val="28"/>
        </w:rPr>
        <w:t>в экстренной форме</w:t>
      </w:r>
      <w:r w:rsidRPr="00376B01">
        <w:t xml:space="preserve"> в медицинской организации – с обслуживающей организацией, оказывающей первичную медико-санитарную помощь на данной территории обслуживания.</w:t>
      </w:r>
    </w:p>
    <w:p w:rsidR="00376B01" w:rsidRPr="00376B01" w:rsidRDefault="00376B01" w:rsidP="00376B01">
      <w:pPr>
        <w:jc w:val="both"/>
        <w:rPr>
          <w:rFonts w:cs="Times New Roman"/>
          <w:szCs w:val="28"/>
          <w:lang w:eastAsia="ru-RU"/>
        </w:rPr>
      </w:pPr>
      <w:r w:rsidRPr="00376B01">
        <w:t>5.</w:t>
      </w:r>
      <w:r w:rsidR="004A3F1C" w:rsidRPr="00376B01">
        <w:t> </w:t>
      </w:r>
      <w:r w:rsidRPr="00376B01">
        <w:t xml:space="preserve">Возмещение расходов осуществляется в безналичной форме на основании </w:t>
      </w:r>
      <w:r w:rsidRPr="00376B01">
        <w:rPr>
          <w:rFonts w:cs="Times New Roman"/>
          <w:szCs w:val="28"/>
          <w:lang w:eastAsia="ru-RU"/>
        </w:rPr>
        <w:t xml:space="preserve">следующих документов, представленных в обслуживающую организацию до 20-го числа месяца, следующего за месяцем фактического оказания медицинской помощи в экстренной форме, но </w:t>
      </w:r>
      <w:r w:rsidRPr="00376B01">
        <w:t xml:space="preserve">не позднее 50 дней с даты окончания фактического оказания такой </w:t>
      </w:r>
      <w:r w:rsidRPr="00376B01">
        <w:rPr>
          <w:rFonts w:cs="Times New Roman"/>
          <w:szCs w:val="28"/>
          <w:lang w:eastAsia="ru-RU"/>
        </w:rPr>
        <w:t>медицинской помощи:</w:t>
      </w:r>
    </w:p>
    <w:p w:rsidR="00376B01" w:rsidRPr="00376B01" w:rsidRDefault="00376B01" w:rsidP="00376B01">
      <w:pPr>
        <w:jc w:val="both"/>
        <w:rPr>
          <w:rFonts w:cs="Times New Roman"/>
          <w:szCs w:val="28"/>
          <w:lang w:eastAsia="ru-RU"/>
        </w:rPr>
      </w:pPr>
      <w:r w:rsidRPr="00376B01">
        <w:rPr>
          <w:rFonts w:cs="Times New Roman"/>
          <w:szCs w:val="28"/>
          <w:lang w:eastAsia="ru-RU"/>
        </w:rPr>
        <w:t>-</w:t>
      </w:r>
      <w:r w:rsidRPr="00376B01">
        <w:t xml:space="preserve"> выписка из медицинской карты больного, подтверждающая факт оказания медицинской помощи </w:t>
      </w:r>
      <w:r w:rsidRPr="00376B01">
        <w:rPr>
          <w:rFonts w:cs="Times New Roman"/>
          <w:spacing w:val="2"/>
          <w:szCs w:val="28"/>
        </w:rPr>
        <w:t xml:space="preserve">в экстренной форме, </w:t>
      </w:r>
      <w:r w:rsidRPr="00376B01">
        <w:rPr>
          <w:rFonts w:cs="Times New Roman"/>
          <w:szCs w:val="28"/>
          <w:lang w:eastAsia="ru-RU"/>
        </w:rPr>
        <w:t xml:space="preserve">заверенная руководителем </w:t>
      </w:r>
      <w:r w:rsidRPr="00376B01">
        <w:t>медицинской организации;</w:t>
      </w:r>
    </w:p>
    <w:p w:rsidR="00376B01" w:rsidRPr="00376B01" w:rsidRDefault="00376B01" w:rsidP="00376B01">
      <w:pPr>
        <w:jc w:val="both"/>
        <w:rPr>
          <w:rFonts w:cs="Times New Roman"/>
          <w:szCs w:val="28"/>
          <w:lang w:eastAsia="ru-RU"/>
        </w:rPr>
      </w:pPr>
      <w:r w:rsidRPr="00376B01">
        <w:rPr>
          <w:rFonts w:cs="Times New Roman"/>
          <w:szCs w:val="28"/>
          <w:lang w:eastAsia="ru-RU"/>
        </w:rPr>
        <w:t xml:space="preserve">- счет-фактура за оказание медицинской помощи, </w:t>
      </w:r>
      <w:r w:rsidRPr="00376B01">
        <w:t>оформленный в установленном порядке и заверенный подписью уполномоченного должностного лица и печатью медицинской организации;</w:t>
      </w:r>
    </w:p>
    <w:p w:rsidR="00376B01" w:rsidRPr="00376B01" w:rsidRDefault="00376B01" w:rsidP="00376B01">
      <w:pPr>
        <w:jc w:val="both"/>
        <w:rPr>
          <w:rFonts w:cs="Times New Roman"/>
          <w:spacing w:val="2"/>
          <w:szCs w:val="28"/>
        </w:rPr>
      </w:pPr>
      <w:r w:rsidRPr="00376B01">
        <w:rPr>
          <w:rFonts w:cs="Times New Roman"/>
          <w:szCs w:val="28"/>
          <w:lang w:eastAsia="ru-RU"/>
        </w:rPr>
        <w:t>-</w:t>
      </w:r>
      <w:r w:rsidRPr="00376B01">
        <w:t> </w:t>
      </w:r>
      <w:r w:rsidRPr="00376B01">
        <w:rPr>
          <w:rFonts w:cs="Times New Roman"/>
          <w:szCs w:val="28"/>
          <w:lang w:eastAsia="ru-RU"/>
        </w:rPr>
        <w:t xml:space="preserve">заявка </w:t>
      </w:r>
      <w:r w:rsidRPr="00376B01">
        <w:rPr>
          <w:rFonts w:cs="Times New Roman"/>
          <w:spacing w:val="2"/>
          <w:szCs w:val="28"/>
        </w:rPr>
        <w:t xml:space="preserve">на возмещение расходов, связанных с оказанием медицинской помощи в экстренной форме, </w:t>
      </w:r>
      <w:r w:rsidRPr="00376B01">
        <w:t>по форме согласно приложению 1 к Порядку</w:t>
      </w:r>
      <w:r w:rsidR="002B4B8B">
        <w:t xml:space="preserve"> и размерам</w:t>
      </w:r>
      <w:r w:rsidRPr="00376B01">
        <w:rPr>
          <w:rFonts w:cs="Times New Roman"/>
          <w:spacing w:val="2"/>
          <w:szCs w:val="28"/>
        </w:rPr>
        <w:t>;</w:t>
      </w:r>
    </w:p>
    <w:p w:rsidR="00376B01" w:rsidRPr="00376B01" w:rsidRDefault="00376B01" w:rsidP="00376B01">
      <w:pPr>
        <w:jc w:val="both"/>
        <w:rPr>
          <w:rFonts w:cs="Times New Roman"/>
          <w:szCs w:val="28"/>
          <w:lang w:eastAsia="ru-RU"/>
        </w:rPr>
      </w:pPr>
      <w:r w:rsidRPr="00376B01">
        <w:rPr>
          <w:rFonts w:cs="Times New Roman"/>
          <w:szCs w:val="28"/>
          <w:lang w:eastAsia="ru-RU"/>
        </w:rPr>
        <w:t>-</w:t>
      </w:r>
      <w:r w:rsidRPr="00376B01">
        <w:t> </w:t>
      </w:r>
      <w:r w:rsidRPr="00376B01">
        <w:rPr>
          <w:rFonts w:cs="Times New Roman"/>
          <w:szCs w:val="28"/>
          <w:lang w:eastAsia="ru-RU"/>
        </w:rPr>
        <w:t xml:space="preserve">реестр сведений </w:t>
      </w:r>
      <w:r w:rsidRPr="00376B01">
        <w:t>об оказании медицинской помощи в экстренной форме по форме согласно приложению 2 к Порядку</w:t>
      </w:r>
      <w:r w:rsidR="002B4B8B">
        <w:t xml:space="preserve"> и размерам</w:t>
      </w:r>
      <w:r w:rsidRPr="00376B01">
        <w:rPr>
          <w:rFonts w:cs="Times New Roman"/>
          <w:spacing w:val="2"/>
          <w:szCs w:val="28"/>
        </w:rPr>
        <w:t>;</w:t>
      </w:r>
    </w:p>
    <w:p w:rsidR="00376B01" w:rsidRPr="00376B01" w:rsidRDefault="00376B01" w:rsidP="00376B01">
      <w:pPr>
        <w:autoSpaceDE w:val="0"/>
        <w:autoSpaceDN w:val="0"/>
        <w:adjustRightInd w:val="0"/>
        <w:jc w:val="both"/>
        <w:rPr>
          <w:rFonts w:cs="Times New Roman"/>
          <w:szCs w:val="28"/>
          <w:lang w:eastAsia="ru-RU"/>
        </w:rPr>
      </w:pPr>
      <w:r w:rsidRPr="00376B01">
        <w:rPr>
          <w:rFonts w:cs="Times New Roman"/>
          <w:szCs w:val="28"/>
          <w:lang w:eastAsia="ru-RU"/>
        </w:rPr>
        <w:t>-</w:t>
      </w:r>
      <w:r w:rsidRPr="00376B01">
        <w:t> </w:t>
      </w:r>
      <w:r w:rsidRPr="00376B01">
        <w:rPr>
          <w:rFonts w:cs="Times New Roman"/>
          <w:szCs w:val="28"/>
          <w:lang w:eastAsia="ru-RU"/>
        </w:rPr>
        <w:t xml:space="preserve">копия устава медицинской организации, заверенная в порядке, установленном действующим законодательством </w:t>
      </w:r>
      <w:r w:rsidRPr="00376B01">
        <w:t>Российской Федерации</w:t>
      </w:r>
      <w:r w:rsidRPr="00376B01">
        <w:rPr>
          <w:rFonts w:cs="Times New Roman"/>
          <w:szCs w:val="28"/>
          <w:lang w:eastAsia="ru-RU"/>
        </w:rPr>
        <w:t>;</w:t>
      </w:r>
    </w:p>
    <w:p w:rsidR="00376B01" w:rsidRPr="00376B01" w:rsidRDefault="00376B01" w:rsidP="00376B01">
      <w:pPr>
        <w:autoSpaceDE w:val="0"/>
        <w:autoSpaceDN w:val="0"/>
        <w:adjustRightInd w:val="0"/>
        <w:jc w:val="both"/>
        <w:rPr>
          <w:rFonts w:cs="Times New Roman"/>
          <w:szCs w:val="28"/>
          <w:lang w:eastAsia="ru-RU"/>
        </w:rPr>
      </w:pPr>
      <w:r w:rsidRPr="00376B01">
        <w:rPr>
          <w:rFonts w:cs="Times New Roman"/>
          <w:szCs w:val="28"/>
          <w:lang w:eastAsia="ru-RU"/>
        </w:rPr>
        <w:t>-</w:t>
      </w:r>
      <w:r w:rsidRPr="00376B01">
        <w:t> </w:t>
      </w:r>
      <w:r w:rsidRPr="00376B01">
        <w:rPr>
          <w:rFonts w:cs="Times New Roman"/>
          <w:szCs w:val="28"/>
          <w:lang w:eastAsia="ru-RU"/>
        </w:rPr>
        <w:t>копия лицензии на осуществление медицинской деятельности, заверенная нотариально или организацией, выдавшей лицензию;</w:t>
      </w:r>
    </w:p>
    <w:p w:rsidR="00376B01" w:rsidRPr="00376B01" w:rsidRDefault="00376B01" w:rsidP="00376B01">
      <w:pPr>
        <w:autoSpaceDE w:val="0"/>
        <w:autoSpaceDN w:val="0"/>
        <w:adjustRightInd w:val="0"/>
        <w:jc w:val="both"/>
        <w:rPr>
          <w:rFonts w:cs="Times New Roman"/>
          <w:szCs w:val="28"/>
          <w:lang w:eastAsia="ru-RU"/>
        </w:rPr>
      </w:pPr>
      <w:r w:rsidRPr="00376B01">
        <w:rPr>
          <w:rFonts w:cs="Times New Roman"/>
          <w:szCs w:val="28"/>
          <w:lang w:eastAsia="ru-RU"/>
        </w:rPr>
        <w:t>-</w:t>
      </w:r>
      <w:r w:rsidRPr="00376B01">
        <w:t> </w:t>
      </w:r>
      <w:r w:rsidRPr="00376B01">
        <w:rPr>
          <w:rFonts w:cs="Times New Roman"/>
          <w:szCs w:val="28"/>
          <w:lang w:eastAsia="ru-RU"/>
        </w:rPr>
        <w:t xml:space="preserve">копия сертификата специалиста или свидетельства об аккредитации специалиста, заверенная в порядке, установленном действующим законодательством </w:t>
      </w:r>
      <w:r w:rsidRPr="00376B01">
        <w:t>Российской Федерации</w:t>
      </w:r>
      <w:r w:rsidRPr="00376B01">
        <w:rPr>
          <w:rFonts w:cs="Times New Roman"/>
          <w:szCs w:val="28"/>
          <w:lang w:eastAsia="ru-RU"/>
        </w:rPr>
        <w:t>.</w:t>
      </w:r>
    </w:p>
    <w:p w:rsidR="001253E7" w:rsidRPr="001253E7" w:rsidRDefault="00376B01" w:rsidP="00376B01">
      <w:pPr>
        <w:autoSpaceDE w:val="0"/>
        <w:autoSpaceDN w:val="0"/>
        <w:adjustRightInd w:val="0"/>
        <w:jc w:val="both"/>
        <w:rPr>
          <w:rFonts w:cs="Times New Roman"/>
          <w:szCs w:val="28"/>
          <w:lang w:eastAsia="ru-RU"/>
        </w:rPr>
      </w:pPr>
      <w:r w:rsidRPr="00376B01">
        <w:rPr>
          <w:rFonts w:cs="Times New Roman"/>
          <w:szCs w:val="28"/>
          <w:lang w:eastAsia="ru-RU"/>
        </w:rPr>
        <w:t>6.</w:t>
      </w:r>
      <w:r w:rsidR="004A3F1C" w:rsidRPr="00376B01">
        <w:t> </w:t>
      </w:r>
      <w:r w:rsidRPr="00376B01">
        <w:rPr>
          <w:rFonts w:cs="Times New Roman"/>
          <w:szCs w:val="28"/>
          <w:lang w:eastAsia="ru-RU"/>
        </w:rPr>
        <w:t xml:space="preserve">Обслуживающая организация регистрирует документы </w:t>
      </w:r>
      <w:r w:rsidRPr="00376B01">
        <w:t xml:space="preserve">в день их </w:t>
      </w:r>
      <w:r w:rsidRPr="001253E7">
        <w:rPr>
          <w:szCs w:val="28"/>
        </w:rPr>
        <w:t>поступления</w:t>
      </w:r>
      <w:r w:rsidRPr="001253E7">
        <w:rPr>
          <w:rFonts w:cs="Times New Roman"/>
          <w:szCs w:val="28"/>
          <w:lang w:eastAsia="ru-RU"/>
        </w:rPr>
        <w:t xml:space="preserve">. </w:t>
      </w:r>
    </w:p>
    <w:p w:rsidR="001253E7" w:rsidRPr="001253E7" w:rsidRDefault="00376B01" w:rsidP="00376B01">
      <w:pPr>
        <w:autoSpaceDE w:val="0"/>
        <w:autoSpaceDN w:val="0"/>
        <w:adjustRightInd w:val="0"/>
        <w:jc w:val="both"/>
        <w:rPr>
          <w:rFonts w:cs="Times New Roman"/>
          <w:szCs w:val="28"/>
          <w:lang w:eastAsia="ru-RU"/>
        </w:rPr>
      </w:pPr>
      <w:r w:rsidRPr="001253E7">
        <w:rPr>
          <w:rFonts w:cs="Times New Roman"/>
          <w:szCs w:val="28"/>
          <w:lang w:eastAsia="ru-RU"/>
        </w:rPr>
        <w:t xml:space="preserve">Врачебная комиссия обслуживающей организации </w:t>
      </w:r>
      <w:r w:rsidR="001253E7" w:rsidRPr="001253E7">
        <w:rPr>
          <w:rFonts w:cs="Times New Roman"/>
          <w:szCs w:val="28"/>
        </w:rPr>
        <w:t>в течение 10</w:t>
      </w:r>
      <w:r w:rsidR="001253E7" w:rsidRPr="001253E7">
        <w:rPr>
          <w:rFonts w:cs="Times New Roman"/>
          <w:szCs w:val="28"/>
          <w:lang w:eastAsia="ru-RU"/>
        </w:rPr>
        <w:t> </w:t>
      </w:r>
      <w:r w:rsidR="001253E7" w:rsidRPr="001253E7">
        <w:rPr>
          <w:rFonts w:cs="Times New Roman"/>
          <w:szCs w:val="28"/>
        </w:rPr>
        <w:t>рабочих дней с даты регистрации документов осуществляет их проверку, принимает решение о возмещении расходов либо об отказе в возмещении расходов и информирует медицинскую организацию о принятом решении.</w:t>
      </w:r>
    </w:p>
    <w:p w:rsidR="00376B01" w:rsidRPr="001253E7" w:rsidRDefault="00376B01" w:rsidP="00376B01">
      <w:pPr>
        <w:autoSpaceDE w:val="0"/>
        <w:autoSpaceDN w:val="0"/>
        <w:adjustRightInd w:val="0"/>
        <w:jc w:val="both"/>
        <w:rPr>
          <w:rFonts w:cs="Times New Roman"/>
          <w:szCs w:val="28"/>
          <w:lang w:eastAsia="ru-RU"/>
        </w:rPr>
      </w:pPr>
      <w:r w:rsidRPr="001253E7">
        <w:rPr>
          <w:rFonts w:cs="Times New Roman"/>
          <w:szCs w:val="28"/>
          <w:lang w:eastAsia="ru-RU"/>
        </w:rPr>
        <w:t>Решение оформляется приказом обслуживающей организации.</w:t>
      </w:r>
    </w:p>
    <w:p w:rsidR="00376B01" w:rsidRPr="00376B01" w:rsidRDefault="00376B01" w:rsidP="00376B01">
      <w:pPr>
        <w:autoSpaceDE w:val="0"/>
        <w:autoSpaceDN w:val="0"/>
        <w:adjustRightInd w:val="0"/>
        <w:jc w:val="both"/>
        <w:rPr>
          <w:rFonts w:cs="Times New Roman"/>
          <w:szCs w:val="28"/>
          <w:lang w:eastAsia="ru-RU"/>
        </w:rPr>
      </w:pPr>
      <w:r w:rsidRPr="00376B01">
        <w:rPr>
          <w:rFonts w:cs="Times New Roman"/>
          <w:szCs w:val="28"/>
          <w:lang w:eastAsia="ru-RU"/>
        </w:rPr>
        <w:t>Основания для принятия решения об отказе в возмещении расходов:</w:t>
      </w:r>
    </w:p>
    <w:p w:rsidR="00376B01" w:rsidRPr="00376B01" w:rsidRDefault="00376B01" w:rsidP="00376B01">
      <w:pPr>
        <w:autoSpaceDE w:val="0"/>
        <w:autoSpaceDN w:val="0"/>
        <w:adjustRightInd w:val="0"/>
        <w:jc w:val="both"/>
        <w:rPr>
          <w:rFonts w:cs="Times New Roman"/>
          <w:szCs w:val="28"/>
          <w:lang w:eastAsia="ru-RU"/>
        </w:rPr>
      </w:pPr>
      <w:r w:rsidRPr="00376B01">
        <w:rPr>
          <w:rFonts w:cs="Times New Roman"/>
          <w:szCs w:val="28"/>
          <w:lang w:eastAsia="ru-RU"/>
        </w:rPr>
        <w:t>-</w:t>
      </w:r>
      <w:r w:rsidRPr="00376B01">
        <w:t> оказание медицинской помощи</w:t>
      </w:r>
      <w:r w:rsidR="001253E7">
        <w:t xml:space="preserve"> </w:t>
      </w:r>
      <w:r w:rsidR="00D7689A">
        <w:t>не</w:t>
      </w:r>
      <w:r w:rsidRPr="00376B01">
        <w:t xml:space="preserve"> </w:t>
      </w:r>
      <w:r w:rsidR="001253E7" w:rsidRPr="00736776">
        <w:rPr>
          <w:rFonts w:cs="Times New Roman"/>
          <w:szCs w:val="28"/>
        </w:rPr>
        <w:t>соответствующей требованиям абзаца первого пункта 2 Порядка</w:t>
      </w:r>
      <w:r w:rsidR="002B4B8B">
        <w:rPr>
          <w:rFonts w:cs="Times New Roman"/>
          <w:szCs w:val="28"/>
        </w:rPr>
        <w:t xml:space="preserve"> и размеров</w:t>
      </w:r>
      <w:r w:rsidRPr="00376B01">
        <w:t>;</w:t>
      </w:r>
    </w:p>
    <w:p w:rsidR="00376B01" w:rsidRPr="00376B01" w:rsidRDefault="00376B01" w:rsidP="00376B01">
      <w:pPr>
        <w:autoSpaceDE w:val="0"/>
        <w:autoSpaceDN w:val="0"/>
        <w:adjustRightInd w:val="0"/>
        <w:jc w:val="both"/>
        <w:rPr>
          <w:rFonts w:cs="Times New Roman"/>
          <w:szCs w:val="28"/>
          <w:lang w:eastAsia="ru-RU"/>
        </w:rPr>
      </w:pPr>
      <w:r w:rsidRPr="00376B01">
        <w:rPr>
          <w:rFonts w:cs="Times New Roman"/>
          <w:szCs w:val="28"/>
          <w:lang w:eastAsia="ru-RU"/>
        </w:rPr>
        <w:t>-</w:t>
      </w:r>
      <w:r w:rsidRPr="00376B01">
        <w:t xml:space="preserve"> нарушение сроков представления в </w:t>
      </w:r>
      <w:r w:rsidRPr="00376B01">
        <w:rPr>
          <w:rFonts w:cs="Times New Roman"/>
          <w:szCs w:val="28"/>
          <w:lang w:eastAsia="ru-RU"/>
        </w:rPr>
        <w:t>обслуживающую организацию документов, установленных Порядком</w:t>
      </w:r>
      <w:r w:rsidR="002B4B8B">
        <w:rPr>
          <w:rFonts w:cs="Times New Roman"/>
          <w:szCs w:val="28"/>
          <w:lang w:eastAsia="ru-RU"/>
        </w:rPr>
        <w:t xml:space="preserve"> и размерами</w:t>
      </w:r>
      <w:r w:rsidRPr="00376B01">
        <w:rPr>
          <w:rFonts w:cs="Times New Roman"/>
          <w:szCs w:val="28"/>
          <w:lang w:eastAsia="ru-RU"/>
        </w:rPr>
        <w:t>;</w:t>
      </w:r>
    </w:p>
    <w:p w:rsidR="00376B01" w:rsidRPr="00376B01" w:rsidRDefault="00376B01" w:rsidP="00376B01">
      <w:pPr>
        <w:autoSpaceDE w:val="0"/>
        <w:autoSpaceDN w:val="0"/>
        <w:adjustRightInd w:val="0"/>
        <w:jc w:val="both"/>
        <w:rPr>
          <w:rFonts w:cs="Times New Roman"/>
          <w:szCs w:val="28"/>
          <w:lang w:eastAsia="ru-RU"/>
        </w:rPr>
      </w:pPr>
      <w:r w:rsidRPr="00376B01">
        <w:rPr>
          <w:rFonts w:cs="Times New Roman"/>
          <w:szCs w:val="28"/>
          <w:lang w:eastAsia="ru-RU"/>
        </w:rPr>
        <w:t>-</w:t>
      </w:r>
      <w:r w:rsidRPr="00376B01">
        <w:t> </w:t>
      </w:r>
      <w:r w:rsidRPr="00376B01">
        <w:rPr>
          <w:rFonts w:cs="Times New Roman"/>
          <w:szCs w:val="28"/>
          <w:lang w:eastAsia="ru-RU"/>
        </w:rPr>
        <w:t>несоответствие представленных медицинской организацией документов требованиям Порядка или представление указанных документов не в полном объеме;</w:t>
      </w:r>
    </w:p>
    <w:p w:rsidR="00376B01" w:rsidRPr="00376B01" w:rsidRDefault="00376B01" w:rsidP="00376B01">
      <w:pPr>
        <w:autoSpaceDE w:val="0"/>
        <w:autoSpaceDN w:val="0"/>
        <w:adjustRightInd w:val="0"/>
        <w:jc w:val="both"/>
        <w:rPr>
          <w:rFonts w:cs="Times New Roman"/>
          <w:szCs w:val="28"/>
          <w:lang w:eastAsia="ru-RU"/>
        </w:rPr>
      </w:pPr>
      <w:r w:rsidRPr="00376B01">
        <w:rPr>
          <w:rFonts w:cs="Times New Roman"/>
          <w:szCs w:val="28"/>
          <w:lang w:eastAsia="ru-RU"/>
        </w:rPr>
        <w:t>-</w:t>
      </w:r>
      <w:r w:rsidRPr="00376B01">
        <w:t> </w:t>
      </w:r>
      <w:r w:rsidRPr="00376B01">
        <w:rPr>
          <w:rFonts w:cs="Times New Roman"/>
          <w:szCs w:val="28"/>
          <w:lang w:eastAsia="ru-RU"/>
        </w:rPr>
        <w:t>недостоверность представленной медицинской организацией информации.</w:t>
      </w:r>
    </w:p>
    <w:p w:rsidR="00376B01" w:rsidRPr="00376B01" w:rsidRDefault="00376B01" w:rsidP="00376B01">
      <w:pPr>
        <w:autoSpaceDE w:val="0"/>
        <w:autoSpaceDN w:val="0"/>
        <w:adjustRightInd w:val="0"/>
        <w:jc w:val="both"/>
        <w:rPr>
          <w:rFonts w:cs="Times New Roman"/>
          <w:szCs w:val="28"/>
          <w:lang w:eastAsia="ru-RU"/>
        </w:rPr>
      </w:pPr>
      <w:r w:rsidRPr="00376B01">
        <w:rPr>
          <w:rFonts w:cs="Times New Roman"/>
          <w:szCs w:val="28"/>
          <w:lang w:eastAsia="ru-RU"/>
        </w:rPr>
        <w:t>7.</w:t>
      </w:r>
      <w:r w:rsidR="004A3F1C" w:rsidRPr="00376B01">
        <w:t> </w:t>
      </w:r>
      <w:r w:rsidRPr="00376B01">
        <w:rPr>
          <w:rFonts w:cs="Times New Roman"/>
          <w:szCs w:val="28"/>
          <w:lang w:eastAsia="ru-RU"/>
        </w:rPr>
        <w:t>В случае принятия решения о возмещении расходов обслуживающая организация в течение 5 рабочих дней со дня издания</w:t>
      </w:r>
      <w:r w:rsidR="002B4B8B">
        <w:rPr>
          <w:rFonts w:cs="Times New Roman"/>
          <w:szCs w:val="28"/>
          <w:lang w:eastAsia="ru-RU"/>
        </w:rPr>
        <w:t xml:space="preserve"> соответствующего</w:t>
      </w:r>
      <w:r w:rsidRPr="00376B01">
        <w:rPr>
          <w:rFonts w:cs="Times New Roman"/>
          <w:szCs w:val="28"/>
          <w:lang w:eastAsia="ru-RU"/>
        </w:rPr>
        <w:t xml:space="preserve"> приказа направляет в адрес медицинской организации проект договора в двух экземплярах, а в случае принятия решения об отказе в возмещении расходов – уведомление об отказе в возмещении расходов </w:t>
      </w:r>
      <w:r w:rsidRPr="00376B01">
        <w:t>с указанием причин отказа</w:t>
      </w:r>
      <w:r w:rsidRPr="00376B01">
        <w:rPr>
          <w:rFonts w:cs="Times New Roman"/>
          <w:szCs w:val="28"/>
          <w:lang w:eastAsia="ru-RU"/>
        </w:rPr>
        <w:t>.</w:t>
      </w:r>
    </w:p>
    <w:p w:rsidR="00376B01" w:rsidRPr="00376B01" w:rsidRDefault="00376B01" w:rsidP="00376B01">
      <w:pPr>
        <w:autoSpaceDE w:val="0"/>
        <w:autoSpaceDN w:val="0"/>
        <w:adjustRightInd w:val="0"/>
        <w:jc w:val="both"/>
        <w:rPr>
          <w:rFonts w:cs="Times New Roman"/>
          <w:szCs w:val="28"/>
          <w:lang w:eastAsia="ru-RU"/>
        </w:rPr>
      </w:pPr>
      <w:r w:rsidRPr="00376B01">
        <w:rPr>
          <w:rFonts w:cs="Times New Roman"/>
          <w:szCs w:val="28"/>
          <w:lang w:eastAsia="ru-RU"/>
        </w:rPr>
        <w:t>Медицинская организация в течение 5 рабочих дней со дня получения проекта договора представляет в обслуживающую организацию подписанный проект договора в двух экземплярах.</w:t>
      </w:r>
    </w:p>
    <w:p w:rsidR="00376B01" w:rsidRPr="00376B01" w:rsidRDefault="00376B01" w:rsidP="00376B01">
      <w:pPr>
        <w:autoSpaceDE w:val="0"/>
        <w:autoSpaceDN w:val="0"/>
        <w:adjustRightInd w:val="0"/>
        <w:jc w:val="both"/>
        <w:rPr>
          <w:rFonts w:cs="Times New Roman"/>
          <w:szCs w:val="28"/>
          <w:lang w:eastAsia="ru-RU"/>
        </w:rPr>
      </w:pPr>
      <w:r w:rsidRPr="00376B01">
        <w:rPr>
          <w:rFonts w:cs="Times New Roman"/>
          <w:szCs w:val="28"/>
          <w:lang w:eastAsia="ru-RU"/>
        </w:rPr>
        <w:t>Обслуживающая организация в срок, не превышающий 5 рабочих дней со дня получения проекта договора, подписывает его и направляет второй экземпляр договора в адрес медицинской организации.</w:t>
      </w:r>
    </w:p>
    <w:p w:rsidR="00376B01" w:rsidRPr="00376B01" w:rsidRDefault="00376B01" w:rsidP="00376B01">
      <w:pPr>
        <w:autoSpaceDE w:val="0"/>
        <w:autoSpaceDN w:val="0"/>
        <w:adjustRightInd w:val="0"/>
        <w:jc w:val="both"/>
        <w:rPr>
          <w:rFonts w:cs="Times New Roman"/>
          <w:szCs w:val="28"/>
          <w:lang w:eastAsia="ru-RU"/>
        </w:rPr>
      </w:pPr>
      <w:r w:rsidRPr="00376B01">
        <w:rPr>
          <w:rFonts w:cs="Times New Roman"/>
          <w:szCs w:val="28"/>
          <w:lang w:eastAsia="ru-RU"/>
        </w:rPr>
        <w:t>В случае отказа в возмещении расходов медицинская организация в течение 10 рабочих дней со дня получения уведомления об отказе в возмещении расходов имеет право на повторное обращение за возмещением расходов после устранения обстоятельств, послуживших основанием для принятия решения об отказе в возмещении расходов.</w:t>
      </w:r>
    </w:p>
    <w:p w:rsidR="00376B01" w:rsidRDefault="00376B01" w:rsidP="00376B01">
      <w:pPr>
        <w:autoSpaceDE w:val="0"/>
        <w:autoSpaceDN w:val="0"/>
        <w:adjustRightInd w:val="0"/>
        <w:jc w:val="both"/>
        <w:rPr>
          <w:rFonts w:cs="Times New Roman"/>
          <w:szCs w:val="28"/>
          <w:lang w:eastAsia="ru-RU"/>
        </w:rPr>
      </w:pPr>
    </w:p>
    <w:p w:rsidR="002B4B8B" w:rsidRDefault="002B4B8B" w:rsidP="00376B01">
      <w:pPr>
        <w:autoSpaceDE w:val="0"/>
        <w:autoSpaceDN w:val="0"/>
        <w:adjustRightInd w:val="0"/>
        <w:jc w:val="both"/>
        <w:rPr>
          <w:rFonts w:cs="Times New Roman"/>
          <w:szCs w:val="28"/>
          <w:lang w:eastAsia="ru-RU"/>
        </w:rPr>
        <w:sectPr w:rsidR="002B4B8B" w:rsidSect="007D3B78">
          <w:pgSz w:w="11906" w:h="16838"/>
          <w:pgMar w:top="1134" w:right="566" w:bottom="1134" w:left="1985" w:header="709" w:footer="709" w:gutter="0"/>
          <w:pgNumType w:start="1"/>
          <w:cols w:space="708"/>
          <w:titlePg/>
          <w:docGrid w:linePitch="381"/>
        </w:sectPr>
      </w:pPr>
    </w:p>
    <w:p w:rsidR="00376B01" w:rsidRPr="00376B01" w:rsidRDefault="00376B01" w:rsidP="002B4B8B">
      <w:pPr>
        <w:pageBreakBefore/>
        <w:ind w:left="4111" w:firstLine="0"/>
        <w:rPr>
          <w:rFonts w:cs="Times New Roman"/>
          <w:szCs w:val="28"/>
          <w:lang w:eastAsia="ru-RU"/>
        </w:rPr>
      </w:pPr>
      <w:r w:rsidRPr="00376B01">
        <w:rPr>
          <w:rFonts w:cs="Times New Roman"/>
          <w:szCs w:val="28"/>
          <w:lang w:eastAsia="ru-RU"/>
        </w:rPr>
        <w:t xml:space="preserve">Приложение 1 </w:t>
      </w:r>
    </w:p>
    <w:p w:rsidR="00BF32C7" w:rsidRDefault="00376B01" w:rsidP="002B4B8B">
      <w:pPr>
        <w:ind w:left="4111" w:firstLine="0"/>
        <w:rPr>
          <w:rFonts w:cs="Times New Roman"/>
          <w:szCs w:val="28"/>
        </w:rPr>
      </w:pPr>
      <w:r w:rsidRPr="00376B01">
        <w:rPr>
          <w:rFonts w:cs="Times New Roman"/>
          <w:szCs w:val="28"/>
        </w:rPr>
        <w:t xml:space="preserve">к Порядку и размерам </w:t>
      </w:r>
    </w:p>
    <w:p w:rsidR="00376B01" w:rsidRPr="00376B01" w:rsidRDefault="00376B01" w:rsidP="002B4B8B">
      <w:pPr>
        <w:ind w:left="4111" w:firstLine="0"/>
        <w:rPr>
          <w:rFonts w:cs="Times New Roman"/>
          <w:szCs w:val="28"/>
        </w:rPr>
      </w:pPr>
      <w:r w:rsidRPr="00376B01">
        <w:rPr>
          <w:rFonts w:cs="Times New Roman"/>
          <w:szCs w:val="28"/>
        </w:rPr>
        <w:t>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w:t>
      </w:r>
    </w:p>
    <w:p w:rsidR="00376B01" w:rsidRPr="00376B01" w:rsidRDefault="00376B01" w:rsidP="002B4B8B">
      <w:pPr>
        <w:ind w:left="4111" w:firstLine="0"/>
        <w:rPr>
          <w:rFonts w:cs="Times New Roman"/>
          <w:szCs w:val="28"/>
        </w:rPr>
      </w:pPr>
    </w:p>
    <w:p w:rsidR="00376B01" w:rsidRPr="00376B01" w:rsidRDefault="00376B01" w:rsidP="002B4B8B">
      <w:pPr>
        <w:ind w:left="4111" w:firstLine="0"/>
        <w:rPr>
          <w:rFonts w:cs="Times New Roman"/>
          <w:szCs w:val="28"/>
        </w:rPr>
      </w:pPr>
      <w:r w:rsidRPr="00376B01">
        <w:rPr>
          <w:rFonts w:cs="Times New Roman"/>
          <w:szCs w:val="28"/>
        </w:rPr>
        <w:t>Форма</w:t>
      </w:r>
    </w:p>
    <w:p w:rsidR="00376B01" w:rsidRPr="00376B01" w:rsidRDefault="00376B01" w:rsidP="00376B01">
      <w:pPr>
        <w:autoSpaceDE w:val="0"/>
        <w:autoSpaceDN w:val="0"/>
        <w:adjustRightInd w:val="0"/>
        <w:jc w:val="both"/>
        <w:rPr>
          <w:rFonts w:cs="Times New Roman"/>
          <w:szCs w:val="28"/>
          <w:lang w:eastAsia="ru-RU"/>
        </w:rPr>
      </w:pPr>
    </w:p>
    <w:p w:rsidR="00376B01" w:rsidRPr="00376B01" w:rsidRDefault="00376B01" w:rsidP="00376B01">
      <w:pPr>
        <w:autoSpaceDE w:val="0"/>
        <w:autoSpaceDN w:val="0"/>
        <w:adjustRightInd w:val="0"/>
        <w:ind w:firstLine="4111"/>
        <w:rPr>
          <w:rFonts w:cs="Times New Roman"/>
          <w:szCs w:val="28"/>
          <w:lang w:eastAsia="ru-RU"/>
        </w:rPr>
      </w:pPr>
      <w:r w:rsidRPr="00376B01">
        <w:rPr>
          <w:rFonts w:cs="Times New Roman"/>
          <w:szCs w:val="28"/>
          <w:lang w:eastAsia="ru-RU"/>
        </w:rPr>
        <w:t>Руководителю ________________________</w:t>
      </w:r>
    </w:p>
    <w:p w:rsidR="00376B01" w:rsidRPr="00376B01" w:rsidRDefault="00376B01" w:rsidP="00376B01">
      <w:pPr>
        <w:autoSpaceDE w:val="0"/>
        <w:autoSpaceDN w:val="0"/>
        <w:adjustRightInd w:val="0"/>
        <w:ind w:firstLine="4111"/>
        <w:rPr>
          <w:rFonts w:cs="Times New Roman"/>
          <w:sz w:val="24"/>
          <w:szCs w:val="24"/>
          <w:lang w:eastAsia="ru-RU"/>
        </w:rPr>
      </w:pPr>
      <w:r w:rsidRPr="00376B01">
        <w:rPr>
          <w:rFonts w:cs="Times New Roman"/>
          <w:sz w:val="24"/>
          <w:szCs w:val="24"/>
          <w:lang w:eastAsia="ru-RU"/>
        </w:rPr>
        <w:t xml:space="preserve">    (наименование обслуживающей организации)</w:t>
      </w:r>
    </w:p>
    <w:p w:rsidR="00376B01" w:rsidRPr="00376B01" w:rsidRDefault="00376B01" w:rsidP="00376B01">
      <w:pPr>
        <w:autoSpaceDE w:val="0"/>
        <w:autoSpaceDN w:val="0"/>
        <w:adjustRightInd w:val="0"/>
        <w:ind w:firstLine="4111"/>
        <w:rPr>
          <w:rFonts w:cs="Times New Roman"/>
          <w:szCs w:val="28"/>
          <w:lang w:eastAsia="ru-RU"/>
        </w:rPr>
      </w:pPr>
      <w:r w:rsidRPr="00376B01">
        <w:rPr>
          <w:rFonts w:cs="Times New Roman"/>
          <w:szCs w:val="28"/>
          <w:lang w:eastAsia="ru-RU"/>
        </w:rPr>
        <w:t>от ___________________________________</w:t>
      </w:r>
    </w:p>
    <w:p w:rsidR="00376B01" w:rsidRPr="00376B01" w:rsidRDefault="00376B01" w:rsidP="00376B01">
      <w:pPr>
        <w:autoSpaceDE w:val="0"/>
        <w:autoSpaceDN w:val="0"/>
        <w:adjustRightInd w:val="0"/>
        <w:ind w:firstLine="4111"/>
        <w:rPr>
          <w:rFonts w:cs="Times New Roman"/>
          <w:sz w:val="24"/>
          <w:szCs w:val="24"/>
          <w:lang w:eastAsia="ru-RU"/>
        </w:rPr>
      </w:pPr>
      <w:r w:rsidRPr="00376B01">
        <w:rPr>
          <w:rFonts w:cs="Times New Roman"/>
          <w:sz w:val="24"/>
          <w:szCs w:val="24"/>
          <w:lang w:eastAsia="ru-RU"/>
        </w:rPr>
        <w:t xml:space="preserve">       (наименование медицинской организации)</w:t>
      </w:r>
    </w:p>
    <w:p w:rsidR="00376B01" w:rsidRDefault="00376B01" w:rsidP="00376B01">
      <w:pPr>
        <w:autoSpaceDE w:val="0"/>
        <w:autoSpaceDN w:val="0"/>
        <w:adjustRightInd w:val="0"/>
        <w:jc w:val="both"/>
        <w:rPr>
          <w:rFonts w:cs="Times New Roman"/>
          <w:szCs w:val="28"/>
          <w:lang w:eastAsia="ru-RU"/>
        </w:rPr>
      </w:pPr>
    </w:p>
    <w:p w:rsidR="00BF32C7" w:rsidRPr="00376B01" w:rsidRDefault="00BF32C7" w:rsidP="00376B01">
      <w:pPr>
        <w:autoSpaceDE w:val="0"/>
        <w:autoSpaceDN w:val="0"/>
        <w:adjustRightInd w:val="0"/>
        <w:jc w:val="both"/>
        <w:rPr>
          <w:rFonts w:cs="Times New Roman"/>
          <w:szCs w:val="28"/>
          <w:lang w:eastAsia="ru-RU"/>
        </w:rPr>
      </w:pPr>
    </w:p>
    <w:p w:rsidR="00376B01" w:rsidRPr="00376B01" w:rsidRDefault="00376B01" w:rsidP="00376B01">
      <w:pPr>
        <w:autoSpaceDE w:val="0"/>
        <w:autoSpaceDN w:val="0"/>
        <w:adjustRightInd w:val="0"/>
        <w:ind w:firstLine="0"/>
        <w:jc w:val="center"/>
        <w:rPr>
          <w:b/>
        </w:rPr>
      </w:pPr>
      <w:r w:rsidRPr="00376B01">
        <w:rPr>
          <w:b/>
        </w:rPr>
        <w:t>ЗАЯВКА</w:t>
      </w:r>
    </w:p>
    <w:p w:rsidR="00376B01" w:rsidRPr="00376B01" w:rsidRDefault="00376B01" w:rsidP="00376B01">
      <w:pPr>
        <w:autoSpaceDE w:val="0"/>
        <w:autoSpaceDN w:val="0"/>
        <w:adjustRightInd w:val="0"/>
        <w:ind w:firstLine="0"/>
        <w:jc w:val="center"/>
        <w:rPr>
          <w:rFonts w:cs="Times New Roman"/>
          <w:b/>
          <w:spacing w:val="2"/>
          <w:szCs w:val="28"/>
        </w:rPr>
      </w:pPr>
      <w:r w:rsidRPr="00376B01">
        <w:rPr>
          <w:rFonts w:cs="Times New Roman"/>
          <w:b/>
          <w:spacing w:val="2"/>
          <w:szCs w:val="28"/>
        </w:rPr>
        <w:t>на возмещение расходов, связанных с оказанием</w:t>
      </w:r>
    </w:p>
    <w:p w:rsidR="00376B01" w:rsidRPr="00376B01" w:rsidRDefault="00376B01" w:rsidP="00376B01">
      <w:pPr>
        <w:autoSpaceDE w:val="0"/>
        <w:autoSpaceDN w:val="0"/>
        <w:adjustRightInd w:val="0"/>
        <w:ind w:firstLine="0"/>
        <w:jc w:val="center"/>
        <w:rPr>
          <w:rFonts w:cs="Times New Roman"/>
          <w:b/>
          <w:szCs w:val="28"/>
          <w:lang w:eastAsia="ru-RU"/>
        </w:rPr>
      </w:pPr>
      <w:r w:rsidRPr="00376B01">
        <w:rPr>
          <w:rFonts w:cs="Times New Roman"/>
          <w:b/>
          <w:spacing w:val="2"/>
          <w:szCs w:val="28"/>
        </w:rPr>
        <w:t>медицинской помощи в экстренной форме</w:t>
      </w:r>
    </w:p>
    <w:p w:rsidR="00376B01" w:rsidRPr="00376B01" w:rsidRDefault="00376B01" w:rsidP="00376B01">
      <w:pPr>
        <w:autoSpaceDE w:val="0"/>
        <w:autoSpaceDN w:val="0"/>
        <w:adjustRightInd w:val="0"/>
        <w:jc w:val="both"/>
        <w:rPr>
          <w:rFonts w:cs="Times New Roman"/>
          <w:szCs w:val="28"/>
          <w:lang w:eastAsia="ru-RU"/>
        </w:rPr>
      </w:pPr>
    </w:p>
    <w:p w:rsidR="00376B01" w:rsidRPr="00376B01" w:rsidRDefault="00376B01" w:rsidP="00376B01">
      <w:pPr>
        <w:autoSpaceDE w:val="0"/>
        <w:autoSpaceDN w:val="0"/>
        <w:jc w:val="both"/>
        <w:rPr>
          <w:rFonts w:cs="Times New Roman"/>
          <w:szCs w:val="28"/>
          <w:lang w:eastAsia="ru-RU"/>
        </w:rPr>
      </w:pPr>
      <w:r w:rsidRPr="00376B01">
        <w:rPr>
          <w:rFonts w:cs="Times New Roman"/>
          <w:szCs w:val="28"/>
          <w:lang w:eastAsia="ru-RU"/>
        </w:rPr>
        <w:t>Прошу произвести возмещение расходов, связанных с оказанием гражданам медицинской помощи в экстренной форме, в размере ___________________________________________________________ рублей.</w:t>
      </w:r>
    </w:p>
    <w:p w:rsidR="00376B01" w:rsidRPr="00376B01" w:rsidRDefault="00376B01" w:rsidP="00376B01">
      <w:pPr>
        <w:autoSpaceDE w:val="0"/>
        <w:autoSpaceDN w:val="0"/>
        <w:jc w:val="both"/>
        <w:rPr>
          <w:rFonts w:cs="Times New Roman"/>
          <w:sz w:val="24"/>
          <w:szCs w:val="24"/>
          <w:lang w:eastAsia="ru-RU"/>
        </w:rPr>
      </w:pPr>
      <w:r w:rsidRPr="00376B01">
        <w:rPr>
          <w:rFonts w:cs="Times New Roman"/>
          <w:sz w:val="24"/>
          <w:szCs w:val="24"/>
          <w:lang w:eastAsia="ru-RU"/>
        </w:rPr>
        <w:t xml:space="preserve">                                             (сумма прописью) </w:t>
      </w:r>
    </w:p>
    <w:p w:rsidR="00376B01" w:rsidRPr="00376B01" w:rsidRDefault="00376B01" w:rsidP="00376B01">
      <w:pPr>
        <w:autoSpaceDE w:val="0"/>
        <w:autoSpaceDN w:val="0"/>
        <w:jc w:val="both"/>
        <w:rPr>
          <w:rFonts w:cs="Times New Roman"/>
          <w:szCs w:val="28"/>
          <w:lang w:eastAsia="ru-RU"/>
        </w:rPr>
      </w:pPr>
      <w:r w:rsidRPr="00376B01">
        <w:rPr>
          <w:rFonts w:cs="Times New Roman"/>
          <w:szCs w:val="28"/>
          <w:lang w:eastAsia="ru-RU"/>
        </w:rPr>
        <w:t>Реестр сведений об оказании медицинской помощи в экстренной форме прилагается.</w:t>
      </w:r>
    </w:p>
    <w:p w:rsidR="00376B01" w:rsidRPr="00376B01" w:rsidRDefault="00376B01" w:rsidP="00376B01">
      <w:pPr>
        <w:autoSpaceDE w:val="0"/>
        <w:autoSpaceDN w:val="0"/>
        <w:ind w:firstLine="0"/>
        <w:jc w:val="both"/>
        <w:rPr>
          <w:rFonts w:cs="Times New Roman"/>
          <w:szCs w:val="28"/>
          <w:lang w:eastAsia="ru-RU"/>
        </w:rPr>
      </w:pPr>
    </w:p>
    <w:p w:rsidR="00376B01" w:rsidRPr="00376B01" w:rsidRDefault="00376B01" w:rsidP="00BF32C7">
      <w:pPr>
        <w:autoSpaceDE w:val="0"/>
        <w:autoSpaceDN w:val="0"/>
        <w:jc w:val="both"/>
        <w:rPr>
          <w:rFonts w:cs="Times New Roman"/>
          <w:szCs w:val="28"/>
          <w:lang w:eastAsia="ru-RU"/>
        </w:rPr>
      </w:pPr>
      <w:r w:rsidRPr="00376B01">
        <w:rPr>
          <w:rFonts w:cs="Times New Roman"/>
          <w:szCs w:val="28"/>
          <w:lang w:eastAsia="ru-RU"/>
        </w:rPr>
        <w:t>Банковские реквизиты для перечисления средств:</w:t>
      </w:r>
    </w:p>
    <w:p w:rsidR="00376B01" w:rsidRPr="00376B01" w:rsidRDefault="00376B01" w:rsidP="00376B01">
      <w:pPr>
        <w:autoSpaceDE w:val="0"/>
        <w:autoSpaceDN w:val="0"/>
        <w:ind w:firstLine="0"/>
        <w:jc w:val="both"/>
        <w:rPr>
          <w:rFonts w:cs="Times New Roman"/>
          <w:szCs w:val="28"/>
          <w:lang w:eastAsia="ru-RU"/>
        </w:rPr>
      </w:pPr>
    </w:p>
    <w:p w:rsidR="00376B01" w:rsidRPr="00376B01" w:rsidRDefault="00BF32C7" w:rsidP="00BF32C7">
      <w:pPr>
        <w:autoSpaceDE w:val="0"/>
        <w:autoSpaceDN w:val="0"/>
        <w:jc w:val="both"/>
        <w:rPr>
          <w:rFonts w:cs="Times New Roman"/>
          <w:szCs w:val="28"/>
          <w:lang w:eastAsia="ru-RU"/>
        </w:rPr>
      </w:pPr>
      <w:r>
        <w:rPr>
          <w:rFonts w:cs="Times New Roman"/>
          <w:szCs w:val="28"/>
          <w:lang w:eastAsia="ru-RU"/>
        </w:rPr>
        <w:t>- н</w:t>
      </w:r>
      <w:r w:rsidR="00376B01" w:rsidRPr="00376B01">
        <w:rPr>
          <w:rFonts w:cs="Times New Roman"/>
          <w:szCs w:val="28"/>
          <w:lang w:eastAsia="ru-RU"/>
        </w:rPr>
        <w:t>аименование</w:t>
      </w:r>
      <w:r>
        <w:rPr>
          <w:rFonts w:cs="Times New Roman"/>
          <w:szCs w:val="28"/>
          <w:lang w:eastAsia="ru-RU"/>
        </w:rPr>
        <w:t xml:space="preserve"> медицинской организации</w:t>
      </w:r>
    </w:p>
    <w:p w:rsidR="00376B01" w:rsidRPr="00376B01" w:rsidRDefault="00376B01" w:rsidP="00376B01">
      <w:pPr>
        <w:autoSpaceDE w:val="0"/>
        <w:autoSpaceDN w:val="0"/>
        <w:ind w:firstLine="0"/>
        <w:jc w:val="both"/>
        <w:rPr>
          <w:rFonts w:cs="Times New Roman"/>
          <w:szCs w:val="28"/>
          <w:lang w:eastAsia="ru-RU"/>
        </w:rPr>
      </w:pPr>
      <w:r w:rsidRPr="00376B01">
        <w:rPr>
          <w:rFonts w:cs="Times New Roman"/>
          <w:szCs w:val="28"/>
          <w:lang w:eastAsia="ru-RU"/>
        </w:rPr>
        <w:t>__________________________________________________________________</w:t>
      </w:r>
      <w:r w:rsidR="00BF32C7">
        <w:rPr>
          <w:rFonts w:cs="Times New Roman"/>
          <w:szCs w:val="28"/>
          <w:lang w:eastAsia="ru-RU"/>
        </w:rPr>
        <w:t>;</w:t>
      </w:r>
    </w:p>
    <w:p w:rsidR="00376B01" w:rsidRPr="00376B01" w:rsidRDefault="00376B01" w:rsidP="00376B01">
      <w:pPr>
        <w:autoSpaceDE w:val="0"/>
        <w:autoSpaceDN w:val="0"/>
        <w:ind w:firstLine="0"/>
        <w:jc w:val="both"/>
        <w:rPr>
          <w:rFonts w:cs="Times New Roman"/>
          <w:szCs w:val="28"/>
          <w:lang w:eastAsia="ru-RU"/>
        </w:rPr>
      </w:pPr>
    </w:p>
    <w:p w:rsidR="00376B01" w:rsidRPr="00376B01" w:rsidRDefault="00BF32C7" w:rsidP="00BF32C7">
      <w:pPr>
        <w:autoSpaceDE w:val="0"/>
        <w:autoSpaceDN w:val="0"/>
        <w:jc w:val="both"/>
        <w:rPr>
          <w:rFonts w:cs="Times New Roman"/>
          <w:szCs w:val="28"/>
          <w:lang w:eastAsia="ru-RU"/>
        </w:rPr>
      </w:pPr>
      <w:r>
        <w:rPr>
          <w:rFonts w:cs="Times New Roman"/>
          <w:szCs w:val="28"/>
          <w:lang w:eastAsia="ru-RU"/>
        </w:rPr>
        <w:t xml:space="preserve">- </w:t>
      </w:r>
      <w:r w:rsidR="00376B01" w:rsidRPr="00376B01">
        <w:rPr>
          <w:rFonts w:cs="Times New Roman"/>
          <w:szCs w:val="28"/>
          <w:lang w:eastAsia="ru-RU"/>
        </w:rPr>
        <w:t>ИНН/КПП</w:t>
      </w:r>
    </w:p>
    <w:p w:rsidR="00376B01" w:rsidRDefault="00376B01" w:rsidP="00376B01">
      <w:pPr>
        <w:autoSpaceDE w:val="0"/>
        <w:autoSpaceDN w:val="0"/>
        <w:ind w:firstLine="0"/>
        <w:jc w:val="both"/>
        <w:rPr>
          <w:rFonts w:cs="Times New Roman"/>
          <w:szCs w:val="28"/>
          <w:lang w:eastAsia="ru-RU"/>
        </w:rPr>
      </w:pPr>
      <w:r w:rsidRPr="00376B01">
        <w:rPr>
          <w:rFonts w:cs="Times New Roman"/>
          <w:szCs w:val="28"/>
          <w:lang w:eastAsia="ru-RU"/>
        </w:rPr>
        <w:t>____</w:t>
      </w:r>
      <w:r w:rsidR="00BF32C7">
        <w:rPr>
          <w:rFonts w:cs="Times New Roman"/>
          <w:szCs w:val="28"/>
          <w:lang w:eastAsia="ru-RU"/>
        </w:rPr>
        <w:t>_</w:t>
      </w:r>
      <w:r w:rsidRPr="00376B01">
        <w:rPr>
          <w:rFonts w:cs="Times New Roman"/>
          <w:szCs w:val="28"/>
          <w:lang w:eastAsia="ru-RU"/>
        </w:rPr>
        <w:t>_____________________________________________________________</w:t>
      </w:r>
      <w:r w:rsidR="00BF32C7">
        <w:rPr>
          <w:rFonts w:cs="Times New Roman"/>
          <w:szCs w:val="28"/>
          <w:lang w:eastAsia="ru-RU"/>
        </w:rPr>
        <w:t>;</w:t>
      </w:r>
    </w:p>
    <w:p w:rsidR="00BF32C7" w:rsidRPr="00376B01" w:rsidRDefault="00BF32C7" w:rsidP="00376B01">
      <w:pPr>
        <w:autoSpaceDE w:val="0"/>
        <w:autoSpaceDN w:val="0"/>
        <w:ind w:firstLine="0"/>
        <w:jc w:val="both"/>
        <w:rPr>
          <w:rFonts w:cs="Times New Roman"/>
          <w:szCs w:val="28"/>
          <w:lang w:eastAsia="ru-RU"/>
        </w:rPr>
      </w:pPr>
    </w:p>
    <w:p w:rsidR="00376B01" w:rsidRPr="00376B01" w:rsidRDefault="00BF32C7" w:rsidP="00BF32C7">
      <w:pPr>
        <w:autoSpaceDE w:val="0"/>
        <w:autoSpaceDN w:val="0"/>
        <w:jc w:val="both"/>
        <w:rPr>
          <w:rFonts w:cs="Times New Roman"/>
          <w:szCs w:val="28"/>
          <w:lang w:eastAsia="ru-RU"/>
        </w:rPr>
      </w:pPr>
      <w:r>
        <w:rPr>
          <w:rFonts w:cs="Times New Roman"/>
          <w:szCs w:val="28"/>
          <w:lang w:eastAsia="ru-RU"/>
        </w:rPr>
        <w:t>- р</w:t>
      </w:r>
      <w:r w:rsidR="00376B01" w:rsidRPr="00376B01">
        <w:rPr>
          <w:rFonts w:cs="Times New Roman"/>
          <w:szCs w:val="28"/>
          <w:lang w:eastAsia="ru-RU"/>
        </w:rPr>
        <w:t>асчетный счет</w:t>
      </w:r>
    </w:p>
    <w:p w:rsidR="00376B01" w:rsidRPr="00376B01" w:rsidRDefault="00376B01" w:rsidP="00376B01">
      <w:pPr>
        <w:autoSpaceDE w:val="0"/>
        <w:autoSpaceDN w:val="0"/>
        <w:ind w:firstLine="0"/>
        <w:jc w:val="both"/>
        <w:rPr>
          <w:rFonts w:cs="Times New Roman"/>
          <w:szCs w:val="28"/>
          <w:lang w:eastAsia="ru-RU"/>
        </w:rPr>
      </w:pPr>
      <w:r w:rsidRPr="00376B01">
        <w:rPr>
          <w:rFonts w:cs="Times New Roman"/>
          <w:szCs w:val="28"/>
          <w:lang w:eastAsia="ru-RU"/>
        </w:rPr>
        <w:t>__________________________________________________________________</w:t>
      </w:r>
      <w:r w:rsidR="00BF32C7">
        <w:rPr>
          <w:rFonts w:cs="Times New Roman"/>
          <w:szCs w:val="28"/>
          <w:lang w:eastAsia="ru-RU"/>
        </w:rPr>
        <w:t>;</w:t>
      </w:r>
    </w:p>
    <w:p w:rsidR="00376B01" w:rsidRPr="00376B01" w:rsidRDefault="00376B01" w:rsidP="00376B01">
      <w:pPr>
        <w:autoSpaceDE w:val="0"/>
        <w:autoSpaceDN w:val="0"/>
        <w:ind w:firstLine="0"/>
        <w:jc w:val="both"/>
        <w:rPr>
          <w:rFonts w:cs="Times New Roman"/>
          <w:szCs w:val="28"/>
          <w:lang w:eastAsia="ru-RU"/>
        </w:rPr>
      </w:pPr>
    </w:p>
    <w:p w:rsidR="00376B01" w:rsidRPr="00376B01" w:rsidRDefault="00BF32C7" w:rsidP="00BF32C7">
      <w:pPr>
        <w:autoSpaceDE w:val="0"/>
        <w:autoSpaceDN w:val="0"/>
        <w:jc w:val="both"/>
        <w:rPr>
          <w:rFonts w:cs="Times New Roman"/>
          <w:szCs w:val="28"/>
          <w:lang w:eastAsia="ru-RU"/>
        </w:rPr>
      </w:pPr>
      <w:r>
        <w:rPr>
          <w:rFonts w:cs="Times New Roman"/>
          <w:szCs w:val="28"/>
          <w:lang w:eastAsia="ru-RU"/>
        </w:rPr>
        <w:t>- н</w:t>
      </w:r>
      <w:r w:rsidR="00376B01" w:rsidRPr="00376B01">
        <w:rPr>
          <w:rFonts w:cs="Times New Roman"/>
          <w:szCs w:val="28"/>
          <w:lang w:eastAsia="ru-RU"/>
        </w:rPr>
        <w:t>аименование кредитной организации</w:t>
      </w:r>
    </w:p>
    <w:p w:rsidR="00376B01" w:rsidRPr="00376B01" w:rsidRDefault="00376B01" w:rsidP="00376B01">
      <w:pPr>
        <w:autoSpaceDE w:val="0"/>
        <w:autoSpaceDN w:val="0"/>
        <w:ind w:firstLine="0"/>
        <w:jc w:val="both"/>
        <w:rPr>
          <w:rFonts w:cs="Times New Roman"/>
          <w:szCs w:val="28"/>
          <w:lang w:eastAsia="ru-RU"/>
        </w:rPr>
      </w:pPr>
      <w:r w:rsidRPr="00376B01">
        <w:rPr>
          <w:rFonts w:cs="Times New Roman"/>
          <w:szCs w:val="28"/>
          <w:lang w:eastAsia="ru-RU"/>
        </w:rPr>
        <w:t>__________________________________________________________________</w:t>
      </w:r>
      <w:r w:rsidR="00BF32C7">
        <w:rPr>
          <w:rFonts w:cs="Times New Roman"/>
          <w:szCs w:val="28"/>
          <w:lang w:eastAsia="ru-RU"/>
        </w:rPr>
        <w:t>;</w:t>
      </w:r>
    </w:p>
    <w:p w:rsidR="00376B01" w:rsidRPr="00376B01" w:rsidRDefault="00376B01" w:rsidP="00376B01">
      <w:pPr>
        <w:autoSpaceDE w:val="0"/>
        <w:autoSpaceDN w:val="0"/>
        <w:ind w:firstLine="0"/>
        <w:jc w:val="both"/>
        <w:rPr>
          <w:rFonts w:cs="Times New Roman"/>
          <w:szCs w:val="28"/>
          <w:lang w:eastAsia="ru-RU"/>
        </w:rPr>
      </w:pPr>
    </w:p>
    <w:p w:rsidR="00376B01" w:rsidRPr="00376B01" w:rsidRDefault="00BF32C7" w:rsidP="00BF32C7">
      <w:pPr>
        <w:autoSpaceDE w:val="0"/>
        <w:autoSpaceDN w:val="0"/>
        <w:jc w:val="both"/>
        <w:rPr>
          <w:rFonts w:cs="Times New Roman"/>
          <w:szCs w:val="28"/>
          <w:lang w:eastAsia="ru-RU"/>
        </w:rPr>
      </w:pPr>
      <w:r>
        <w:rPr>
          <w:rFonts w:cs="Times New Roman"/>
          <w:szCs w:val="28"/>
          <w:lang w:eastAsia="ru-RU"/>
        </w:rPr>
        <w:t xml:space="preserve">- </w:t>
      </w:r>
      <w:r w:rsidR="00376B01" w:rsidRPr="00376B01">
        <w:rPr>
          <w:rFonts w:cs="Times New Roman"/>
          <w:szCs w:val="28"/>
          <w:lang w:eastAsia="ru-RU"/>
        </w:rPr>
        <w:t>БИК ______________________</w:t>
      </w:r>
      <w:r>
        <w:rPr>
          <w:rFonts w:cs="Times New Roman"/>
          <w:szCs w:val="28"/>
          <w:lang w:eastAsia="ru-RU"/>
        </w:rPr>
        <w:t>;</w:t>
      </w:r>
    </w:p>
    <w:p w:rsidR="00376B01" w:rsidRPr="00376B01" w:rsidRDefault="00376B01" w:rsidP="00376B01">
      <w:pPr>
        <w:autoSpaceDE w:val="0"/>
        <w:autoSpaceDN w:val="0"/>
        <w:ind w:firstLine="0"/>
        <w:jc w:val="both"/>
        <w:rPr>
          <w:rFonts w:cs="Times New Roman"/>
          <w:szCs w:val="28"/>
          <w:lang w:eastAsia="ru-RU"/>
        </w:rPr>
      </w:pPr>
    </w:p>
    <w:p w:rsidR="00376B01" w:rsidRPr="00376B01" w:rsidRDefault="00BF32C7" w:rsidP="00BF32C7">
      <w:pPr>
        <w:autoSpaceDE w:val="0"/>
        <w:autoSpaceDN w:val="0"/>
        <w:jc w:val="both"/>
        <w:rPr>
          <w:rFonts w:cs="Times New Roman"/>
          <w:szCs w:val="28"/>
          <w:lang w:eastAsia="ru-RU"/>
        </w:rPr>
      </w:pPr>
      <w:r>
        <w:rPr>
          <w:rFonts w:cs="Times New Roman"/>
          <w:szCs w:val="28"/>
          <w:lang w:eastAsia="ru-RU"/>
        </w:rPr>
        <w:t xml:space="preserve">- </w:t>
      </w:r>
      <w:r w:rsidR="00376B01" w:rsidRPr="00376B01">
        <w:rPr>
          <w:rFonts w:cs="Times New Roman"/>
          <w:szCs w:val="28"/>
          <w:lang w:eastAsia="ru-RU"/>
        </w:rPr>
        <w:t>Кор. счет _______</w:t>
      </w:r>
      <w:r>
        <w:rPr>
          <w:rFonts w:cs="Times New Roman"/>
          <w:szCs w:val="28"/>
          <w:lang w:eastAsia="ru-RU"/>
        </w:rPr>
        <w:t>__</w:t>
      </w:r>
      <w:r w:rsidR="00376B01" w:rsidRPr="00376B01">
        <w:rPr>
          <w:rFonts w:cs="Times New Roman"/>
          <w:szCs w:val="28"/>
          <w:lang w:eastAsia="ru-RU"/>
        </w:rPr>
        <w:t>_________</w:t>
      </w:r>
      <w:r>
        <w:rPr>
          <w:rFonts w:cs="Times New Roman"/>
          <w:szCs w:val="28"/>
          <w:lang w:eastAsia="ru-RU"/>
        </w:rPr>
        <w:t>.</w:t>
      </w:r>
    </w:p>
    <w:p w:rsidR="00376B01" w:rsidRPr="00376B01" w:rsidRDefault="00376B01" w:rsidP="00376B01">
      <w:pPr>
        <w:autoSpaceDE w:val="0"/>
        <w:autoSpaceDN w:val="0"/>
        <w:ind w:firstLine="0"/>
        <w:jc w:val="both"/>
        <w:rPr>
          <w:rFonts w:cs="Times New Roman"/>
          <w:szCs w:val="28"/>
          <w:lang w:eastAsia="ru-RU"/>
        </w:rPr>
      </w:pPr>
    </w:p>
    <w:p w:rsidR="00376B01" w:rsidRPr="00376B01" w:rsidRDefault="00376B01" w:rsidP="00376B01">
      <w:pPr>
        <w:autoSpaceDE w:val="0"/>
        <w:autoSpaceDN w:val="0"/>
        <w:ind w:firstLine="0"/>
        <w:jc w:val="both"/>
        <w:rPr>
          <w:rFonts w:cs="Times New Roman"/>
          <w:szCs w:val="28"/>
          <w:lang w:eastAsia="ru-RU"/>
        </w:rPr>
      </w:pPr>
    </w:p>
    <w:p w:rsidR="00376B01" w:rsidRPr="00376B01" w:rsidRDefault="00376B01" w:rsidP="00376B01">
      <w:pPr>
        <w:autoSpaceDE w:val="0"/>
        <w:autoSpaceDN w:val="0"/>
        <w:ind w:firstLine="0"/>
        <w:jc w:val="both"/>
        <w:rPr>
          <w:rFonts w:cs="Times New Roman"/>
          <w:szCs w:val="28"/>
          <w:lang w:eastAsia="ru-RU"/>
        </w:rPr>
      </w:pPr>
      <w:r w:rsidRPr="00376B01">
        <w:rPr>
          <w:rFonts w:cs="Times New Roman"/>
          <w:szCs w:val="28"/>
          <w:lang w:eastAsia="ru-RU"/>
        </w:rPr>
        <w:t>Руководитель ______________________________________________________</w:t>
      </w:r>
    </w:p>
    <w:p w:rsidR="00376B01" w:rsidRPr="00376B01" w:rsidRDefault="00376B01" w:rsidP="00376B01">
      <w:pPr>
        <w:autoSpaceDE w:val="0"/>
        <w:autoSpaceDN w:val="0"/>
        <w:ind w:firstLine="0"/>
        <w:jc w:val="both"/>
        <w:rPr>
          <w:rFonts w:cs="Times New Roman"/>
          <w:sz w:val="24"/>
          <w:szCs w:val="24"/>
          <w:lang w:eastAsia="ru-RU"/>
        </w:rPr>
      </w:pPr>
      <w:r w:rsidRPr="00376B01">
        <w:rPr>
          <w:rFonts w:cs="Times New Roman"/>
          <w:sz w:val="24"/>
          <w:szCs w:val="24"/>
          <w:lang w:eastAsia="ru-RU"/>
        </w:rPr>
        <w:t xml:space="preserve">                                                 (подпись)                                                   (Ф.И.О.)</w:t>
      </w:r>
    </w:p>
    <w:p w:rsidR="00376B01" w:rsidRPr="00376B01" w:rsidRDefault="00376B01" w:rsidP="00376B01">
      <w:pPr>
        <w:autoSpaceDE w:val="0"/>
        <w:autoSpaceDN w:val="0"/>
        <w:ind w:firstLine="0"/>
        <w:jc w:val="both"/>
        <w:rPr>
          <w:rFonts w:cs="Times New Roman"/>
          <w:szCs w:val="28"/>
          <w:lang w:eastAsia="ru-RU"/>
        </w:rPr>
      </w:pPr>
    </w:p>
    <w:p w:rsidR="00376B01" w:rsidRPr="00376B01" w:rsidRDefault="00376B01" w:rsidP="00376B01">
      <w:pPr>
        <w:autoSpaceDE w:val="0"/>
        <w:autoSpaceDN w:val="0"/>
        <w:ind w:firstLine="0"/>
        <w:jc w:val="both"/>
        <w:rPr>
          <w:rFonts w:cs="Times New Roman"/>
          <w:szCs w:val="28"/>
          <w:lang w:eastAsia="ru-RU"/>
        </w:rPr>
      </w:pPr>
      <w:r w:rsidRPr="00376B01">
        <w:rPr>
          <w:rFonts w:cs="Times New Roman"/>
          <w:szCs w:val="28"/>
          <w:lang w:eastAsia="ru-RU"/>
        </w:rPr>
        <w:t>Главный бухгалтер _____________________________________________</w:t>
      </w:r>
      <w:r w:rsidR="00BF32C7">
        <w:rPr>
          <w:rFonts w:cs="Times New Roman"/>
          <w:szCs w:val="28"/>
          <w:lang w:eastAsia="ru-RU"/>
        </w:rPr>
        <w:t>_</w:t>
      </w:r>
      <w:r w:rsidRPr="00376B01">
        <w:rPr>
          <w:rFonts w:cs="Times New Roman"/>
          <w:szCs w:val="28"/>
          <w:lang w:eastAsia="ru-RU"/>
        </w:rPr>
        <w:t>___</w:t>
      </w:r>
    </w:p>
    <w:p w:rsidR="00376B01" w:rsidRPr="00376B01" w:rsidRDefault="00376B01" w:rsidP="00376B01">
      <w:pPr>
        <w:tabs>
          <w:tab w:val="left" w:pos="6804"/>
        </w:tabs>
        <w:autoSpaceDE w:val="0"/>
        <w:autoSpaceDN w:val="0"/>
        <w:ind w:firstLine="0"/>
        <w:jc w:val="both"/>
        <w:rPr>
          <w:rFonts w:cs="Times New Roman"/>
          <w:sz w:val="24"/>
          <w:szCs w:val="24"/>
          <w:lang w:eastAsia="ru-RU"/>
        </w:rPr>
      </w:pPr>
      <w:r w:rsidRPr="00376B01">
        <w:rPr>
          <w:rFonts w:cs="Times New Roman"/>
          <w:sz w:val="24"/>
          <w:szCs w:val="24"/>
          <w:lang w:eastAsia="ru-RU"/>
        </w:rPr>
        <w:t xml:space="preserve">                                                 (подпись)                                                   (Ф.И.О.)</w:t>
      </w:r>
    </w:p>
    <w:p w:rsidR="00376B01" w:rsidRPr="00376B01" w:rsidRDefault="00376B01" w:rsidP="00376B01">
      <w:pPr>
        <w:autoSpaceDE w:val="0"/>
        <w:autoSpaceDN w:val="0"/>
        <w:ind w:firstLine="0"/>
        <w:jc w:val="both"/>
        <w:rPr>
          <w:rFonts w:cs="Times New Roman"/>
          <w:szCs w:val="28"/>
          <w:lang w:eastAsia="ru-RU"/>
        </w:rPr>
      </w:pPr>
    </w:p>
    <w:p w:rsidR="00376B01" w:rsidRPr="00376B01" w:rsidRDefault="00376B01" w:rsidP="00376B01">
      <w:pPr>
        <w:autoSpaceDE w:val="0"/>
        <w:autoSpaceDN w:val="0"/>
        <w:ind w:firstLine="0"/>
        <w:jc w:val="both"/>
        <w:rPr>
          <w:rFonts w:cs="Times New Roman"/>
          <w:szCs w:val="28"/>
          <w:lang w:eastAsia="ru-RU"/>
        </w:rPr>
      </w:pPr>
    </w:p>
    <w:p w:rsidR="00376B01" w:rsidRPr="00376B01" w:rsidRDefault="00376B01" w:rsidP="00376B01">
      <w:pPr>
        <w:autoSpaceDE w:val="0"/>
        <w:autoSpaceDN w:val="0"/>
        <w:ind w:firstLine="0"/>
        <w:jc w:val="both"/>
        <w:rPr>
          <w:rFonts w:cs="Times New Roman"/>
          <w:szCs w:val="28"/>
          <w:lang w:eastAsia="ru-RU"/>
        </w:rPr>
      </w:pPr>
      <w:r w:rsidRPr="00376B01">
        <w:rPr>
          <w:rFonts w:cs="Times New Roman"/>
          <w:szCs w:val="28"/>
          <w:lang w:eastAsia="ru-RU"/>
        </w:rPr>
        <w:t>М.П. (при наличии печати)</w:t>
      </w:r>
    </w:p>
    <w:p w:rsidR="00376B01" w:rsidRPr="00376B01" w:rsidRDefault="00376B01" w:rsidP="00376B01">
      <w:pPr>
        <w:autoSpaceDE w:val="0"/>
        <w:autoSpaceDN w:val="0"/>
        <w:adjustRightInd w:val="0"/>
        <w:jc w:val="right"/>
        <w:rPr>
          <w:rFonts w:cs="Times New Roman"/>
          <w:szCs w:val="28"/>
          <w:lang w:eastAsia="ru-RU"/>
        </w:rPr>
      </w:pPr>
      <w:r w:rsidRPr="00376B01">
        <w:rPr>
          <w:rFonts w:cs="Times New Roman"/>
          <w:szCs w:val="28"/>
          <w:lang w:eastAsia="ru-RU"/>
        </w:rPr>
        <w:t>«____»________________ 20__ г.</w:t>
      </w:r>
    </w:p>
    <w:p w:rsidR="00376B01" w:rsidRPr="00376B01" w:rsidRDefault="00376B01" w:rsidP="00376B01">
      <w:pPr>
        <w:autoSpaceDE w:val="0"/>
        <w:autoSpaceDN w:val="0"/>
        <w:adjustRightInd w:val="0"/>
        <w:jc w:val="both"/>
        <w:rPr>
          <w:rFonts w:cs="Times New Roman"/>
          <w:szCs w:val="28"/>
          <w:lang w:eastAsia="ru-RU"/>
        </w:rPr>
      </w:pPr>
    </w:p>
    <w:p w:rsidR="00376B01" w:rsidRPr="00376B01" w:rsidRDefault="00376B01" w:rsidP="00376B01">
      <w:pPr>
        <w:autoSpaceDE w:val="0"/>
        <w:autoSpaceDN w:val="0"/>
        <w:adjustRightInd w:val="0"/>
        <w:jc w:val="both"/>
        <w:rPr>
          <w:rFonts w:cs="Times New Roman"/>
          <w:szCs w:val="28"/>
          <w:lang w:eastAsia="ru-RU"/>
        </w:rPr>
        <w:sectPr w:rsidR="00376B01" w:rsidRPr="00376B01" w:rsidSect="0051737D">
          <w:pgSz w:w="11906" w:h="16838"/>
          <w:pgMar w:top="1134" w:right="566" w:bottom="1134" w:left="1985" w:header="709" w:footer="709" w:gutter="0"/>
          <w:pgNumType w:start="4"/>
          <w:cols w:space="708"/>
          <w:docGrid w:linePitch="381"/>
        </w:sectPr>
      </w:pPr>
    </w:p>
    <w:p w:rsidR="00376B01" w:rsidRPr="00376B01" w:rsidRDefault="00376B01" w:rsidP="005231DC">
      <w:pPr>
        <w:ind w:left="9072" w:firstLine="0"/>
        <w:rPr>
          <w:rFonts w:cs="Times New Roman"/>
          <w:szCs w:val="28"/>
          <w:lang w:eastAsia="ru-RU"/>
        </w:rPr>
      </w:pPr>
      <w:r w:rsidRPr="00376B01">
        <w:rPr>
          <w:rFonts w:cs="Times New Roman"/>
          <w:szCs w:val="28"/>
          <w:lang w:eastAsia="ru-RU"/>
        </w:rPr>
        <w:t xml:space="preserve">Приложение 2 </w:t>
      </w:r>
    </w:p>
    <w:p w:rsidR="00376B01" w:rsidRPr="00376B01" w:rsidRDefault="00376B01" w:rsidP="005231DC">
      <w:pPr>
        <w:ind w:left="9072" w:firstLine="0"/>
        <w:rPr>
          <w:rFonts w:cs="Times New Roman"/>
          <w:szCs w:val="28"/>
        </w:rPr>
      </w:pPr>
      <w:r w:rsidRPr="00376B01">
        <w:rPr>
          <w:rFonts w:cs="Times New Roman"/>
          <w:szCs w:val="28"/>
        </w:rPr>
        <w:t xml:space="preserve">к Порядку и размерам </w:t>
      </w:r>
    </w:p>
    <w:p w:rsidR="00376B01" w:rsidRPr="00376B01" w:rsidRDefault="00376B01" w:rsidP="005231DC">
      <w:pPr>
        <w:ind w:left="9072" w:firstLine="0"/>
        <w:rPr>
          <w:rFonts w:cs="Times New Roman"/>
          <w:szCs w:val="28"/>
        </w:rPr>
      </w:pPr>
      <w:r w:rsidRPr="00376B01">
        <w:rPr>
          <w:rFonts w:cs="Times New Roman"/>
          <w:szCs w:val="28"/>
        </w:rPr>
        <w:t>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w:t>
      </w:r>
    </w:p>
    <w:p w:rsidR="00376B01" w:rsidRPr="00DA6A3C" w:rsidRDefault="00376B01" w:rsidP="005231DC">
      <w:pPr>
        <w:ind w:left="9072" w:firstLine="0"/>
        <w:rPr>
          <w:rFonts w:cs="Times New Roman"/>
          <w:sz w:val="24"/>
          <w:szCs w:val="28"/>
        </w:rPr>
      </w:pPr>
    </w:p>
    <w:p w:rsidR="00376B01" w:rsidRPr="00376B01" w:rsidRDefault="00376B01" w:rsidP="005231DC">
      <w:pPr>
        <w:ind w:left="9072" w:firstLine="0"/>
        <w:rPr>
          <w:rFonts w:cs="Times New Roman"/>
          <w:szCs w:val="28"/>
        </w:rPr>
      </w:pPr>
      <w:r w:rsidRPr="00376B01">
        <w:rPr>
          <w:rFonts w:cs="Times New Roman"/>
          <w:szCs w:val="28"/>
        </w:rPr>
        <w:t>Форма</w:t>
      </w:r>
    </w:p>
    <w:p w:rsidR="005231DC" w:rsidRPr="00DA6A3C" w:rsidRDefault="005231DC" w:rsidP="00376B01">
      <w:pPr>
        <w:autoSpaceDE w:val="0"/>
        <w:autoSpaceDN w:val="0"/>
        <w:adjustRightInd w:val="0"/>
        <w:jc w:val="both"/>
        <w:rPr>
          <w:rFonts w:cs="Times New Roman"/>
          <w:sz w:val="16"/>
          <w:szCs w:val="28"/>
          <w:lang w:eastAsia="ru-RU"/>
        </w:rPr>
      </w:pPr>
    </w:p>
    <w:p w:rsidR="00376B01" w:rsidRPr="00376B01" w:rsidRDefault="00376B01" w:rsidP="00376B01">
      <w:pPr>
        <w:ind w:firstLine="0"/>
        <w:jc w:val="center"/>
        <w:rPr>
          <w:b/>
        </w:rPr>
      </w:pPr>
      <w:r w:rsidRPr="00376B01">
        <w:rPr>
          <w:b/>
        </w:rPr>
        <w:t xml:space="preserve">РЕЕСТР </w:t>
      </w:r>
    </w:p>
    <w:p w:rsidR="00376B01" w:rsidRPr="00376B01" w:rsidRDefault="00376B01" w:rsidP="00376B01">
      <w:pPr>
        <w:ind w:firstLine="0"/>
        <w:jc w:val="center"/>
        <w:rPr>
          <w:b/>
        </w:rPr>
      </w:pPr>
      <w:r w:rsidRPr="00376B01">
        <w:rPr>
          <w:b/>
        </w:rPr>
        <w:t>сведений об оказании медицинской помощи в экстренной форме</w:t>
      </w:r>
    </w:p>
    <w:p w:rsidR="00376B01" w:rsidRPr="00376B01" w:rsidRDefault="00376B01" w:rsidP="00376B01">
      <w:pPr>
        <w:ind w:firstLine="0"/>
        <w:jc w:val="center"/>
        <w:rPr>
          <w:b/>
        </w:rPr>
      </w:pPr>
      <w:r w:rsidRPr="00376B01">
        <w:rPr>
          <w:b/>
        </w:rPr>
        <w:t>в ______________________________________________</w:t>
      </w:r>
    </w:p>
    <w:p w:rsidR="00376B01" w:rsidRPr="00376B01" w:rsidRDefault="00376B01" w:rsidP="00376B01">
      <w:pPr>
        <w:ind w:firstLine="0"/>
        <w:jc w:val="center"/>
        <w:rPr>
          <w:b/>
          <w:sz w:val="24"/>
          <w:szCs w:val="24"/>
        </w:rPr>
      </w:pPr>
      <w:r w:rsidRPr="00376B01">
        <w:rPr>
          <w:b/>
          <w:sz w:val="24"/>
          <w:szCs w:val="24"/>
        </w:rPr>
        <w:t>(наименование медицинской организации)</w:t>
      </w:r>
    </w:p>
    <w:p w:rsidR="00376B01" w:rsidRPr="00376B01" w:rsidRDefault="00376B01" w:rsidP="00376B01"/>
    <w:tbl>
      <w:tblPr>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91"/>
        <w:gridCol w:w="1304"/>
        <w:gridCol w:w="1644"/>
        <w:gridCol w:w="1644"/>
        <w:gridCol w:w="1814"/>
        <w:gridCol w:w="1701"/>
        <w:gridCol w:w="1644"/>
        <w:gridCol w:w="1814"/>
        <w:gridCol w:w="1814"/>
      </w:tblGrid>
      <w:tr w:rsidR="00376B01" w:rsidRPr="00DA6A3C" w:rsidTr="00DA6A3C">
        <w:trPr>
          <w:trHeight w:val="2592"/>
        </w:trPr>
        <w:tc>
          <w:tcPr>
            <w:tcW w:w="510"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 п/п</w:t>
            </w:r>
          </w:p>
        </w:tc>
        <w:tc>
          <w:tcPr>
            <w:tcW w:w="1191"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Ф.И.О. пациента</w:t>
            </w:r>
          </w:p>
        </w:tc>
        <w:tc>
          <w:tcPr>
            <w:tcW w:w="1304"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Дата рождения, адрес</w:t>
            </w:r>
          </w:p>
        </w:tc>
        <w:tc>
          <w:tcPr>
            <w:tcW w:w="1644"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Вид и условия медицинской помощи в экстренной форме</w:t>
            </w:r>
          </w:p>
        </w:tc>
        <w:tc>
          <w:tcPr>
            <w:tcW w:w="1644"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Даты начала и окончания оказания медицинской помощи в экстренной форме</w:t>
            </w:r>
          </w:p>
        </w:tc>
        <w:tc>
          <w:tcPr>
            <w:tcW w:w="1814" w:type="dxa"/>
            <w:tcMar>
              <w:top w:w="57" w:type="dxa"/>
              <w:bottom w:w="57" w:type="dxa"/>
            </w:tcMar>
          </w:tcPr>
          <w:p w:rsidR="00376B01" w:rsidRPr="00DA6A3C" w:rsidRDefault="00376B01" w:rsidP="00376B01">
            <w:pPr>
              <w:autoSpaceDE w:val="0"/>
              <w:autoSpaceDN w:val="0"/>
              <w:ind w:left="-56" w:firstLine="0"/>
              <w:jc w:val="center"/>
              <w:rPr>
                <w:rFonts w:cs="Times New Roman"/>
                <w:sz w:val="20"/>
                <w:szCs w:val="20"/>
                <w:lang w:eastAsia="ru-RU"/>
              </w:rPr>
            </w:pPr>
            <w:r w:rsidRPr="00DA6A3C">
              <w:rPr>
                <w:rFonts w:cs="Times New Roman"/>
                <w:sz w:val="20"/>
                <w:szCs w:val="20"/>
                <w:lang w:eastAsia="ru-RU"/>
              </w:rPr>
              <w:t xml:space="preserve">Ф.И.О. медицинского работника, оказавшего медицинскую помощь в экстренной форме, должность, информация о сертификате специалиста (свидетельстве </w:t>
            </w:r>
            <w:r w:rsidRPr="00DA6A3C">
              <w:rPr>
                <w:rFonts w:cs="Times New Roman"/>
                <w:spacing w:val="-8"/>
                <w:sz w:val="20"/>
                <w:szCs w:val="20"/>
                <w:lang w:eastAsia="ru-RU"/>
              </w:rPr>
              <w:t>об аккредитации</w:t>
            </w:r>
            <w:r w:rsidRPr="00DA6A3C">
              <w:rPr>
                <w:rFonts w:cs="Times New Roman"/>
                <w:sz w:val="20"/>
                <w:szCs w:val="20"/>
                <w:lang w:eastAsia="ru-RU"/>
              </w:rPr>
              <w:t xml:space="preserve"> специалиста)</w:t>
            </w:r>
          </w:p>
        </w:tc>
        <w:tc>
          <w:tcPr>
            <w:tcW w:w="1701"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 xml:space="preserve">Медицинский диагноз по коду </w:t>
            </w:r>
            <w:r w:rsidR="006C4E52" w:rsidRPr="00DA6A3C">
              <w:rPr>
                <w:rFonts w:cs="Times New Roman"/>
                <w:sz w:val="20"/>
                <w:szCs w:val="20"/>
                <w:lang w:eastAsia="ru-RU"/>
              </w:rPr>
              <w:t>Международной классификации болезней</w:t>
            </w:r>
            <w:r w:rsidR="005231DC" w:rsidRPr="00DA6A3C">
              <w:rPr>
                <w:rFonts w:cs="Times New Roman"/>
                <w:sz w:val="20"/>
                <w:szCs w:val="20"/>
                <w:lang w:eastAsia="ru-RU"/>
              </w:rPr>
              <w:t xml:space="preserve"> </w:t>
            </w:r>
            <w:r w:rsidR="006C4E52" w:rsidRPr="00DA6A3C">
              <w:rPr>
                <w:rFonts w:cs="Times New Roman"/>
                <w:sz w:val="20"/>
                <w:szCs w:val="20"/>
                <w:lang w:eastAsia="ru-RU"/>
              </w:rPr>
              <w:t>(</w:t>
            </w:r>
            <w:r w:rsidRPr="00DA6A3C">
              <w:rPr>
                <w:rFonts w:cs="Times New Roman"/>
                <w:sz w:val="20"/>
                <w:szCs w:val="20"/>
                <w:lang w:eastAsia="ru-RU"/>
              </w:rPr>
              <w:t>МКБ</w:t>
            </w:r>
            <w:r w:rsidR="006C4E52" w:rsidRPr="00DA6A3C">
              <w:rPr>
                <w:rFonts w:cs="Times New Roman"/>
                <w:sz w:val="20"/>
                <w:szCs w:val="20"/>
                <w:lang w:eastAsia="ru-RU"/>
              </w:rPr>
              <w:t>)</w:t>
            </w:r>
          </w:p>
        </w:tc>
        <w:tc>
          <w:tcPr>
            <w:tcW w:w="1644"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Перечень оказанных медицинских услуг</w:t>
            </w:r>
          </w:p>
        </w:tc>
        <w:tc>
          <w:tcPr>
            <w:tcW w:w="1814"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Перечень лекарственных препаратов и медицинских изделий, примененных при оказании медицинской помощи в экстренной форме</w:t>
            </w:r>
          </w:p>
        </w:tc>
        <w:tc>
          <w:tcPr>
            <w:tcW w:w="1814"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bookmarkStart w:id="12" w:name="P403"/>
            <w:bookmarkEnd w:id="12"/>
            <w:r w:rsidRPr="00DA6A3C">
              <w:rPr>
                <w:rFonts w:cs="Times New Roman"/>
                <w:sz w:val="20"/>
                <w:szCs w:val="20"/>
                <w:lang w:eastAsia="ru-RU"/>
              </w:rPr>
              <w:t>Расходы на оказание медицинских услуг и стоимость лекарственных препаратов и медицинских изделий (руб.), номер и дата счета-фактуры</w:t>
            </w:r>
          </w:p>
        </w:tc>
      </w:tr>
    </w:tbl>
    <w:p w:rsidR="00DA6A3C" w:rsidRPr="00DA6A3C" w:rsidRDefault="00DA6A3C">
      <w:pPr>
        <w:rPr>
          <w:sz w:val="2"/>
          <w:szCs w:val="2"/>
        </w:rPr>
      </w:pPr>
    </w:p>
    <w:tbl>
      <w:tblPr>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91"/>
        <w:gridCol w:w="1304"/>
        <w:gridCol w:w="1644"/>
        <w:gridCol w:w="1644"/>
        <w:gridCol w:w="1814"/>
        <w:gridCol w:w="1701"/>
        <w:gridCol w:w="1644"/>
        <w:gridCol w:w="1814"/>
        <w:gridCol w:w="1814"/>
      </w:tblGrid>
      <w:tr w:rsidR="00376B01" w:rsidRPr="00DA6A3C" w:rsidTr="00DA6A3C">
        <w:trPr>
          <w:trHeight w:val="246"/>
          <w:tblHeader/>
        </w:trPr>
        <w:tc>
          <w:tcPr>
            <w:tcW w:w="510"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1</w:t>
            </w:r>
          </w:p>
        </w:tc>
        <w:tc>
          <w:tcPr>
            <w:tcW w:w="1191"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2</w:t>
            </w:r>
          </w:p>
        </w:tc>
        <w:tc>
          <w:tcPr>
            <w:tcW w:w="1304"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3</w:t>
            </w:r>
          </w:p>
        </w:tc>
        <w:tc>
          <w:tcPr>
            <w:tcW w:w="1644"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4</w:t>
            </w:r>
          </w:p>
        </w:tc>
        <w:tc>
          <w:tcPr>
            <w:tcW w:w="1644"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5</w:t>
            </w:r>
          </w:p>
        </w:tc>
        <w:tc>
          <w:tcPr>
            <w:tcW w:w="1814"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6</w:t>
            </w:r>
          </w:p>
        </w:tc>
        <w:tc>
          <w:tcPr>
            <w:tcW w:w="1701"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7</w:t>
            </w:r>
          </w:p>
        </w:tc>
        <w:tc>
          <w:tcPr>
            <w:tcW w:w="1644"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8</w:t>
            </w:r>
          </w:p>
        </w:tc>
        <w:tc>
          <w:tcPr>
            <w:tcW w:w="1814"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9</w:t>
            </w:r>
          </w:p>
        </w:tc>
        <w:tc>
          <w:tcPr>
            <w:tcW w:w="1814" w:type="dxa"/>
            <w:tcMar>
              <w:top w:w="57" w:type="dxa"/>
              <w:bottom w:w="57" w:type="dxa"/>
            </w:tcMar>
          </w:tcPr>
          <w:p w:rsidR="00376B01" w:rsidRPr="00DA6A3C" w:rsidRDefault="00376B01" w:rsidP="00376B01">
            <w:pPr>
              <w:autoSpaceDE w:val="0"/>
              <w:autoSpaceDN w:val="0"/>
              <w:ind w:firstLine="0"/>
              <w:jc w:val="center"/>
              <w:rPr>
                <w:rFonts w:cs="Times New Roman"/>
                <w:sz w:val="20"/>
                <w:szCs w:val="20"/>
                <w:lang w:eastAsia="ru-RU"/>
              </w:rPr>
            </w:pPr>
            <w:r w:rsidRPr="00DA6A3C">
              <w:rPr>
                <w:rFonts w:cs="Times New Roman"/>
                <w:sz w:val="20"/>
                <w:szCs w:val="20"/>
                <w:lang w:eastAsia="ru-RU"/>
              </w:rPr>
              <w:t>10</w:t>
            </w:r>
          </w:p>
        </w:tc>
      </w:tr>
      <w:tr w:rsidR="00376B01" w:rsidRPr="00DA6A3C" w:rsidTr="004E150B">
        <w:trPr>
          <w:trHeight w:val="318"/>
        </w:trPr>
        <w:tc>
          <w:tcPr>
            <w:tcW w:w="510" w:type="dxa"/>
            <w:tcMar>
              <w:top w:w="57" w:type="dxa"/>
              <w:bottom w:w="57" w:type="dxa"/>
            </w:tcMar>
          </w:tcPr>
          <w:p w:rsidR="00376B01" w:rsidRPr="00DA6A3C" w:rsidRDefault="00376B01" w:rsidP="00376B01">
            <w:pPr>
              <w:autoSpaceDE w:val="0"/>
              <w:autoSpaceDN w:val="0"/>
              <w:ind w:firstLine="0"/>
              <w:rPr>
                <w:rFonts w:cs="Times New Roman"/>
                <w:sz w:val="20"/>
                <w:szCs w:val="20"/>
                <w:lang w:eastAsia="ru-RU"/>
              </w:rPr>
            </w:pPr>
          </w:p>
        </w:tc>
        <w:tc>
          <w:tcPr>
            <w:tcW w:w="1191" w:type="dxa"/>
            <w:tcMar>
              <w:top w:w="57" w:type="dxa"/>
              <w:bottom w:w="57" w:type="dxa"/>
            </w:tcMar>
          </w:tcPr>
          <w:p w:rsidR="00376B01" w:rsidRPr="00DA6A3C" w:rsidRDefault="00376B01" w:rsidP="00376B01">
            <w:pPr>
              <w:autoSpaceDE w:val="0"/>
              <w:autoSpaceDN w:val="0"/>
              <w:ind w:firstLine="0"/>
              <w:rPr>
                <w:rFonts w:cs="Times New Roman"/>
                <w:sz w:val="20"/>
                <w:szCs w:val="20"/>
                <w:lang w:eastAsia="ru-RU"/>
              </w:rPr>
            </w:pPr>
          </w:p>
        </w:tc>
        <w:tc>
          <w:tcPr>
            <w:tcW w:w="1304" w:type="dxa"/>
            <w:tcMar>
              <w:top w:w="57" w:type="dxa"/>
              <w:bottom w:w="57" w:type="dxa"/>
            </w:tcMar>
          </w:tcPr>
          <w:p w:rsidR="00376B01" w:rsidRPr="00DA6A3C" w:rsidRDefault="00376B01" w:rsidP="00376B01">
            <w:pPr>
              <w:autoSpaceDE w:val="0"/>
              <w:autoSpaceDN w:val="0"/>
              <w:ind w:firstLine="0"/>
              <w:rPr>
                <w:rFonts w:cs="Times New Roman"/>
                <w:sz w:val="20"/>
                <w:szCs w:val="20"/>
                <w:lang w:eastAsia="ru-RU"/>
              </w:rPr>
            </w:pPr>
          </w:p>
        </w:tc>
        <w:tc>
          <w:tcPr>
            <w:tcW w:w="1644" w:type="dxa"/>
            <w:tcMar>
              <w:top w:w="57" w:type="dxa"/>
              <w:bottom w:w="57" w:type="dxa"/>
            </w:tcMar>
          </w:tcPr>
          <w:p w:rsidR="00376B01" w:rsidRPr="00DA6A3C" w:rsidRDefault="00376B01" w:rsidP="00376B01">
            <w:pPr>
              <w:autoSpaceDE w:val="0"/>
              <w:autoSpaceDN w:val="0"/>
              <w:ind w:firstLine="0"/>
              <w:rPr>
                <w:rFonts w:cs="Times New Roman"/>
                <w:sz w:val="20"/>
                <w:szCs w:val="20"/>
                <w:lang w:eastAsia="ru-RU"/>
              </w:rPr>
            </w:pPr>
          </w:p>
        </w:tc>
        <w:tc>
          <w:tcPr>
            <w:tcW w:w="1644" w:type="dxa"/>
            <w:tcMar>
              <w:top w:w="57" w:type="dxa"/>
              <w:bottom w:w="57" w:type="dxa"/>
            </w:tcMar>
          </w:tcPr>
          <w:p w:rsidR="00376B01" w:rsidRPr="00DA6A3C" w:rsidRDefault="00376B01" w:rsidP="00376B01">
            <w:pPr>
              <w:autoSpaceDE w:val="0"/>
              <w:autoSpaceDN w:val="0"/>
              <w:ind w:firstLine="0"/>
              <w:rPr>
                <w:rFonts w:cs="Times New Roman"/>
                <w:sz w:val="20"/>
                <w:szCs w:val="20"/>
                <w:lang w:eastAsia="ru-RU"/>
              </w:rPr>
            </w:pPr>
          </w:p>
        </w:tc>
        <w:tc>
          <w:tcPr>
            <w:tcW w:w="1814" w:type="dxa"/>
            <w:tcMar>
              <w:top w:w="57" w:type="dxa"/>
              <w:bottom w:w="57" w:type="dxa"/>
            </w:tcMar>
          </w:tcPr>
          <w:p w:rsidR="00376B01" w:rsidRPr="00DA6A3C" w:rsidRDefault="00376B01" w:rsidP="00376B01">
            <w:pPr>
              <w:autoSpaceDE w:val="0"/>
              <w:autoSpaceDN w:val="0"/>
              <w:ind w:firstLine="0"/>
              <w:rPr>
                <w:rFonts w:cs="Times New Roman"/>
                <w:sz w:val="20"/>
                <w:szCs w:val="20"/>
                <w:lang w:eastAsia="ru-RU"/>
              </w:rPr>
            </w:pPr>
          </w:p>
        </w:tc>
        <w:tc>
          <w:tcPr>
            <w:tcW w:w="1701" w:type="dxa"/>
            <w:tcMar>
              <w:top w:w="57" w:type="dxa"/>
              <w:bottom w:w="57" w:type="dxa"/>
            </w:tcMar>
          </w:tcPr>
          <w:p w:rsidR="00376B01" w:rsidRPr="00DA6A3C" w:rsidRDefault="00376B01" w:rsidP="00376B01">
            <w:pPr>
              <w:autoSpaceDE w:val="0"/>
              <w:autoSpaceDN w:val="0"/>
              <w:ind w:firstLine="0"/>
              <w:rPr>
                <w:rFonts w:cs="Times New Roman"/>
                <w:sz w:val="20"/>
                <w:szCs w:val="20"/>
                <w:lang w:eastAsia="ru-RU"/>
              </w:rPr>
            </w:pPr>
          </w:p>
        </w:tc>
        <w:tc>
          <w:tcPr>
            <w:tcW w:w="1644" w:type="dxa"/>
            <w:tcMar>
              <w:top w:w="57" w:type="dxa"/>
              <w:bottom w:w="57" w:type="dxa"/>
            </w:tcMar>
          </w:tcPr>
          <w:p w:rsidR="00376B01" w:rsidRPr="00DA6A3C" w:rsidRDefault="00376B01" w:rsidP="00376B01">
            <w:pPr>
              <w:autoSpaceDE w:val="0"/>
              <w:autoSpaceDN w:val="0"/>
              <w:ind w:firstLine="0"/>
              <w:rPr>
                <w:rFonts w:cs="Times New Roman"/>
                <w:sz w:val="20"/>
                <w:szCs w:val="20"/>
                <w:lang w:eastAsia="ru-RU"/>
              </w:rPr>
            </w:pPr>
          </w:p>
        </w:tc>
        <w:tc>
          <w:tcPr>
            <w:tcW w:w="1814" w:type="dxa"/>
            <w:tcMar>
              <w:top w:w="57" w:type="dxa"/>
              <w:bottom w:w="57" w:type="dxa"/>
            </w:tcMar>
          </w:tcPr>
          <w:p w:rsidR="00376B01" w:rsidRPr="00DA6A3C" w:rsidRDefault="00376B01" w:rsidP="00376B01">
            <w:pPr>
              <w:autoSpaceDE w:val="0"/>
              <w:autoSpaceDN w:val="0"/>
              <w:ind w:firstLine="0"/>
              <w:rPr>
                <w:rFonts w:cs="Times New Roman"/>
                <w:sz w:val="20"/>
                <w:szCs w:val="20"/>
                <w:lang w:eastAsia="ru-RU"/>
              </w:rPr>
            </w:pPr>
          </w:p>
        </w:tc>
        <w:tc>
          <w:tcPr>
            <w:tcW w:w="1814" w:type="dxa"/>
            <w:tcMar>
              <w:top w:w="57" w:type="dxa"/>
              <w:bottom w:w="57" w:type="dxa"/>
            </w:tcMar>
          </w:tcPr>
          <w:p w:rsidR="00376B01" w:rsidRPr="00DA6A3C" w:rsidRDefault="00376B01" w:rsidP="00376B01">
            <w:pPr>
              <w:autoSpaceDE w:val="0"/>
              <w:autoSpaceDN w:val="0"/>
              <w:ind w:firstLine="0"/>
              <w:rPr>
                <w:rFonts w:cs="Times New Roman"/>
                <w:sz w:val="20"/>
                <w:szCs w:val="20"/>
                <w:lang w:eastAsia="ru-RU"/>
              </w:rPr>
            </w:pPr>
          </w:p>
        </w:tc>
      </w:tr>
      <w:tr w:rsidR="00DA6A3C" w:rsidRPr="00DA6A3C" w:rsidTr="004E150B">
        <w:trPr>
          <w:trHeight w:val="318"/>
        </w:trPr>
        <w:tc>
          <w:tcPr>
            <w:tcW w:w="510"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191"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304"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644"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644"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814"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701"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644"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814"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814"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r>
      <w:tr w:rsidR="00DA6A3C" w:rsidRPr="00DA6A3C" w:rsidTr="004E150B">
        <w:trPr>
          <w:trHeight w:val="318"/>
        </w:trPr>
        <w:tc>
          <w:tcPr>
            <w:tcW w:w="510"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191"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304"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644"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644"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814"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701"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644"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814"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c>
          <w:tcPr>
            <w:tcW w:w="1814" w:type="dxa"/>
            <w:tcMar>
              <w:top w:w="57" w:type="dxa"/>
              <w:bottom w:w="57" w:type="dxa"/>
            </w:tcMar>
          </w:tcPr>
          <w:p w:rsidR="00DA6A3C" w:rsidRPr="00DA6A3C" w:rsidRDefault="00DA6A3C" w:rsidP="00376B01">
            <w:pPr>
              <w:autoSpaceDE w:val="0"/>
              <w:autoSpaceDN w:val="0"/>
              <w:ind w:firstLine="0"/>
              <w:rPr>
                <w:rFonts w:cs="Times New Roman"/>
                <w:sz w:val="20"/>
                <w:szCs w:val="20"/>
                <w:lang w:eastAsia="ru-RU"/>
              </w:rPr>
            </w:pPr>
          </w:p>
        </w:tc>
      </w:tr>
    </w:tbl>
    <w:p w:rsidR="00376B01" w:rsidRPr="00376B01" w:rsidRDefault="00376B01" w:rsidP="00376B01">
      <w:pPr>
        <w:autoSpaceDE w:val="0"/>
        <w:autoSpaceDN w:val="0"/>
        <w:ind w:firstLine="0"/>
        <w:jc w:val="both"/>
        <w:rPr>
          <w:rFonts w:cs="Times New Roman"/>
          <w:szCs w:val="28"/>
          <w:lang w:eastAsia="ru-RU"/>
        </w:rPr>
      </w:pPr>
    </w:p>
    <w:p w:rsidR="00376B01" w:rsidRPr="00376B01" w:rsidRDefault="00376B01" w:rsidP="00376B01">
      <w:pPr>
        <w:autoSpaceDE w:val="0"/>
        <w:autoSpaceDN w:val="0"/>
        <w:ind w:firstLine="0"/>
        <w:jc w:val="both"/>
        <w:rPr>
          <w:rFonts w:cs="Times New Roman"/>
          <w:szCs w:val="28"/>
          <w:lang w:eastAsia="ru-RU"/>
        </w:rPr>
      </w:pPr>
      <w:r w:rsidRPr="00376B01">
        <w:rPr>
          <w:rFonts w:cs="Times New Roman"/>
          <w:szCs w:val="28"/>
          <w:lang w:eastAsia="ru-RU"/>
        </w:rPr>
        <w:t>Руководитель медицинской организации __________________________________________________________</w:t>
      </w:r>
    </w:p>
    <w:p w:rsidR="00376B01" w:rsidRPr="00376B01" w:rsidRDefault="00376B01" w:rsidP="00376B01">
      <w:pPr>
        <w:rPr>
          <w:rFonts w:cs="Times New Roman"/>
          <w:sz w:val="24"/>
          <w:szCs w:val="24"/>
        </w:rPr>
      </w:pPr>
      <w:r w:rsidRPr="00376B01">
        <w:rPr>
          <w:rFonts w:cs="Times New Roman"/>
          <w:sz w:val="24"/>
          <w:szCs w:val="24"/>
        </w:rPr>
        <w:t xml:space="preserve">                                                                                          (подпись)                                                       (Ф.И.О.)</w:t>
      </w:r>
    </w:p>
    <w:p w:rsidR="00376B01" w:rsidRPr="00376B01" w:rsidRDefault="00376B01" w:rsidP="00376B01">
      <w:pPr>
        <w:rPr>
          <w:rFonts w:cs="Times New Roman"/>
          <w:szCs w:val="28"/>
        </w:rPr>
      </w:pPr>
    </w:p>
    <w:p w:rsidR="00376B01" w:rsidRPr="00376B01" w:rsidRDefault="00376B01" w:rsidP="00376B01">
      <w:pPr>
        <w:autoSpaceDE w:val="0"/>
        <w:autoSpaceDN w:val="0"/>
        <w:ind w:firstLine="0"/>
        <w:jc w:val="both"/>
        <w:rPr>
          <w:rFonts w:cs="Times New Roman"/>
          <w:szCs w:val="28"/>
          <w:lang w:eastAsia="ru-RU"/>
        </w:rPr>
      </w:pPr>
      <w:r w:rsidRPr="00376B01">
        <w:rPr>
          <w:rFonts w:cs="Times New Roman"/>
          <w:szCs w:val="28"/>
          <w:lang w:eastAsia="ru-RU"/>
        </w:rPr>
        <w:t>М.П. (при наличии печати)</w:t>
      </w:r>
    </w:p>
    <w:p w:rsidR="00376B01" w:rsidRPr="00376B01" w:rsidRDefault="00376B01" w:rsidP="00376B01">
      <w:pPr>
        <w:autoSpaceDE w:val="0"/>
        <w:autoSpaceDN w:val="0"/>
        <w:adjustRightInd w:val="0"/>
        <w:jc w:val="right"/>
        <w:rPr>
          <w:rFonts w:cs="Times New Roman"/>
          <w:szCs w:val="28"/>
          <w:lang w:eastAsia="ru-RU"/>
        </w:rPr>
      </w:pPr>
      <w:r w:rsidRPr="00376B01">
        <w:rPr>
          <w:rFonts w:cs="Times New Roman"/>
          <w:szCs w:val="28"/>
          <w:lang w:eastAsia="ru-RU"/>
        </w:rPr>
        <w:t>«____»________________ 20__ г.</w:t>
      </w:r>
    </w:p>
    <w:p w:rsidR="00376B01" w:rsidRPr="00376B01" w:rsidRDefault="00376B01" w:rsidP="00376B01">
      <w:pPr>
        <w:rPr>
          <w:rFonts w:cs="Times New Roman"/>
          <w:szCs w:val="28"/>
        </w:rPr>
      </w:pPr>
    </w:p>
    <w:p w:rsidR="00376B01" w:rsidRPr="00376B01" w:rsidRDefault="00376B01" w:rsidP="00376B01">
      <w:pPr>
        <w:widowControl w:val="0"/>
        <w:autoSpaceDE w:val="0"/>
        <w:autoSpaceDN w:val="0"/>
        <w:ind w:firstLine="0"/>
        <w:jc w:val="both"/>
        <w:rPr>
          <w:rFonts w:ascii="Calibri" w:hAnsi="Calibri"/>
          <w:sz w:val="22"/>
          <w:szCs w:val="20"/>
          <w:lang w:eastAsia="ru-RU"/>
        </w:rPr>
      </w:pPr>
    </w:p>
    <w:p w:rsidR="00376B01" w:rsidRPr="00376B01" w:rsidRDefault="00376B01" w:rsidP="00376B01">
      <w:pPr>
        <w:widowControl w:val="0"/>
        <w:autoSpaceDE w:val="0"/>
        <w:autoSpaceDN w:val="0"/>
        <w:ind w:firstLine="0"/>
        <w:jc w:val="both"/>
        <w:rPr>
          <w:rFonts w:ascii="Calibri" w:hAnsi="Calibri"/>
          <w:sz w:val="22"/>
          <w:szCs w:val="20"/>
          <w:lang w:eastAsia="ru-RU"/>
        </w:rPr>
        <w:sectPr w:rsidR="00376B01" w:rsidRPr="00376B01" w:rsidSect="00DA6A3C">
          <w:headerReference w:type="first" r:id="rId29"/>
          <w:pgSz w:w="16838" w:h="11905" w:orient="landscape" w:code="9"/>
          <w:pgMar w:top="1985" w:right="1134" w:bottom="567" w:left="1134" w:header="709" w:footer="0" w:gutter="0"/>
          <w:cols w:space="720"/>
          <w:docGrid w:linePitch="381"/>
        </w:sectPr>
      </w:pPr>
    </w:p>
    <w:p w:rsidR="00376B01" w:rsidRPr="00376B01" w:rsidRDefault="00376B01" w:rsidP="00376B01">
      <w:pPr>
        <w:widowControl w:val="0"/>
        <w:autoSpaceDE w:val="0"/>
        <w:autoSpaceDN w:val="0"/>
        <w:ind w:left="5103" w:firstLine="0"/>
        <w:jc w:val="both"/>
        <w:rPr>
          <w:rFonts w:cs="Times New Roman"/>
          <w:szCs w:val="28"/>
          <w:lang w:eastAsia="ru-RU"/>
        </w:rPr>
      </w:pPr>
      <w:r w:rsidRPr="00376B01">
        <w:rPr>
          <w:rFonts w:cs="Times New Roman"/>
          <w:szCs w:val="28"/>
          <w:lang w:eastAsia="ru-RU"/>
        </w:rPr>
        <w:t>Приложение 16</w:t>
      </w:r>
    </w:p>
    <w:p w:rsidR="00376B01" w:rsidRPr="00376B01" w:rsidRDefault="00376B01" w:rsidP="00376B01">
      <w:pPr>
        <w:widowControl w:val="0"/>
        <w:autoSpaceDE w:val="0"/>
        <w:autoSpaceDN w:val="0"/>
        <w:adjustRightInd w:val="0"/>
        <w:ind w:left="5103" w:firstLine="0"/>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contextualSpacing/>
        <w:jc w:val="center"/>
        <w:rPr>
          <w:rFonts w:cs="Times New Roman"/>
          <w:szCs w:val="28"/>
        </w:rPr>
      </w:pPr>
    </w:p>
    <w:p w:rsidR="00376B01" w:rsidRPr="00376B01" w:rsidRDefault="00376B01" w:rsidP="00376B01">
      <w:pPr>
        <w:widowControl w:val="0"/>
        <w:autoSpaceDE w:val="0"/>
        <w:autoSpaceDN w:val="0"/>
        <w:ind w:firstLine="0"/>
        <w:jc w:val="center"/>
        <w:rPr>
          <w:rFonts w:cs="Times New Roman"/>
          <w:b/>
          <w:bCs/>
          <w:color w:val="000000"/>
          <w:sz w:val="32"/>
          <w:szCs w:val="32"/>
          <w:lang w:eastAsia="ru-RU"/>
        </w:rPr>
      </w:pPr>
    </w:p>
    <w:p w:rsidR="00376B01" w:rsidRPr="00376B01" w:rsidRDefault="00376B01" w:rsidP="00376B01">
      <w:pPr>
        <w:widowControl w:val="0"/>
        <w:autoSpaceDE w:val="0"/>
        <w:autoSpaceDN w:val="0"/>
        <w:jc w:val="both"/>
        <w:rPr>
          <w:rFonts w:eastAsia="Calibri" w:cs="Times New Roman"/>
          <w:bCs/>
          <w:sz w:val="2"/>
          <w:szCs w:val="2"/>
        </w:rPr>
      </w:pPr>
    </w:p>
    <w:p w:rsidR="00376B01" w:rsidRPr="00376B01" w:rsidRDefault="00376B01" w:rsidP="00376B01">
      <w:pPr>
        <w:widowControl w:val="0"/>
        <w:autoSpaceDE w:val="0"/>
        <w:autoSpaceDN w:val="0"/>
        <w:ind w:firstLine="0"/>
        <w:jc w:val="center"/>
        <w:rPr>
          <w:rFonts w:eastAsia="Calibri" w:cs="Times New Roman"/>
          <w:b/>
          <w:bCs/>
          <w:szCs w:val="28"/>
        </w:rPr>
      </w:pPr>
      <w:r w:rsidRPr="00376B01">
        <w:rPr>
          <w:rFonts w:eastAsia="Calibri" w:cs="Times New Roman"/>
          <w:b/>
          <w:bCs/>
          <w:szCs w:val="28"/>
        </w:rPr>
        <w:t>ИНФОРМАЦИЯ</w:t>
      </w:r>
    </w:p>
    <w:p w:rsidR="00376B01" w:rsidRPr="00376B01" w:rsidRDefault="00376B01" w:rsidP="00376B01">
      <w:pPr>
        <w:widowControl w:val="0"/>
        <w:autoSpaceDE w:val="0"/>
        <w:autoSpaceDN w:val="0"/>
        <w:ind w:firstLine="0"/>
        <w:jc w:val="center"/>
        <w:rPr>
          <w:rFonts w:cs="Times New Roman"/>
          <w:b/>
          <w:bCs/>
          <w:color w:val="000000"/>
          <w:szCs w:val="28"/>
          <w:lang w:eastAsia="ru-RU"/>
        </w:rPr>
      </w:pPr>
      <w:r w:rsidRPr="00376B01">
        <w:rPr>
          <w:rFonts w:cs="Times New Roman"/>
          <w:b/>
          <w:bCs/>
          <w:color w:val="000000"/>
          <w:szCs w:val="28"/>
          <w:lang w:eastAsia="ru-RU"/>
        </w:rPr>
        <w:t xml:space="preserve">об объемах медицинской помощи в амбулаторных условиях, </w:t>
      </w:r>
      <w:r w:rsidRPr="00376B01">
        <w:rPr>
          <w:rFonts w:cs="Times New Roman"/>
          <w:b/>
          <w:color w:val="000000"/>
          <w:szCs w:val="28"/>
          <w:lang w:eastAsia="ru-RU"/>
        </w:rPr>
        <w:br/>
      </w:r>
      <w:r w:rsidRPr="00376B01">
        <w:rPr>
          <w:rFonts w:cs="Times New Roman"/>
          <w:b/>
          <w:bCs/>
          <w:color w:val="000000"/>
          <w:szCs w:val="28"/>
          <w:lang w:eastAsia="ru-RU"/>
        </w:rPr>
        <w:t>оказываемой с профилактической и иными целями,</w:t>
      </w:r>
    </w:p>
    <w:p w:rsidR="00376B01" w:rsidRPr="00376B01" w:rsidRDefault="00376B01" w:rsidP="00376B01">
      <w:pPr>
        <w:widowControl w:val="0"/>
        <w:autoSpaceDE w:val="0"/>
        <w:autoSpaceDN w:val="0"/>
        <w:ind w:firstLine="0"/>
        <w:jc w:val="center"/>
        <w:rPr>
          <w:rFonts w:cs="Times New Roman"/>
          <w:b/>
          <w:bCs/>
          <w:color w:val="000000"/>
          <w:sz w:val="32"/>
          <w:szCs w:val="32"/>
          <w:lang w:eastAsia="ru-RU"/>
        </w:rPr>
      </w:pPr>
      <w:r w:rsidRPr="00376B01">
        <w:rPr>
          <w:rFonts w:cs="Times New Roman"/>
          <w:b/>
          <w:bCs/>
          <w:color w:val="000000"/>
          <w:szCs w:val="28"/>
          <w:lang w:eastAsia="ru-RU"/>
        </w:rPr>
        <w:t>на одного жителя/застрахованное лицо на 2021 год</w:t>
      </w:r>
    </w:p>
    <w:p w:rsidR="00376B01" w:rsidRPr="00376B01" w:rsidRDefault="00376B01" w:rsidP="00376B01">
      <w:pPr>
        <w:widowControl w:val="0"/>
        <w:autoSpaceDE w:val="0"/>
        <w:autoSpaceDN w:val="0"/>
        <w:jc w:val="both"/>
        <w:rPr>
          <w:rFonts w:eastAsia="Calibri" w:cs="Times New Roman"/>
          <w:bCs/>
          <w:sz w:val="2"/>
          <w:szCs w:val="2"/>
        </w:rPr>
      </w:pPr>
    </w:p>
    <w:p w:rsidR="00376B01" w:rsidRPr="00376B01" w:rsidRDefault="00376B01" w:rsidP="00376B01">
      <w:pPr>
        <w:widowControl w:val="0"/>
        <w:autoSpaceDE w:val="0"/>
        <w:autoSpaceDN w:val="0"/>
        <w:jc w:val="both"/>
        <w:rPr>
          <w:rFonts w:eastAsia="Calibri" w:cs="Times New Roman"/>
          <w:bCs/>
          <w:szCs w:val="28"/>
        </w:rPr>
      </w:pPr>
    </w:p>
    <w:tbl>
      <w:tblPr>
        <w:tblW w:w="96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1276"/>
        <w:gridCol w:w="2126"/>
        <w:gridCol w:w="1960"/>
      </w:tblGrid>
      <w:tr w:rsidR="00376B01" w:rsidRPr="00376B01" w:rsidTr="004E150B">
        <w:trPr>
          <w:trHeight w:val="613"/>
        </w:trPr>
        <w:tc>
          <w:tcPr>
            <w:tcW w:w="851" w:type="dxa"/>
            <w:vMerge w:val="restart"/>
            <w:shd w:val="clear" w:color="auto" w:fill="auto"/>
            <w:hideMark/>
          </w:tcPr>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 xml:space="preserve">№ </w:t>
            </w:r>
          </w:p>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п/п</w:t>
            </w:r>
          </w:p>
        </w:tc>
        <w:tc>
          <w:tcPr>
            <w:tcW w:w="3402" w:type="dxa"/>
            <w:vMerge w:val="restart"/>
            <w:shd w:val="clear" w:color="auto" w:fill="auto"/>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 xml:space="preserve">Показатель </w:t>
            </w:r>
          </w:p>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(на 1 жителя/ застрахованное лицо)</w:t>
            </w:r>
          </w:p>
        </w:tc>
        <w:tc>
          <w:tcPr>
            <w:tcW w:w="1276" w:type="dxa"/>
            <w:vMerge w:val="restart"/>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Номер строки</w:t>
            </w:r>
          </w:p>
        </w:tc>
        <w:tc>
          <w:tcPr>
            <w:tcW w:w="4086" w:type="dxa"/>
            <w:gridSpan w:val="2"/>
            <w:shd w:val="clear" w:color="auto" w:fill="auto"/>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 xml:space="preserve">Источник финансового </w:t>
            </w:r>
          </w:p>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обеспечения</w:t>
            </w:r>
          </w:p>
        </w:tc>
      </w:tr>
      <w:tr w:rsidR="00376B01" w:rsidRPr="00376B01" w:rsidTr="004E150B">
        <w:trPr>
          <w:trHeight w:val="1104"/>
        </w:trPr>
        <w:tc>
          <w:tcPr>
            <w:tcW w:w="851" w:type="dxa"/>
            <w:vMerge/>
            <w:hideMark/>
          </w:tcPr>
          <w:p w:rsidR="00376B01" w:rsidRPr="00376B01" w:rsidRDefault="00376B01" w:rsidP="00376B01">
            <w:pPr>
              <w:ind w:firstLine="0"/>
              <w:jc w:val="center"/>
              <w:rPr>
                <w:rFonts w:cs="Times New Roman"/>
                <w:color w:val="000000"/>
                <w:sz w:val="24"/>
                <w:szCs w:val="24"/>
                <w:highlight w:val="cyan"/>
                <w:lang w:eastAsia="ru-RU"/>
              </w:rPr>
            </w:pPr>
          </w:p>
        </w:tc>
        <w:tc>
          <w:tcPr>
            <w:tcW w:w="3402" w:type="dxa"/>
            <w:vMerge/>
            <w:hideMark/>
          </w:tcPr>
          <w:p w:rsidR="00376B01" w:rsidRPr="00376B01" w:rsidRDefault="00376B01" w:rsidP="00376B01">
            <w:pPr>
              <w:ind w:firstLine="0"/>
              <w:jc w:val="center"/>
              <w:rPr>
                <w:rFonts w:cs="Times New Roman"/>
                <w:color w:val="000000"/>
                <w:szCs w:val="28"/>
                <w:highlight w:val="cyan"/>
                <w:lang w:eastAsia="ru-RU"/>
              </w:rPr>
            </w:pPr>
          </w:p>
        </w:tc>
        <w:tc>
          <w:tcPr>
            <w:tcW w:w="1276" w:type="dxa"/>
            <w:vMerge/>
          </w:tcPr>
          <w:p w:rsidR="00376B01" w:rsidRPr="00376B01" w:rsidRDefault="00376B01" w:rsidP="00376B01">
            <w:pPr>
              <w:ind w:firstLine="0"/>
              <w:jc w:val="center"/>
              <w:rPr>
                <w:rFonts w:cs="Times New Roman"/>
                <w:color w:val="000000"/>
                <w:szCs w:val="28"/>
                <w:lang w:eastAsia="ru-RU"/>
              </w:rPr>
            </w:pPr>
          </w:p>
        </w:tc>
        <w:tc>
          <w:tcPr>
            <w:tcW w:w="2126" w:type="dxa"/>
            <w:shd w:val="clear" w:color="auto" w:fill="auto"/>
            <w:hideMark/>
          </w:tcPr>
          <w:p w:rsidR="00376B01" w:rsidRPr="00376B01" w:rsidRDefault="00376B01" w:rsidP="00376B01">
            <w:pPr>
              <w:ind w:firstLine="0"/>
              <w:jc w:val="center"/>
              <w:rPr>
                <w:rFonts w:cs="Times New Roman"/>
                <w:color w:val="000000"/>
                <w:szCs w:val="28"/>
                <w:highlight w:val="cyan"/>
                <w:lang w:eastAsia="ru-RU"/>
              </w:rPr>
            </w:pPr>
            <w:r w:rsidRPr="00376B01">
              <w:rPr>
                <w:rFonts w:cs="Times New Roman"/>
                <w:color w:val="000000"/>
                <w:szCs w:val="28"/>
                <w:lang w:eastAsia="ru-RU"/>
              </w:rPr>
              <w:t xml:space="preserve">бюджетные ассигнования бюджета </w:t>
            </w:r>
            <w:r w:rsidRPr="00376B01">
              <w:rPr>
                <w:rFonts w:cs="Times New Roman"/>
                <w:color w:val="000000"/>
                <w:szCs w:val="28"/>
                <w:lang w:eastAsia="ru-RU"/>
              </w:rPr>
              <w:br/>
              <w:t xml:space="preserve">Ярославской </w:t>
            </w:r>
            <w:r w:rsidRPr="00376B01">
              <w:rPr>
                <w:rFonts w:cs="Times New Roman"/>
                <w:color w:val="000000"/>
                <w:szCs w:val="28"/>
                <w:lang w:eastAsia="ru-RU"/>
              </w:rPr>
              <w:br/>
              <w:t>области</w:t>
            </w:r>
          </w:p>
        </w:tc>
        <w:tc>
          <w:tcPr>
            <w:tcW w:w="1960" w:type="dxa"/>
            <w:shd w:val="clear" w:color="auto" w:fill="auto"/>
            <w:hideMark/>
          </w:tcPr>
          <w:p w:rsidR="00376B01" w:rsidRPr="00376B01" w:rsidRDefault="00376B01" w:rsidP="00376B01">
            <w:pPr>
              <w:ind w:firstLine="0"/>
              <w:jc w:val="center"/>
              <w:rPr>
                <w:rFonts w:cs="Times New Roman"/>
                <w:color w:val="000000"/>
                <w:szCs w:val="28"/>
                <w:highlight w:val="cyan"/>
                <w:lang w:eastAsia="ru-RU"/>
              </w:rPr>
            </w:pPr>
            <w:r w:rsidRPr="00376B01">
              <w:rPr>
                <w:rFonts w:cs="Times New Roman"/>
                <w:color w:val="000000"/>
                <w:szCs w:val="28"/>
                <w:lang w:eastAsia="ru-RU"/>
              </w:rPr>
              <w:t>средства обязательного медицинского страхования</w:t>
            </w:r>
          </w:p>
        </w:tc>
      </w:tr>
    </w:tbl>
    <w:p w:rsidR="00376B01" w:rsidRPr="00376B01" w:rsidRDefault="00376B01" w:rsidP="00376B01">
      <w:pPr>
        <w:rPr>
          <w:sz w:val="2"/>
          <w:szCs w:val="2"/>
        </w:rPr>
      </w:pPr>
    </w:p>
    <w:tbl>
      <w:tblPr>
        <w:tblW w:w="96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1276"/>
        <w:gridCol w:w="2126"/>
        <w:gridCol w:w="1960"/>
      </w:tblGrid>
      <w:tr w:rsidR="00376B01" w:rsidRPr="00376B01" w:rsidTr="004E150B">
        <w:trPr>
          <w:trHeight w:val="269"/>
          <w:tblHeader/>
        </w:trPr>
        <w:tc>
          <w:tcPr>
            <w:tcW w:w="851" w:type="dxa"/>
            <w:shd w:val="clear" w:color="auto" w:fill="auto"/>
            <w:vAlign w:val="center"/>
          </w:tcPr>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1</w:t>
            </w:r>
          </w:p>
        </w:tc>
        <w:tc>
          <w:tcPr>
            <w:tcW w:w="3402" w:type="dxa"/>
            <w:vAlign w:val="center"/>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2</w:t>
            </w:r>
          </w:p>
        </w:tc>
        <w:tc>
          <w:tcPr>
            <w:tcW w:w="1276" w:type="dxa"/>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3</w:t>
            </w:r>
          </w:p>
        </w:tc>
        <w:tc>
          <w:tcPr>
            <w:tcW w:w="2126" w:type="dxa"/>
            <w:shd w:val="clear" w:color="auto" w:fill="auto"/>
            <w:vAlign w:val="center"/>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4</w:t>
            </w:r>
          </w:p>
        </w:tc>
        <w:tc>
          <w:tcPr>
            <w:tcW w:w="1960" w:type="dxa"/>
            <w:shd w:val="clear" w:color="auto" w:fill="auto"/>
            <w:vAlign w:val="center"/>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5</w:t>
            </w:r>
          </w:p>
        </w:tc>
      </w:tr>
      <w:tr w:rsidR="00376B01" w:rsidRPr="00376B01" w:rsidTr="004E150B">
        <w:trPr>
          <w:trHeight w:val="870"/>
        </w:trPr>
        <w:tc>
          <w:tcPr>
            <w:tcW w:w="851" w:type="dxa"/>
            <w:shd w:val="clear" w:color="auto" w:fill="auto"/>
            <w:noWrap/>
            <w:hideMark/>
          </w:tcPr>
          <w:p w:rsidR="00376B01" w:rsidRPr="00376B01" w:rsidRDefault="00376B01" w:rsidP="00376B01">
            <w:pPr>
              <w:ind w:firstLine="0"/>
              <w:jc w:val="center"/>
              <w:rPr>
                <w:rFonts w:cs="Times New Roman"/>
                <w:color w:val="000000"/>
                <w:szCs w:val="28"/>
                <w:lang w:eastAsia="ru-RU"/>
              </w:rPr>
            </w:pPr>
          </w:p>
        </w:tc>
        <w:tc>
          <w:tcPr>
            <w:tcW w:w="3402" w:type="dxa"/>
            <w:shd w:val="clear" w:color="auto" w:fill="auto"/>
            <w:vAlign w:val="center"/>
            <w:hideMark/>
          </w:tcPr>
          <w:p w:rsidR="00376B01" w:rsidRPr="00376B01" w:rsidRDefault="00376B01" w:rsidP="00376B01">
            <w:pPr>
              <w:ind w:firstLine="0"/>
              <w:rPr>
                <w:rFonts w:cs="Times New Roman"/>
                <w:color w:val="000000"/>
                <w:szCs w:val="28"/>
                <w:lang w:eastAsia="ru-RU"/>
              </w:rPr>
            </w:pPr>
            <w:r w:rsidRPr="00376B01">
              <w:rPr>
                <w:rFonts w:cs="Times New Roman"/>
                <w:color w:val="000000"/>
                <w:szCs w:val="28"/>
                <w:lang w:eastAsia="ru-RU"/>
              </w:rPr>
              <w:t xml:space="preserve">Объем посещений с профилактической и иными целями – всего </w:t>
            </w:r>
          </w:p>
          <w:p w:rsidR="00376B01" w:rsidRPr="00376B01" w:rsidRDefault="00376B01" w:rsidP="00376B01">
            <w:pPr>
              <w:ind w:firstLine="0"/>
              <w:rPr>
                <w:rFonts w:cs="Times New Roman"/>
                <w:color w:val="000000"/>
                <w:szCs w:val="28"/>
                <w:lang w:eastAsia="ru-RU"/>
              </w:rPr>
            </w:pPr>
            <w:r w:rsidRPr="00376B01">
              <w:rPr>
                <w:rFonts w:cs="Times New Roman"/>
                <w:color w:val="000000"/>
                <w:szCs w:val="28"/>
                <w:lang w:eastAsia="ru-RU"/>
              </w:rPr>
              <w:t>(сумма строк 2, 3, 4)</w:t>
            </w:r>
          </w:p>
          <w:p w:rsidR="00376B01" w:rsidRPr="00376B01" w:rsidRDefault="00376B01" w:rsidP="00376B01">
            <w:pPr>
              <w:ind w:firstLine="0"/>
              <w:rPr>
                <w:rFonts w:cs="Times New Roman"/>
                <w:color w:val="000000"/>
                <w:szCs w:val="28"/>
                <w:lang w:eastAsia="ru-RU"/>
              </w:rPr>
            </w:pPr>
            <w:r w:rsidRPr="00376B01">
              <w:rPr>
                <w:rFonts w:cs="Times New Roman"/>
                <w:color w:val="000000"/>
                <w:szCs w:val="28"/>
                <w:lang w:eastAsia="ru-RU"/>
              </w:rPr>
              <w:t>в том числе:</w:t>
            </w:r>
          </w:p>
        </w:tc>
        <w:tc>
          <w:tcPr>
            <w:tcW w:w="1276" w:type="dxa"/>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1</w:t>
            </w:r>
          </w:p>
        </w:tc>
        <w:tc>
          <w:tcPr>
            <w:tcW w:w="2126" w:type="dxa"/>
            <w:shd w:val="clear" w:color="auto" w:fill="auto"/>
            <w:noWrap/>
            <w:hideMark/>
          </w:tcPr>
          <w:p w:rsidR="00376B01" w:rsidRPr="00376B01" w:rsidRDefault="00376B01" w:rsidP="00376B01">
            <w:pPr>
              <w:ind w:firstLine="0"/>
              <w:jc w:val="center"/>
              <w:rPr>
                <w:rFonts w:ascii="Calibri" w:hAnsi="Calibri" w:cs="Times New Roman"/>
                <w:color w:val="000000"/>
                <w:szCs w:val="28"/>
                <w:lang w:eastAsia="ru-RU"/>
              </w:rPr>
            </w:pPr>
            <w:r w:rsidRPr="00376B01">
              <w:rPr>
                <w:rFonts w:cs="Times New Roman"/>
                <w:color w:val="000000"/>
                <w:szCs w:val="28"/>
                <w:lang w:eastAsia="ru-RU"/>
              </w:rPr>
              <w:t>0,584</w:t>
            </w:r>
          </w:p>
        </w:tc>
        <w:tc>
          <w:tcPr>
            <w:tcW w:w="1960"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2,93</w:t>
            </w:r>
          </w:p>
        </w:tc>
      </w:tr>
      <w:tr w:rsidR="00376B01" w:rsidRPr="00376B01" w:rsidTr="004E150B">
        <w:trPr>
          <w:trHeight w:val="1455"/>
        </w:trPr>
        <w:tc>
          <w:tcPr>
            <w:tcW w:w="851"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1.</w:t>
            </w:r>
          </w:p>
        </w:tc>
        <w:tc>
          <w:tcPr>
            <w:tcW w:w="3402" w:type="dxa"/>
            <w:shd w:val="clear" w:color="auto" w:fill="auto"/>
            <w:vAlign w:val="center"/>
            <w:hideMark/>
          </w:tcPr>
          <w:p w:rsidR="00376B01" w:rsidRPr="00376B01" w:rsidRDefault="00376B01" w:rsidP="00376B01">
            <w:pPr>
              <w:ind w:firstLine="0"/>
              <w:rPr>
                <w:rFonts w:cs="Times New Roman"/>
                <w:color w:val="000000"/>
                <w:szCs w:val="28"/>
                <w:lang w:eastAsia="ru-RU"/>
              </w:rPr>
            </w:pPr>
            <w:r w:rsidRPr="00376B01">
              <w:rPr>
                <w:rFonts w:cs="Times New Roman"/>
                <w:color w:val="000000"/>
                <w:szCs w:val="28"/>
                <w:lang w:eastAsia="ru-RU"/>
              </w:rPr>
              <w:t xml:space="preserve">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 </w:t>
            </w:r>
          </w:p>
        </w:tc>
        <w:tc>
          <w:tcPr>
            <w:tcW w:w="1276" w:type="dxa"/>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2</w:t>
            </w:r>
          </w:p>
        </w:tc>
        <w:tc>
          <w:tcPr>
            <w:tcW w:w="2126"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0,26102</w:t>
            </w:r>
          </w:p>
        </w:tc>
        <w:tc>
          <w:tcPr>
            <w:tcW w:w="1960"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0,26</w:t>
            </w:r>
          </w:p>
        </w:tc>
      </w:tr>
      <w:tr w:rsidR="00376B01" w:rsidRPr="00376B01" w:rsidTr="004E150B">
        <w:trPr>
          <w:trHeight w:val="945"/>
        </w:trPr>
        <w:tc>
          <w:tcPr>
            <w:tcW w:w="851"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2.</w:t>
            </w:r>
          </w:p>
        </w:tc>
        <w:tc>
          <w:tcPr>
            <w:tcW w:w="3402" w:type="dxa"/>
            <w:shd w:val="clear" w:color="auto" w:fill="auto"/>
            <w:vAlign w:val="center"/>
            <w:hideMark/>
          </w:tcPr>
          <w:p w:rsidR="00376B01" w:rsidRPr="00376B01" w:rsidRDefault="00376B01" w:rsidP="00376B01">
            <w:pPr>
              <w:ind w:firstLine="0"/>
              <w:rPr>
                <w:rFonts w:cs="Times New Roman"/>
                <w:color w:val="000000"/>
                <w:szCs w:val="28"/>
                <w:lang w:eastAsia="ru-RU"/>
              </w:rPr>
            </w:pPr>
            <w:r w:rsidRPr="00376B01">
              <w:rPr>
                <w:rFonts w:cs="Times New Roman"/>
                <w:color w:val="000000"/>
                <w:szCs w:val="28"/>
                <w:lang w:eastAsia="ru-RU"/>
              </w:rPr>
              <w:t>Норматив комплексных посещений для проведения диспансеризации</w:t>
            </w:r>
          </w:p>
        </w:tc>
        <w:tc>
          <w:tcPr>
            <w:tcW w:w="1276" w:type="dxa"/>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3</w:t>
            </w:r>
          </w:p>
        </w:tc>
        <w:tc>
          <w:tcPr>
            <w:tcW w:w="2126"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w:t>
            </w:r>
          </w:p>
        </w:tc>
        <w:tc>
          <w:tcPr>
            <w:tcW w:w="1960"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0,19</w:t>
            </w:r>
          </w:p>
        </w:tc>
      </w:tr>
      <w:tr w:rsidR="00376B01" w:rsidRPr="00376B01" w:rsidTr="004E150B">
        <w:trPr>
          <w:trHeight w:val="900"/>
        </w:trPr>
        <w:tc>
          <w:tcPr>
            <w:tcW w:w="851"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3.</w:t>
            </w:r>
          </w:p>
        </w:tc>
        <w:tc>
          <w:tcPr>
            <w:tcW w:w="3402" w:type="dxa"/>
            <w:shd w:val="clear" w:color="auto" w:fill="auto"/>
            <w:vAlign w:val="center"/>
            <w:hideMark/>
          </w:tcPr>
          <w:p w:rsidR="00451C8B" w:rsidRDefault="00376B01" w:rsidP="00947375">
            <w:pPr>
              <w:ind w:firstLine="0"/>
              <w:rPr>
                <w:rFonts w:cs="Times New Roman"/>
                <w:color w:val="000000"/>
                <w:szCs w:val="28"/>
                <w:lang w:eastAsia="ru-RU"/>
              </w:rPr>
            </w:pPr>
            <w:r w:rsidRPr="00376B01">
              <w:rPr>
                <w:rFonts w:cs="Times New Roman"/>
                <w:color w:val="000000"/>
                <w:szCs w:val="28"/>
                <w:lang w:eastAsia="ru-RU"/>
              </w:rPr>
              <w:t xml:space="preserve">Норматив посещений с иными целями (сумма строк 5, 6, 7, 10, 11, 12, </w:t>
            </w:r>
            <w:r w:rsidR="00451C8B" w:rsidRPr="00E27C13">
              <w:rPr>
                <w:rFonts w:cs="Times New Roman"/>
                <w:sz w:val="20"/>
                <w:szCs w:val="20"/>
                <w:lang w:eastAsia="ru-RU"/>
              </w:rPr>
              <w:br/>
            </w:r>
            <w:r w:rsidRPr="00376B01">
              <w:rPr>
                <w:rFonts w:cs="Times New Roman"/>
                <w:color w:val="000000"/>
                <w:szCs w:val="28"/>
                <w:lang w:eastAsia="ru-RU"/>
              </w:rPr>
              <w:t>13, 14)</w:t>
            </w:r>
          </w:p>
          <w:p w:rsidR="00376B01" w:rsidRPr="00376B01" w:rsidRDefault="00376B01" w:rsidP="00947375">
            <w:pPr>
              <w:ind w:firstLine="0"/>
              <w:rPr>
                <w:rFonts w:cs="Times New Roman"/>
                <w:color w:val="000000"/>
                <w:szCs w:val="28"/>
                <w:lang w:eastAsia="ru-RU"/>
              </w:rPr>
            </w:pPr>
            <w:r w:rsidRPr="00376B01">
              <w:rPr>
                <w:rFonts w:cs="Times New Roman"/>
                <w:color w:val="000000"/>
                <w:szCs w:val="28"/>
                <w:lang w:eastAsia="ru-RU"/>
              </w:rPr>
              <w:t>в том числе:</w:t>
            </w:r>
          </w:p>
        </w:tc>
        <w:tc>
          <w:tcPr>
            <w:tcW w:w="1276" w:type="dxa"/>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4</w:t>
            </w:r>
          </w:p>
        </w:tc>
        <w:tc>
          <w:tcPr>
            <w:tcW w:w="2126"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0,32298</w:t>
            </w:r>
          </w:p>
        </w:tc>
        <w:tc>
          <w:tcPr>
            <w:tcW w:w="1960"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2,48</w:t>
            </w:r>
          </w:p>
        </w:tc>
      </w:tr>
      <w:tr w:rsidR="00376B01" w:rsidRPr="00376B01" w:rsidTr="00947375">
        <w:trPr>
          <w:trHeight w:val="1003"/>
        </w:trPr>
        <w:tc>
          <w:tcPr>
            <w:tcW w:w="851"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3.1.</w:t>
            </w:r>
          </w:p>
        </w:tc>
        <w:tc>
          <w:tcPr>
            <w:tcW w:w="3402" w:type="dxa"/>
            <w:shd w:val="clear" w:color="auto" w:fill="auto"/>
            <w:vAlign w:val="center"/>
            <w:hideMark/>
          </w:tcPr>
          <w:p w:rsidR="00376B01" w:rsidRPr="00376B01" w:rsidRDefault="00376B01" w:rsidP="00376B01">
            <w:pPr>
              <w:ind w:firstLine="0"/>
              <w:rPr>
                <w:rFonts w:cs="Times New Roman"/>
                <w:color w:val="000000"/>
                <w:szCs w:val="28"/>
                <w:lang w:eastAsia="ru-RU"/>
              </w:rPr>
            </w:pPr>
            <w:r w:rsidRPr="00376B01">
              <w:rPr>
                <w:rFonts w:cs="Times New Roman"/>
                <w:color w:val="000000"/>
                <w:szCs w:val="28"/>
                <w:lang w:eastAsia="ru-RU"/>
              </w:rPr>
              <w:t xml:space="preserve">Объем посещений для проведения диспансерного наблюдения (за исключением первого посещения) </w:t>
            </w:r>
          </w:p>
        </w:tc>
        <w:tc>
          <w:tcPr>
            <w:tcW w:w="1276" w:type="dxa"/>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5</w:t>
            </w:r>
          </w:p>
        </w:tc>
        <w:tc>
          <w:tcPr>
            <w:tcW w:w="2126"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0,13941</w:t>
            </w:r>
          </w:p>
        </w:tc>
        <w:tc>
          <w:tcPr>
            <w:tcW w:w="1960"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0,36</w:t>
            </w:r>
          </w:p>
        </w:tc>
      </w:tr>
      <w:tr w:rsidR="00376B01" w:rsidRPr="00376B01" w:rsidTr="004E150B">
        <w:trPr>
          <w:trHeight w:val="915"/>
        </w:trPr>
        <w:tc>
          <w:tcPr>
            <w:tcW w:w="851"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3.2.</w:t>
            </w:r>
          </w:p>
        </w:tc>
        <w:tc>
          <w:tcPr>
            <w:tcW w:w="3402" w:type="dxa"/>
            <w:shd w:val="clear" w:color="auto" w:fill="auto"/>
            <w:vAlign w:val="center"/>
            <w:hideMark/>
          </w:tcPr>
          <w:p w:rsidR="00376B01" w:rsidRPr="00376B01" w:rsidRDefault="00376B01" w:rsidP="00376B01">
            <w:pPr>
              <w:ind w:firstLine="0"/>
              <w:rPr>
                <w:rFonts w:cs="Times New Roman"/>
                <w:color w:val="000000"/>
                <w:szCs w:val="28"/>
                <w:lang w:eastAsia="ru-RU"/>
              </w:rPr>
            </w:pPr>
            <w:r w:rsidRPr="00376B01">
              <w:rPr>
                <w:rFonts w:cs="Times New Roman"/>
                <w:color w:val="000000"/>
                <w:szCs w:val="28"/>
                <w:lang w:eastAsia="ru-RU"/>
              </w:rPr>
              <w:t xml:space="preserve">Объем посещений для проведения второго этапа диспансеризации </w:t>
            </w:r>
          </w:p>
        </w:tc>
        <w:tc>
          <w:tcPr>
            <w:tcW w:w="1276" w:type="dxa"/>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6</w:t>
            </w:r>
          </w:p>
        </w:tc>
        <w:tc>
          <w:tcPr>
            <w:tcW w:w="2126"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w:t>
            </w:r>
          </w:p>
        </w:tc>
        <w:tc>
          <w:tcPr>
            <w:tcW w:w="1960"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0,02</w:t>
            </w:r>
          </w:p>
        </w:tc>
      </w:tr>
      <w:tr w:rsidR="00376B01" w:rsidRPr="00376B01" w:rsidTr="004E150B">
        <w:trPr>
          <w:trHeight w:val="1095"/>
        </w:trPr>
        <w:tc>
          <w:tcPr>
            <w:tcW w:w="851"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3.3.</w:t>
            </w:r>
          </w:p>
        </w:tc>
        <w:tc>
          <w:tcPr>
            <w:tcW w:w="3402" w:type="dxa"/>
            <w:shd w:val="clear" w:color="auto" w:fill="auto"/>
            <w:vAlign w:val="center"/>
            <w:hideMark/>
          </w:tcPr>
          <w:p w:rsidR="00376B01" w:rsidRPr="00376B01" w:rsidRDefault="00376B01" w:rsidP="00376B01">
            <w:pPr>
              <w:ind w:firstLine="0"/>
              <w:rPr>
                <w:rFonts w:cs="Times New Roman"/>
                <w:color w:val="000000"/>
                <w:szCs w:val="28"/>
                <w:lang w:eastAsia="ru-RU"/>
              </w:rPr>
            </w:pPr>
            <w:r w:rsidRPr="00376B01">
              <w:rPr>
                <w:rFonts w:cs="Times New Roman"/>
                <w:color w:val="000000"/>
                <w:szCs w:val="28"/>
                <w:lang w:eastAsia="ru-RU"/>
              </w:rPr>
              <w:t>Норматив посещений для паллиативной медицинской помощи (сумма строк 8 и 9)</w:t>
            </w:r>
          </w:p>
          <w:p w:rsidR="00376B01" w:rsidRPr="00376B01" w:rsidRDefault="00376B01" w:rsidP="00376B01">
            <w:pPr>
              <w:ind w:firstLine="0"/>
              <w:rPr>
                <w:rFonts w:cs="Times New Roman"/>
                <w:color w:val="000000"/>
                <w:szCs w:val="28"/>
                <w:lang w:eastAsia="ru-RU"/>
              </w:rPr>
            </w:pPr>
            <w:r w:rsidRPr="00376B01">
              <w:rPr>
                <w:rFonts w:cs="Times New Roman"/>
                <w:color w:val="000000"/>
                <w:szCs w:val="28"/>
                <w:lang w:eastAsia="ru-RU"/>
              </w:rPr>
              <w:t>в том числе:</w:t>
            </w:r>
          </w:p>
        </w:tc>
        <w:tc>
          <w:tcPr>
            <w:tcW w:w="1276" w:type="dxa"/>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7</w:t>
            </w:r>
          </w:p>
        </w:tc>
        <w:tc>
          <w:tcPr>
            <w:tcW w:w="2126"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0,0208</w:t>
            </w:r>
          </w:p>
        </w:tc>
        <w:tc>
          <w:tcPr>
            <w:tcW w:w="1960"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w:t>
            </w:r>
          </w:p>
        </w:tc>
      </w:tr>
      <w:tr w:rsidR="00376B01" w:rsidRPr="00376B01" w:rsidTr="004E150B">
        <w:trPr>
          <w:trHeight w:val="1380"/>
        </w:trPr>
        <w:tc>
          <w:tcPr>
            <w:tcW w:w="851"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3.3.1.</w:t>
            </w:r>
          </w:p>
        </w:tc>
        <w:tc>
          <w:tcPr>
            <w:tcW w:w="3402" w:type="dxa"/>
            <w:shd w:val="clear" w:color="auto" w:fill="auto"/>
            <w:vAlign w:val="center"/>
            <w:hideMark/>
          </w:tcPr>
          <w:p w:rsidR="00376B01" w:rsidRPr="00376B01" w:rsidRDefault="00376B01" w:rsidP="00376B01">
            <w:pPr>
              <w:ind w:firstLine="0"/>
              <w:rPr>
                <w:rFonts w:cs="Times New Roman"/>
                <w:color w:val="000000"/>
                <w:szCs w:val="28"/>
                <w:lang w:eastAsia="ru-RU"/>
              </w:rPr>
            </w:pPr>
            <w:r w:rsidRPr="00376B01">
              <w:rPr>
                <w:rFonts w:cs="Times New Roman"/>
                <w:color w:val="000000"/>
                <w:szCs w:val="28"/>
                <w:lang w:eastAsia="ru-RU"/>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276" w:type="dxa"/>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8</w:t>
            </w:r>
          </w:p>
        </w:tc>
        <w:tc>
          <w:tcPr>
            <w:tcW w:w="2126"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0,01584</w:t>
            </w:r>
          </w:p>
        </w:tc>
        <w:tc>
          <w:tcPr>
            <w:tcW w:w="1960"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w:t>
            </w:r>
          </w:p>
        </w:tc>
      </w:tr>
      <w:tr w:rsidR="00376B01" w:rsidRPr="00376B01" w:rsidTr="004E150B">
        <w:trPr>
          <w:trHeight w:val="795"/>
        </w:trPr>
        <w:tc>
          <w:tcPr>
            <w:tcW w:w="851"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3.3.2.</w:t>
            </w:r>
          </w:p>
        </w:tc>
        <w:tc>
          <w:tcPr>
            <w:tcW w:w="3402" w:type="dxa"/>
            <w:shd w:val="clear" w:color="auto" w:fill="auto"/>
            <w:vAlign w:val="center"/>
            <w:hideMark/>
          </w:tcPr>
          <w:p w:rsidR="00376B01" w:rsidRPr="00376B01" w:rsidRDefault="00376B01" w:rsidP="00376B01">
            <w:pPr>
              <w:ind w:firstLine="0"/>
              <w:rPr>
                <w:rFonts w:cs="Times New Roman"/>
                <w:color w:val="000000"/>
                <w:szCs w:val="28"/>
                <w:lang w:eastAsia="ru-RU"/>
              </w:rPr>
            </w:pPr>
            <w:r w:rsidRPr="00376B01">
              <w:rPr>
                <w:rFonts w:cs="Times New Roman"/>
                <w:color w:val="000000"/>
                <w:szCs w:val="28"/>
                <w:lang w:eastAsia="ru-RU"/>
              </w:rPr>
              <w:t xml:space="preserve">Норматив посещений на дому выездными патронажными бригадами </w:t>
            </w:r>
          </w:p>
        </w:tc>
        <w:tc>
          <w:tcPr>
            <w:tcW w:w="1276" w:type="dxa"/>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9</w:t>
            </w:r>
          </w:p>
        </w:tc>
        <w:tc>
          <w:tcPr>
            <w:tcW w:w="2126"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0,00496</w:t>
            </w:r>
          </w:p>
        </w:tc>
        <w:tc>
          <w:tcPr>
            <w:tcW w:w="1960"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w:t>
            </w:r>
          </w:p>
        </w:tc>
      </w:tr>
      <w:tr w:rsidR="00376B01" w:rsidRPr="00376B01" w:rsidTr="004E150B">
        <w:trPr>
          <w:trHeight w:val="571"/>
        </w:trPr>
        <w:tc>
          <w:tcPr>
            <w:tcW w:w="851"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3.4.</w:t>
            </w:r>
          </w:p>
        </w:tc>
        <w:tc>
          <w:tcPr>
            <w:tcW w:w="3402" w:type="dxa"/>
            <w:shd w:val="clear" w:color="auto" w:fill="auto"/>
            <w:hideMark/>
          </w:tcPr>
          <w:p w:rsidR="00376B01" w:rsidRPr="00376B01" w:rsidRDefault="00376B01" w:rsidP="00376B01">
            <w:pPr>
              <w:ind w:firstLine="0"/>
              <w:rPr>
                <w:rFonts w:cs="Times New Roman"/>
                <w:color w:val="000000"/>
                <w:szCs w:val="28"/>
                <w:lang w:eastAsia="ru-RU"/>
              </w:rPr>
            </w:pPr>
            <w:r w:rsidRPr="00376B01">
              <w:rPr>
                <w:rFonts w:cs="Times New Roman"/>
                <w:color w:val="000000"/>
                <w:szCs w:val="28"/>
                <w:lang w:eastAsia="ru-RU"/>
              </w:rPr>
              <w:t>Объем разовых посещений связи с заболеванием</w:t>
            </w:r>
          </w:p>
        </w:tc>
        <w:tc>
          <w:tcPr>
            <w:tcW w:w="1276" w:type="dxa"/>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10</w:t>
            </w:r>
          </w:p>
        </w:tc>
        <w:tc>
          <w:tcPr>
            <w:tcW w:w="2126" w:type="dxa"/>
            <w:shd w:val="clear" w:color="auto" w:fill="FFFFFF" w:themeFill="background1"/>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0,0534</w:t>
            </w:r>
          </w:p>
        </w:tc>
        <w:tc>
          <w:tcPr>
            <w:tcW w:w="1960"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1,21</w:t>
            </w:r>
          </w:p>
        </w:tc>
      </w:tr>
      <w:tr w:rsidR="00376B01" w:rsidRPr="00376B01" w:rsidTr="004E150B">
        <w:trPr>
          <w:trHeight w:val="675"/>
        </w:trPr>
        <w:tc>
          <w:tcPr>
            <w:tcW w:w="851"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3.5.</w:t>
            </w:r>
          </w:p>
        </w:tc>
        <w:tc>
          <w:tcPr>
            <w:tcW w:w="3402" w:type="dxa"/>
            <w:shd w:val="clear" w:color="auto" w:fill="auto"/>
            <w:hideMark/>
          </w:tcPr>
          <w:p w:rsidR="00376B01" w:rsidRPr="00376B01" w:rsidRDefault="00376B01" w:rsidP="00376B01">
            <w:pPr>
              <w:ind w:firstLine="0"/>
              <w:rPr>
                <w:rFonts w:cs="Times New Roman"/>
                <w:color w:val="000000"/>
                <w:szCs w:val="28"/>
                <w:lang w:eastAsia="ru-RU"/>
              </w:rPr>
            </w:pPr>
            <w:r w:rsidRPr="00376B01">
              <w:rPr>
                <w:rFonts w:cs="Times New Roman"/>
                <w:color w:val="000000"/>
                <w:szCs w:val="28"/>
                <w:lang w:eastAsia="ru-RU"/>
              </w:rPr>
              <w:t>Объем посещений центров здоровья</w:t>
            </w:r>
          </w:p>
        </w:tc>
        <w:tc>
          <w:tcPr>
            <w:tcW w:w="1276" w:type="dxa"/>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11</w:t>
            </w:r>
          </w:p>
        </w:tc>
        <w:tc>
          <w:tcPr>
            <w:tcW w:w="2126"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w:t>
            </w:r>
          </w:p>
        </w:tc>
        <w:tc>
          <w:tcPr>
            <w:tcW w:w="1960"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0,02</w:t>
            </w:r>
          </w:p>
        </w:tc>
      </w:tr>
      <w:tr w:rsidR="00376B01" w:rsidRPr="00376B01" w:rsidTr="004E150B">
        <w:trPr>
          <w:trHeight w:val="1245"/>
        </w:trPr>
        <w:tc>
          <w:tcPr>
            <w:tcW w:w="851"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3.6.</w:t>
            </w:r>
          </w:p>
        </w:tc>
        <w:tc>
          <w:tcPr>
            <w:tcW w:w="3402" w:type="dxa"/>
            <w:shd w:val="clear" w:color="auto" w:fill="auto"/>
            <w:vAlign w:val="center"/>
            <w:hideMark/>
          </w:tcPr>
          <w:p w:rsidR="00376B01" w:rsidRPr="00376B01" w:rsidRDefault="00376B01" w:rsidP="00376B01">
            <w:pPr>
              <w:ind w:firstLine="0"/>
              <w:rPr>
                <w:rFonts w:cs="Times New Roman"/>
                <w:color w:val="000000"/>
                <w:szCs w:val="28"/>
                <w:lang w:eastAsia="ru-RU"/>
              </w:rPr>
            </w:pPr>
            <w:r w:rsidRPr="00376B01">
              <w:rPr>
                <w:rFonts w:cs="Times New Roman"/>
                <w:color w:val="000000"/>
                <w:szCs w:val="28"/>
                <w:lang w:eastAsia="ru-RU"/>
              </w:rPr>
              <w:t>Объем посещений медицинских работников, имеющих среднее медицинское образование, ведущих самостоятельный прием</w:t>
            </w:r>
          </w:p>
        </w:tc>
        <w:tc>
          <w:tcPr>
            <w:tcW w:w="1276" w:type="dxa"/>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12</w:t>
            </w:r>
          </w:p>
        </w:tc>
        <w:tc>
          <w:tcPr>
            <w:tcW w:w="2126"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0,00559</w:t>
            </w:r>
          </w:p>
        </w:tc>
        <w:tc>
          <w:tcPr>
            <w:tcW w:w="1960"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0,36</w:t>
            </w:r>
          </w:p>
        </w:tc>
      </w:tr>
      <w:tr w:rsidR="00376B01" w:rsidRPr="00376B01" w:rsidTr="004E150B">
        <w:trPr>
          <w:trHeight w:val="1005"/>
        </w:trPr>
        <w:tc>
          <w:tcPr>
            <w:tcW w:w="851"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3.7.</w:t>
            </w:r>
          </w:p>
        </w:tc>
        <w:tc>
          <w:tcPr>
            <w:tcW w:w="3402" w:type="dxa"/>
            <w:shd w:val="clear" w:color="auto" w:fill="auto"/>
            <w:vAlign w:val="center"/>
            <w:hideMark/>
          </w:tcPr>
          <w:p w:rsidR="00376B01" w:rsidRPr="00376B01" w:rsidRDefault="00376B01" w:rsidP="00376B01">
            <w:pPr>
              <w:ind w:firstLine="0"/>
              <w:rPr>
                <w:rFonts w:cs="Times New Roman"/>
                <w:color w:val="000000"/>
                <w:szCs w:val="28"/>
                <w:lang w:eastAsia="ru-RU"/>
              </w:rPr>
            </w:pPr>
            <w:r w:rsidRPr="00376B01">
              <w:rPr>
                <w:rFonts w:cs="Times New Roman"/>
                <w:color w:val="000000"/>
                <w:szCs w:val="28"/>
                <w:lang w:eastAsia="ru-RU"/>
              </w:rPr>
              <w:t>Объем посещений центров амбулаторной онкологической помощи</w:t>
            </w:r>
          </w:p>
        </w:tc>
        <w:tc>
          <w:tcPr>
            <w:tcW w:w="1276" w:type="dxa"/>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13</w:t>
            </w:r>
          </w:p>
        </w:tc>
        <w:tc>
          <w:tcPr>
            <w:tcW w:w="2126"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w:t>
            </w:r>
          </w:p>
        </w:tc>
        <w:tc>
          <w:tcPr>
            <w:tcW w:w="1960"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w:t>
            </w:r>
          </w:p>
        </w:tc>
      </w:tr>
      <w:tr w:rsidR="00376B01" w:rsidRPr="00376B01" w:rsidTr="004E150B">
        <w:trPr>
          <w:trHeight w:val="474"/>
        </w:trPr>
        <w:tc>
          <w:tcPr>
            <w:tcW w:w="851"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3.8.</w:t>
            </w:r>
          </w:p>
        </w:tc>
        <w:tc>
          <w:tcPr>
            <w:tcW w:w="3402" w:type="dxa"/>
            <w:shd w:val="clear" w:color="auto" w:fill="auto"/>
            <w:vAlign w:val="center"/>
            <w:hideMark/>
          </w:tcPr>
          <w:p w:rsidR="00376B01" w:rsidRPr="00376B01" w:rsidRDefault="00376B01" w:rsidP="00376B01">
            <w:pPr>
              <w:ind w:firstLine="0"/>
              <w:rPr>
                <w:rFonts w:cs="Times New Roman"/>
                <w:color w:val="000000"/>
                <w:szCs w:val="28"/>
                <w:lang w:eastAsia="ru-RU"/>
              </w:rPr>
            </w:pPr>
            <w:r w:rsidRPr="00376B01">
              <w:rPr>
                <w:rFonts w:cs="Times New Roman"/>
                <w:color w:val="000000"/>
                <w:szCs w:val="28"/>
                <w:lang w:eastAsia="ru-RU"/>
              </w:rPr>
              <w:t>Объем посещений с другими целями (патронаж, выдача справок и иных медицин</w:t>
            </w:r>
            <w:r w:rsidR="00947375">
              <w:rPr>
                <w:rFonts w:cs="Times New Roman"/>
                <w:color w:val="000000"/>
                <w:szCs w:val="28"/>
                <w:lang w:eastAsia="ru-RU"/>
              </w:rPr>
              <w:t>-</w:t>
            </w:r>
            <w:r w:rsidRPr="00376B01">
              <w:rPr>
                <w:rFonts w:cs="Times New Roman"/>
                <w:color w:val="000000"/>
                <w:szCs w:val="28"/>
                <w:lang w:eastAsia="ru-RU"/>
              </w:rPr>
              <w:t>ских документов и др.)</w:t>
            </w:r>
          </w:p>
        </w:tc>
        <w:tc>
          <w:tcPr>
            <w:tcW w:w="1276" w:type="dxa"/>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14</w:t>
            </w:r>
          </w:p>
        </w:tc>
        <w:tc>
          <w:tcPr>
            <w:tcW w:w="2126"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0,10378</w:t>
            </w:r>
          </w:p>
        </w:tc>
        <w:tc>
          <w:tcPr>
            <w:tcW w:w="1960" w:type="dxa"/>
            <w:shd w:val="clear" w:color="auto" w:fill="auto"/>
            <w:noWrap/>
            <w:hideMark/>
          </w:tcPr>
          <w:p w:rsidR="00376B01" w:rsidRPr="00376B01" w:rsidRDefault="00376B01" w:rsidP="00376B01">
            <w:pPr>
              <w:ind w:firstLine="0"/>
              <w:jc w:val="center"/>
              <w:rPr>
                <w:rFonts w:cs="Times New Roman"/>
                <w:color w:val="000000"/>
                <w:szCs w:val="28"/>
                <w:lang w:eastAsia="ru-RU"/>
              </w:rPr>
            </w:pPr>
            <w:r w:rsidRPr="00376B01">
              <w:rPr>
                <w:rFonts w:cs="Times New Roman"/>
                <w:color w:val="000000"/>
                <w:szCs w:val="28"/>
                <w:lang w:eastAsia="ru-RU"/>
              </w:rPr>
              <w:t>0,51</w:t>
            </w:r>
          </w:p>
        </w:tc>
      </w:tr>
    </w:tbl>
    <w:p w:rsidR="00376B01" w:rsidRPr="00376B01" w:rsidRDefault="00376B01" w:rsidP="00376B01">
      <w:pPr>
        <w:widowControl w:val="0"/>
        <w:autoSpaceDE w:val="0"/>
        <w:autoSpaceDN w:val="0"/>
        <w:jc w:val="both"/>
        <w:rPr>
          <w:rFonts w:eastAsia="Calibri" w:cs="Times New Roman"/>
          <w:bCs/>
          <w:szCs w:val="28"/>
        </w:rPr>
      </w:pPr>
    </w:p>
    <w:p w:rsidR="00376B01" w:rsidRPr="00376B01" w:rsidRDefault="00376B01" w:rsidP="00376B01">
      <w:pPr>
        <w:widowControl w:val="0"/>
        <w:autoSpaceDE w:val="0"/>
        <w:autoSpaceDN w:val="0"/>
        <w:jc w:val="both"/>
        <w:rPr>
          <w:rFonts w:eastAsia="Calibri" w:cs="Times New Roman"/>
          <w:bCs/>
          <w:sz w:val="2"/>
          <w:szCs w:val="2"/>
        </w:rPr>
      </w:pPr>
    </w:p>
    <w:p w:rsidR="00376B01" w:rsidRPr="00376B01" w:rsidRDefault="00376B01" w:rsidP="00376B01">
      <w:pPr>
        <w:widowControl w:val="0"/>
        <w:autoSpaceDE w:val="0"/>
        <w:autoSpaceDN w:val="0"/>
        <w:jc w:val="both"/>
        <w:rPr>
          <w:rFonts w:eastAsia="Calibri" w:cs="Times New Roman"/>
          <w:bCs/>
          <w:szCs w:val="28"/>
        </w:rPr>
      </w:pPr>
    </w:p>
    <w:p w:rsidR="00376B01" w:rsidRPr="00376B01" w:rsidRDefault="00376B01" w:rsidP="00376B01">
      <w:pPr>
        <w:spacing w:after="200" w:line="276" w:lineRule="auto"/>
        <w:ind w:firstLine="0"/>
        <w:rPr>
          <w:rFonts w:eastAsia="Calibri" w:cs="Times New Roman"/>
          <w:sz w:val="22"/>
        </w:rPr>
        <w:sectPr w:rsidR="00376B01" w:rsidRPr="00376B01" w:rsidSect="00BA36AA">
          <w:pgSz w:w="11906" w:h="16838"/>
          <w:pgMar w:top="1134" w:right="567" w:bottom="1134" w:left="1985" w:header="709" w:footer="709" w:gutter="0"/>
          <w:pgNumType w:start="1"/>
          <w:cols w:space="708"/>
          <w:titlePg/>
          <w:docGrid w:linePitch="360"/>
        </w:sectPr>
      </w:pPr>
    </w:p>
    <w:p w:rsidR="00376B01" w:rsidRPr="00376B01" w:rsidRDefault="00376B01" w:rsidP="00376B01">
      <w:pPr>
        <w:widowControl w:val="0"/>
        <w:autoSpaceDE w:val="0"/>
        <w:autoSpaceDN w:val="0"/>
        <w:ind w:left="5103" w:firstLine="0"/>
        <w:jc w:val="both"/>
        <w:rPr>
          <w:rFonts w:cs="Times New Roman"/>
          <w:szCs w:val="28"/>
          <w:lang w:eastAsia="ru-RU"/>
        </w:rPr>
      </w:pPr>
      <w:r w:rsidRPr="00376B01">
        <w:rPr>
          <w:rFonts w:cs="Times New Roman"/>
          <w:szCs w:val="28"/>
          <w:lang w:eastAsia="ru-RU"/>
        </w:rPr>
        <w:t>Приложение 17</w:t>
      </w:r>
    </w:p>
    <w:p w:rsidR="00376B01" w:rsidRPr="00376B01" w:rsidRDefault="00376B01" w:rsidP="00376B01">
      <w:pPr>
        <w:widowControl w:val="0"/>
        <w:autoSpaceDE w:val="0"/>
        <w:autoSpaceDN w:val="0"/>
        <w:adjustRightInd w:val="0"/>
        <w:ind w:left="5103" w:firstLine="0"/>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contextualSpacing/>
        <w:jc w:val="center"/>
        <w:rPr>
          <w:rFonts w:cs="Times New Roman"/>
          <w:szCs w:val="28"/>
        </w:rPr>
      </w:pPr>
    </w:p>
    <w:p w:rsidR="00376B01" w:rsidRPr="00376B01" w:rsidRDefault="00376B01" w:rsidP="00376B01">
      <w:pPr>
        <w:ind w:left="5103"/>
        <w:jc w:val="both"/>
        <w:rPr>
          <w:rFonts w:eastAsia="Calibri" w:cs="Times New Roman"/>
          <w:bCs/>
          <w:szCs w:val="28"/>
        </w:rPr>
      </w:pPr>
    </w:p>
    <w:p w:rsidR="00376B01" w:rsidRPr="00376B01" w:rsidRDefault="00376B01" w:rsidP="00376B01">
      <w:pPr>
        <w:ind w:firstLine="0"/>
        <w:jc w:val="center"/>
        <w:rPr>
          <w:rFonts w:cs="Times New Roman"/>
          <w:b/>
          <w:szCs w:val="28"/>
        </w:rPr>
      </w:pPr>
      <w:r w:rsidRPr="00376B01">
        <w:rPr>
          <w:rFonts w:cs="Times New Roman"/>
          <w:b/>
          <w:szCs w:val="28"/>
        </w:rPr>
        <w:t>ПЕРЕЧЕНЬ</w:t>
      </w:r>
    </w:p>
    <w:p w:rsidR="00376B01" w:rsidRPr="00376B01" w:rsidRDefault="00376B01" w:rsidP="00376B01">
      <w:pPr>
        <w:ind w:firstLine="0"/>
        <w:jc w:val="center"/>
        <w:rPr>
          <w:rFonts w:cs="Times New Roman"/>
          <w:b/>
          <w:szCs w:val="28"/>
        </w:rPr>
      </w:pPr>
      <w:r w:rsidRPr="00376B01">
        <w:rPr>
          <w:rFonts w:cs="Times New Roman"/>
          <w:b/>
          <w:spacing w:val="-2"/>
          <w:szCs w:val="28"/>
        </w:rPr>
        <w:t>медицинских организаций, участвующих в реализации Территориальной</w:t>
      </w:r>
      <w:r w:rsidRPr="00376B01">
        <w:rPr>
          <w:rFonts w:cs="Times New Roman"/>
          <w:b/>
          <w:szCs w:val="28"/>
        </w:rPr>
        <w:t xml:space="preserve"> </w:t>
      </w:r>
    </w:p>
    <w:p w:rsidR="00376B01" w:rsidRPr="00376B01" w:rsidRDefault="00376B01" w:rsidP="00376B01">
      <w:pPr>
        <w:ind w:firstLine="0"/>
        <w:jc w:val="center"/>
        <w:rPr>
          <w:rFonts w:cs="Times New Roman"/>
          <w:b/>
          <w:color w:val="000000"/>
          <w:szCs w:val="28"/>
        </w:rPr>
      </w:pPr>
      <w:r w:rsidRPr="00376B01">
        <w:rPr>
          <w:rFonts w:cs="Times New Roman"/>
          <w:b/>
          <w:szCs w:val="28"/>
        </w:rPr>
        <w:t xml:space="preserve">программы государственных гарантий бесплатного оказания населению Ярославской области медицинской помощи на 2021 год </w:t>
      </w:r>
      <w:r w:rsidRPr="00376B01">
        <w:rPr>
          <w:rFonts w:cs="Times New Roman"/>
          <w:b/>
          <w:bCs/>
          <w:szCs w:val="28"/>
        </w:rPr>
        <w:t>и на плановый период 2022 и 2023 годов</w:t>
      </w:r>
      <w:r w:rsidRPr="00376B01">
        <w:rPr>
          <w:rFonts w:cs="Times New Roman"/>
          <w:b/>
          <w:szCs w:val="28"/>
        </w:rPr>
        <w:t xml:space="preserve">, в том числе территориальной программы </w:t>
      </w:r>
      <w:r w:rsidRPr="00376B01">
        <w:rPr>
          <w:rFonts w:cs="Times New Roman"/>
          <w:b/>
          <w:szCs w:val="28"/>
        </w:rPr>
        <w:br/>
        <w:t xml:space="preserve">обязательного медицинского страхования Ярославской области, </w:t>
      </w:r>
      <w:r w:rsidRPr="00376B01">
        <w:rPr>
          <w:rFonts w:cs="Times New Roman"/>
          <w:b/>
          <w:szCs w:val="28"/>
        </w:rPr>
        <w:br/>
        <w:t>проводящих профилактические медицинские осмотры, в том числе в рамках диспансеризации определенных групп взрослого населения</w:t>
      </w:r>
    </w:p>
    <w:p w:rsidR="00376B01" w:rsidRPr="00376B01" w:rsidRDefault="00376B01" w:rsidP="00376B01">
      <w:pPr>
        <w:spacing w:after="200"/>
        <w:ind w:firstLine="0"/>
        <w:rPr>
          <w:rFonts w:eastAsia="Calibri" w:cs="Times New Roman"/>
          <w:sz w:val="22"/>
        </w:rPr>
      </w:pPr>
    </w:p>
    <w:tbl>
      <w:tblPr>
        <w:tblStyle w:val="15"/>
        <w:tblW w:w="5000" w:type="pct"/>
        <w:tblLayout w:type="fixed"/>
        <w:tblLook w:val="04A0" w:firstRow="1" w:lastRow="0" w:firstColumn="1" w:lastColumn="0" w:noHBand="0" w:noVBand="1"/>
      </w:tblPr>
      <w:tblGrid>
        <w:gridCol w:w="817"/>
        <w:gridCol w:w="8753"/>
      </w:tblGrid>
      <w:tr w:rsidR="00376B01" w:rsidRPr="00376B01" w:rsidTr="004E150B">
        <w:trPr>
          <w:trHeight w:val="20"/>
        </w:trPr>
        <w:tc>
          <w:tcPr>
            <w:tcW w:w="427" w:type="pct"/>
          </w:tcPr>
          <w:p w:rsidR="00376B01" w:rsidRPr="00376B01" w:rsidRDefault="00376B01" w:rsidP="00376B01">
            <w:pPr>
              <w:ind w:firstLine="0"/>
              <w:jc w:val="center"/>
              <w:rPr>
                <w:rFonts w:eastAsia="Calibri" w:cs="Times New Roman"/>
                <w:szCs w:val="28"/>
              </w:rPr>
            </w:pPr>
            <w:r w:rsidRPr="00376B01">
              <w:rPr>
                <w:rFonts w:cs="Times New Roman"/>
                <w:szCs w:val="28"/>
              </w:rPr>
              <w:t>№ п/п</w:t>
            </w:r>
          </w:p>
        </w:tc>
        <w:tc>
          <w:tcPr>
            <w:tcW w:w="4573" w:type="pct"/>
            <w:hideMark/>
          </w:tcPr>
          <w:p w:rsidR="00376B01" w:rsidRPr="00376B01" w:rsidRDefault="00376B01" w:rsidP="00376B01">
            <w:pPr>
              <w:ind w:firstLine="0"/>
              <w:jc w:val="center"/>
              <w:rPr>
                <w:rFonts w:eastAsia="Calibri" w:cs="Times New Roman"/>
                <w:szCs w:val="28"/>
              </w:rPr>
            </w:pPr>
            <w:r w:rsidRPr="00376B01">
              <w:rPr>
                <w:rFonts w:eastAsia="Calibri" w:cs="Times New Roman"/>
                <w:szCs w:val="28"/>
              </w:rPr>
              <w:t>Наименование медицинской организации</w:t>
            </w:r>
          </w:p>
        </w:tc>
      </w:tr>
    </w:tbl>
    <w:p w:rsidR="00376B01" w:rsidRPr="00376B01" w:rsidRDefault="00376B01" w:rsidP="00376B01">
      <w:pPr>
        <w:rPr>
          <w:rFonts w:cs="Times New Roman"/>
          <w:sz w:val="2"/>
          <w:szCs w:val="2"/>
        </w:rPr>
      </w:pPr>
    </w:p>
    <w:tbl>
      <w:tblPr>
        <w:tblStyle w:val="15"/>
        <w:tblW w:w="5000" w:type="pct"/>
        <w:tblLayout w:type="fixed"/>
        <w:tblLook w:val="04A0" w:firstRow="1" w:lastRow="0" w:firstColumn="1" w:lastColumn="0" w:noHBand="0" w:noVBand="1"/>
      </w:tblPr>
      <w:tblGrid>
        <w:gridCol w:w="817"/>
        <w:gridCol w:w="8753"/>
      </w:tblGrid>
      <w:tr w:rsidR="00376B01" w:rsidRPr="00376B01" w:rsidTr="004E150B">
        <w:trPr>
          <w:trHeight w:val="20"/>
          <w:tblHeader/>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1</w:t>
            </w:r>
          </w:p>
        </w:tc>
        <w:tc>
          <w:tcPr>
            <w:tcW w:w="4573" w:type="pct"/>
            <w:shd w:val="clear" w:color="auto" w:fill="auto"/>
            <w:noWrap/>
          </w:tcPr>
          <w:p w:rsidR="00376B01" w:rsidRPr="00376B01" w:rsidRDefault="00376B01" w:rsidP="00376B01">
            <w:pPr>
              <w:ind w:firstLine="0"/>
              <w:jc w:val="center"/>
              <w:rPr>
                <w:rFonts w:eastAsia="Calibri" w:cs="Times New Roman"/>
                <w:szCs w:val="28"/>
              </w:rPr>
            </w:pPr>
            <w:r w:rsidRPr="00376B01">
              <w:rPr>
                <w:rFonts w:eastAsia="Calibri" w:cs="Times New Roman"/>
                <w:szCs w:val="28"/>
              </w:rPr>
              <w:t>2</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1.</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ГБУЗ ЯО «Клиническая больница имени Н.А. Семашко»</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2.</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ГБКУЗ ЯО «Центральная городская больница»</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3.</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ГБУЗ ЯО «Клиническая больница № 2»</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4.</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ГБУЗ ЯО «Клиническая больница № 3»</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5.</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ГАУЗ ЯО «Клиническая больница № 9»</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6.</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 xml:space="preserve">ГБУЗ ЯО «Рыбинская городская больница № 1» </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7.</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ГБУЗ ЯО «Городская больница № 2 им. Н.И. Пирогова»</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8.</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 xml:space="preserve">ГУЗ ЯО городская больница № 3 </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9.</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ГУЗ ЯО городская больница № 4 г. Рыбинска</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10.</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 xml:space="preserve">ГУЗ ЯО «Городская поликлиника № 3 им. Н.А. Семашко» </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11.</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ГУЗ ЯО «Рыбинская ЦРП»</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12.</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ГУЗ ЯО Большесельская ЦРБ</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13.</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ГБУЗ ЯО Борисоглебская ЦРБ</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14.</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ГУЗ ЯО «Брейтовская ЦРБ»</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15.</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ГУЗ ЯО Гаврилов-Ямская ЦРБ</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16.</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ГБУЗ ЯО Даниловская ЦРБ</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17.</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ГБУЗ ЯО «Любимская центральная районная больница»</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18.</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ГУЗ ЯО «ЦРБ им. Д.Л. Соколова»</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19.</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ГУЗ ЯО Некоузская ЦРБ</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20.</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ГБУЗ ЯО «Некрасовская ЦРБ»</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21.</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ГУЗ ЯО «Бурмакинская РБ № 1»</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22.</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ГУЗ ЯО Пречистенская ЦРБ</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23.</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ГБУЗ ЯО «Переславская ЦРБ»</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24.</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ГУЗ ЯО Пошехонская ЦРБ</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25.</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ГБУЗ ЯО «Ростовская ЦРБ»</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26.</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ГБУЗ ЯО «Тутаевская ЦРБ»</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27.</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ГУЗ ЯО «Угличская ЦРБ»</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28.</w:t>
            </w:r>
          </w:p>
        </w:tc>
        <w:tc>
          <w:tcPr>
            <w:tcW w:w="4573" w:type="pct"/>
            <w:shd w:val="clear" w:color="auto" w:fill="auto"/>
            <w:noWrap/>
            <w:hideMark/>
          </w:tcPr>
          <w:p w:rsidR="00376B01" w:rsidRPr="00376B01" w:rsidRDefault="00376B01" w:rsidP="00376B01">
            <w:pPr>
              <w:ind w:firstLine="0"/>
              <w:rPr>
                <w:rFonts w:eastAsia="Calibri" w:cs="Times New Roman"/>
                <w:szCs w:val="28"/>
              </w:rPr>
            </w:pPr>
            <w:r w:rsidRPr="00376B01">
              <w:rPr>
                <w:rFonts w:eastAsia="Calibri" w:cs="Times New Roman"/>
                <w:szCs w:val="28"/>
              </w:rPr>
              <w:t>ГУЗ ЯО Ярославская ЦРБ</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29.</w:t>
            </w:r>
          </w:p>
        </w:tc>
        <w:tc>
          <w:tcPr>
            <w:tcW w:w="4573" w:type="pct"/>
            <w:shd w:val="clear" w:color="auto" w:fill="auto"/>
            <w:hideMark/>
          </w:tcPr>
          <w:p w:rsidR="00376B01" w:rsidRPr="00376B01" w:rsidRDefault="00376B01" w:rsidP="00376B01">
            <w:pPr>
              <w:ind w:firstLine="0"/>
              <w:rPr>
                <w:rFonts w:eastAsia="Calibri" w:cs="Times New Roman"/>
                <w:szCs w:val="28"/>
              </w:rPr>
            </w:pPr>
            <w:r w:rsidRPr="00376B01">
              <w:rPr>
                <w:rFonts w:cs="Times New Roman"/>
                <w:szCs w:val="28"/>
              </w:rPr>
              <w:t>ЧУЗ «КБ «РЖД – Медицина» г. Ярославль»</w:t>
            </w:r>
          </w:p>
        </w:tc>
      </w:tr>
      <w:tr w:rsidR="00376B01" w:rsidRPr="00376B01" w:rsidTr="004E150B">
        <w:trPr>
          <w:trHeight w:val="20"/>
        </w:trPr>
        <w:tc>
          <w:tcPr>
            <w:tcW w:w="427" w:type="pct"/>
            <w:shd w:val="clear" w:color="auto" w:fill="auto"/>
          </w:tcPr>
          <w:p w:rsidR="00376B01" w:rsidRPr="00376B01" w:rsidRDefault="00376B01" w:rsidP="00376B01">
            <w:pPr>
              <w:ind w:firstLine="0"/>
              <w:jc w:val="center"/>
              <w:rPr>
                <w:rFonts w:eastAsia="Calibri" w:cs="Times New Roman"/>
                <w:szCs w:val="28"/>
              </w:rPr>
            </w:pPr>
            <w:r w:rsidRPr="00376B01">
              <w:rPr>
                <w:rFonts w:eastAsia="Calibri" w:cs="Times New Roman"/>
                <w:szCs w:val="28"/>
              </w:rPr>
              <w:t>30.</w:t>
            </w:r>
          </w:p>
        </w:tc>
        <w:tc>
          <w:tcPr>
            <w:tcW w:w="4573" w:type="pct"/>
            <w:shd w:val="clear" w:color="auto" w:fill="auto"/>
          </w:tcPr>
          <w:p w:rsidR="00376B01" w:rsidRPr="00376B01" w:rsidRDefault="00376B01" w:rsidP="00376B01">
            <w:pPr>
              <w:ind w:firstLine="0"/>
              <w:rPr>
                <w:rFonts w:eastAsia="Calibri" w:cs="Times New Roman"/>
                <w:szCs w:val="28"/>
              </w:rPr>
            </w:pPr>
            <w:r w:rsidRPr="00376B01">
              <w:rPr>
                <w:rFonts w:cs="Times New Roman"/>
                <w:szCs w:val="28"/>
              </w:rPr>
              <w:t>Ярославская поликлиника – филиал ФБУЗ ПОМЦ ФМБА</w:t>
            </w:r>
          </w:p>
        </w:tc>
      </w:tr>
    </w:tbl>
    <w:p w:rsidR="00376B01" w:rsidRPr="00376B01" w:rsidRDefault="00376B01" w:rsidP="00376B01">
      <w:pPr>
        <w:ind w:firstLine="0"/>
        <w:jc w:val="both"/>
        <w:rPr>
          <w:rFonts w:eastAsia="Calibri" w:cs="Times New Roman"/>
          <w:szCs w:val="28"/>
        </w:rPr>
      </w:pPr>
    </w:p>
    <w:p w:rsidR="00376B01" w:rsidRPr="00376B01" w:rsidRDefault="00376B01" w:rsidP="00376B01">
      <w:pPr>
        <w:ind w:firstLine="0"/>
        <w:jc w:val="center"/>
        <w:rPr>
          <w:rFonts w:cs="Times New Roman"/>
          <w:szCs w:val="28"/>
        </w:rPr>
      </w:pPr>
      <w:r w:rsidRPr="00376B01">
        <w:rPr>
          <w:rFonts w:cs="Times New Roman"/>
          <w:szCs w:val="28"/>
        </w:rPr>
        <w:t>Список сокращений, используемых в таблице</w:t>
      </w:r>
    </w:p>
    <w:p w:rsidR="00376B01" w:rsidRPr="00376B01" w:rsidRDefault="00376B01" w:rsidP="00376B01">
      <w:pPr>
        <w:ind w:firstLine="720"/>
        <w:jc w:val="center"/>
        <w:rPr>
          <w:rFonts w:cs="Times New Roman"/>
          <w:szCs w:val="28"/>
        </w:rPr>
      </w:pPr>
    </w:p>
    <w:p w:rsidR="00376B01" w:rsidRPr="00376B01" w:rsidRDefault="00376B01" w:rsidP="00376B01">
      <w:pPr>
        <w:jc w:val="both"/>
        <w:rPr>
          <w:rFonts w:cs="Times New Roman"/>
          <w:szCs w:val="28"/>
        </w:rPr>
      </w:pPr>
      <w:r w:rsidRPr="00376B01">
        <w:rPr>
          <w:rFonts w:cs="Times New Roman"/>
          <w:szCs w:val="28"/>
        </w:rPr>
        <w:t xml:space="preserve">ГАУЗ – государственное автономное учреждение здравоохранения </w:t>
      </w:r>
    </w:p>
    <w:p w:rsidR="00376B01" w:rsidRPr="00376B01" w:rsidRDefault="00376B01" w:rsidP="00376B01">
      <w:pPr>
        <w:jc w:val="both"/>
        <w:rPr>
          <w:rFonts w:cs="Times New Roman"/>
          <w:szCs w:val="28"/>
        </w:rPr>
      </w:pPr>
      <w:r w:rsidRPr="00376B01">
        <w:rPr>
          <w:rFonts w:cs="Times New Roman"/>
          <w:szCs w:val="28"/>
        </w:rPr>
        <w:t>ГБКУЗ – государственное бюджетное клиническое учреждение здравоохранения</w:t>
      </w:r>
    </w:p>
    <w:p w:rsidR="00376B01" w:rsidRPr="00376B01" w:rsidRDefault="00376B01" w:rsidP="00376B01">
      <w:pPr>
        <w:jc w:val="both"/>
        <w:rPr>
          <w:rFonts w:cs="Times New Roman"/>
          <w:szCs w:val="28"/>
        </w:rPr>
      </w:pPr>
      <w:r w:rsidRPr="00376B01">
        <w:rPr>
          <w:rFonts w:cs="Times New Roman"/>
          <w:szCs w:val="28"/>
        </w:rPr>
        <w:t>ГБУЗ – государственное бюджетное учреждение здравоохранения</w:t>
      </w:r>
    </w:p>
    <w:p w:rsidR="00376B01" w:rsidRPr="00376B01" w:rsidRDefault="00376B01" w:rsidP="00376B01">
      <w:pPr>
        <w:jc w:val="both"/>
        <w:rPr>
          <w:rFonts w:cs="Times New Roman"/>
          <w:szCs w:val="28"/>
        </w:rPr>
      </w:pPr>
      <w:r w:rsidRPr="00376B01">
        <w:rPr>
          <w:rFonts w:cs="Times New Roman"/>
          <w:szCs w:val="28"/>
        </w:rPr>
        <w:t>ГУЗ – государственное учреждение здравоохранения</w:t>
      </w:r>
    </w:p>
    <w:p w:rsidR="00376B01" w:rsidRPr="00376B01" w:rsidRDefault="00376B01" w:rsidP="00376B01">
      <w:pPr>
        <w:jc w:val="both"/>
        <w:rPr>
          <w:rFonts w:cs="Times New Roman"/>
          <w:szCs w:val="28"/>
        </w:rPr>
      </w:pPr>
      <w:r w:rsidRPr="00376B01">
        <w:rPr>
          <w:rFonts w:cs="Times New Roman"/>
          <w:szCs w:val="28"/>
        </w:rPr>
        <w:t>КБ – клиническая больница</w:t>
      </w:r>
    </w:p>
    <w:p w:rsidR="00376B01" w:rsidRPr="00376B01" w:rsidRDefault="00376B01" w:rsidP="00376B01">
      <w:pPr>
        <w:jc w:val="both"/>
        <w:rPr>
          <w:rFonts w:cs="Times New Roman"/>
          <w:szCs w:val="28"/>
        </w:rPr>
      </w:pPr>
      <w:r w:rsidRPr="00376B01">
        <w:rPr>
          <w:rFonts w:cs="Times New Roman"/>
          <w:szCs w:val="28"/>
        </w:rPr>
        <w:t>ПОМЦ – Приволжский окружной медицинский центр</w:t>
      </w:r>
    </w:p>
    <w:p w:rsidR="00376B01" w:rsidRPr="00376B01" w:rsidRDefault="00376B01" w:rsidP="00376B01">
      <w:pPr>
        <w:jc w:val="both"/>
        <w:rPr>
          <w:rFonts w:cs="Times New Roman"/>
          <w:szCs w:val="28"/>
        </w:rPr>
      </w:pPr>
      <w:r w:rsidRPr="00376B01">
        <w:rPr>
          <w:rFonts w:cs="Times New Roman"/>
          <w:szCs w:val="28"/>
        </w:rPr>
        <w:t>РБ – районная больница</w:t>
      </w:r>
    </w:p>
    <w:p w:rsidR="00376B01" w:rsidRPr="00376B01" w:rsidRDefault="00376B01" w:rsidP="00376B01">
      <w:pPr>
        <w:jc w:val="both"/>
        <w:rPr>
          <w:rFonts w:cs="Times New Roman"/>
          <w:szCs w:val="28"/>
        </w:rPr>
      </w:pPr>
      <w:r w:rsidRPr="00376B01">
        <w:rPr>
          <w:rFonts w:cs="Times New Roman"/>
          <w:szCs w:val="28"/>
        </w:rPr>
        <w:t>РЖД – Российские железные дороги</w:t>
      </w:r>
    </w:p>
    <w:p w:rsidR="00376B01" w:rsidRPr="00376B01" w:rsidRDefault="00376B01" w:rsidP="00376B01">
      <w:pPr>
        <w:jc w:val="both"/>
        <w:rPr>
          <w:rFonts w:cs="Times New Roman"/>
          <w:szCs w:val="28"/>
        </w:rPr>
      </w:pPr>
      <w:r w:rsidRPr="00376B01">
        <w:rPr>
          <w:rFonts w:cs="Times New Roman"/>
          <w:szCs w:val="28"/>
        </w:rPr>
        <w:t>ФБУЗ – федеральное бюджетное учреждение здравоохранения</w:t>
      </w:r>
    </w:p>
    <w:p w:rsidR="00376B01" w:rsidRPr="00376B01" w:rsidRDefault="00376B01" w:rsidP="00376B01">
      <w:pPr>
        <w:jc w:val="both"/>
        <w:rPr>
          <w:rFonts w:cs="Times New Roman"/>
          <w:szCs w:val="28"/>
        </w:rPr>
      </w:pPr>
      <w:r w:rsidRPr="00376B01">
        <w:rPr>
          <w:rFonts w:cs="Times New Roman"/>
          <w:szCs w:val="28"/>
        </w:rPr>
        <w:t>ФМБА – Федеральное медико-биологическое агентство</w:t>
      </w:r>
    </w:p>
    <w:p w:rsidR="00376B01" w:rsidRPr="00376B01" w:rsidRDefault="00376B01" w:rsidP="00376B01">
      <w:pPr>
        <w:jc w:val="both"/>
        <w:rPr>
          <w:rFonts w:cs="Times New Roman"/>
          <w:szCs w:val="28"/>
        </w:rPr>
      </w:pPr>
      <w:r w:rsidRPr="00376B01">
        <w:rPr>
          <w:rFonts w:cs="Times New Roman"/>
          <w:szCs w:val="28"/>
        </w:rPr>
        <w:t>ЦРБ – центральная районная больница</w:t>
      </w:r>
    </w:p>
    <w:p w:rsidR="00376B01" w:rsidRPr="00376B01" w:rsidRDefault="00376B01" w:rsidP="00376B01">
      <w:pPr>
        <w:jc w:val="both"/>
        <w:rPr>
          <w:rFonts w:cs="Times New Roman"/>
          <w:szCs w:val="28"/>
        </w:rPr>
      </w:pPr>
      <w:r w:rsidRPr="00376B01">
        <w:rPr>
          <w:rFonts w:cs="Times New Roman"/>
          <w:szCs w:val="28"/>
        </w:rPr>
        <w:t>ЦРП – центральная районная поликлиника</w:t>
      </w:r>
    </w:p>
    <w:p w:rsidR="00376B01" w:rsidRPr="00376B01" w:rsidRDefault="00376B01" w:rsidP="00376B01">
      <w:pPr>
        <w:jc w:val="both"/>
        <w:rPr>
          <w:rFonts w:cs="Times New Roman"/>
          <w:szCs w:val="28"/>
        </w:rPr>
      </w:pPr>
      <w:r w:rsidRPr="00376B01">
        <w:rPr>
          <w:rFonts w:cs="Times New Roman"/>
          <w:szCs w:val="28"/>
        </w:rPr>
        <w:t>ЧУЗ – частное учреждение здравоохранения</w:t>
      </w:r>
    </w:p>
    <w:p w:rsidR="00376B01" w:rsidRPr="00376B01" w:rsidRDefault="00376B01" w:rsidP="00376B01">
      <w:pPr>
        <w:jc w:val="both"/>
        <w:rPr>
          <w:rFonts w:cs="Times New Roman"/>
          <w:szCs w:val="28"/>
        </w:rPr>
      </w:pPr>
      <w:r w:rsidRPr="00376B01">
        <w:rPr>
          <w:rFonts w:cs="Times New Roman"/>
          <w:szCs w:val="28"/>
        </w:rPr>
        <w:t>ЯО – Ярославская область</w:t>
      </w:r>
    </w:p>
    <w:p w:rsidR="00376B01" w:rsidRPr="00376B01" w:rsidRDefault="00376B01" w:rsidP="00376B01">
      <w:pPr>
        <w:jc w:val="both"/>
        <w:rPr>
          <w:rFonts w:cs="Times New Roman"/>
          <w:szCs w:val="28"/>
        </w:rPr>
      </w:pPr>
    </w:p>
    <w:p w:rsidR="00376B01" w:rsidRPr="00376B01" w:rsidRDefault="00376B01" w:rsidP="00376B01">
      <w:pPr>
        <w:jc w:val="both"/>
        <w:rPr>
          <w:rFonts w:cs="Times New Roman"/>
          <w:szCs w:val="28"/>
        </w:rPr>
      </w:pPr>
    </w:p>
    <w:p w:rsidR="00376B01" w:rsidRPr="00376B01" w:rsidRDefault="00376B01" w:rsidP="00376B01">
      <w:pPr>
        <w:ind w:firstLine="0"/>
        <w:jc w:val="both"/>
        <w:rPr>
          <w:rFonts w:eastAsia="Calibri" w:cs="Times New Roman"/>
          <w:sz w:val="22"/>
        </w:rPr>
        <w:sectPr w:rsidR="00376B01" w:rsidRPr="00376B01" w:rsidSect="00BA36AA">
          <w:pgSz w:w="11906" w:h="16838"/>
          <w:pgMar w:top="1134" w:right="567" w:bottom="1134" w:left="1985" w:header="709" w:footer="709" w:gutter="0"/>
          <w:pgNumType w:start="1"/>
          <w:cols w:space="708"/>
          <w:titlePg/>
          <w:docGrid w:linePitch="360"/>
        </w:sectPr>
      </w:pP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Приложение 18</w:t>
      </w:r>
    </w:p>
    <w:p w:rsidR="00376B01" w:rsidRPr="00376B01" w:rsidRDefault="00376B01" w:rsidP="00376B01">
      <w:pPr>
        <w:widowControl w:val="0"/>
        <w:autoSpaceDE w:val="0"/>
        <w:autoSpaceDN w:val="0"/>
        <w:adjustRightInd w:val="0"/>
        <w:ind w:firstLine="5387"/>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autoSpaceDE w:val="0"/>
        <w:autoSpaceDN w:val="0"/>
        <w:adjustRightInd w:val="0"/>
        <w:ind w:firstLine="0"/>
        <w:jc w:val="center"/>
        <w:outlineLvl w:val="1"/>
        <w:rPr>
          <w:rFonts w:cs="Times New Roman"/>
          <w:szCs w:val="28"/>
        </w:rPr>
      </w:pPr>
    </w:p>
    <w:p w:rsidR="00376B01" w:rsidRPr="00376B01" w:rsidRDefault="00376B01" w:rsidP="00376B01">
      <w:pPr>
        <w:autoSpaceDE w:val="0"/>
        <w:autoSpaceDN w:val="0"/>
        <w:adjustRightInd w:val="0"/>
        <w:ind w:firstLine="0"/>
        <w:jc w:val="center"/>
        <w:outlineLvl w:val="1"/>
        <w:rPr>
          <w:rFonts w:cs="Times New Roman"/>
          <w:szCs w:val="28"/>
        </w:rPr>
      </w:pPr>
    </w:p>
    <w:p w:rsidR="00376B01" w:rsidRPr="00376B01" w:rsidRDefault="00376B01" w:rsidP="00376B01">
      <w:pPr>
        <w:autoSpaceDE w:val="0"/>
        <w:autoSpaceDN w:val="0"/>
        <w:adjustRightInd w:val="0"/>
        <w:ind w:firstLine="0"/>
        <w:jc w:val="center"/>
        <w:outlineLvl w:val="1"/>
        <w:rPr>
          <w:rFonts w:cs="Times New Roman"/>
          <w:b/>
          <w:szCs w:val="28"/>
        </w:rPr>
      </w:pPr>
      <w:bookmarkStart w:id="13" w:name="P9147"/>
      <w:bookmarkEnd w:id="13"/>
      <w:r w:rsidRPr="00376B01">
        <w:rPr>
          <w:rFonts w:cs="Times New Roman"/>
          <w:b/>
          <w:szCs w:val="28"/>
        </w:rPr>
        <w:t>ПОРЯДОК</w:t>
      </w:r>
    </w:p>
    <w:p w:rsidR="00376B01" w:rsidRPr="00376B01" w:rsidRDefault="00376B01" w:rsidP="00376B01">
      <w:pPr>
        <w:autoSpaceDE w:val="0"/>
        <w:autoSpaceDN w:val="0"/>
        <w:adjustRightInd w:val="0"/>
        <w:ind w:firstLine="0"/>
        <w:jc w:val="center"/>
        <w:outlineLvl w:val="1"/>
        <w:rPr>
          <w:rFonts w:cs="Times New Roman"/>
          <w:b/>
          <w:szCs w:val="28"/>
        </w:rPr>
      </w:pPr>
      <w:r w:rsidRPr="00376B01">
        <w:rPr>
          <w:rFonts w:cs="Times New Roman"/>
          <w:b/>
          <w:szCs w:val="28"/>
        </w:rPr>
        <w:t>обеспечения граждан в рамках оказания паллиативной</w:t>
      </w:r>
    </w:p>
    <w:p w:rsidR="00376B01" w:rsidRPr="00376B01" w:rsidRDefault="00376B01" w:rsidP="00376B01">
      <w:pPr>
        <w:autoSpaceDE w:val="0"/>
        <w:autoSpaceDN w:val="0"/>
        <w:adjustRightInd w:val="0"/>
        <w:ind w:firstLine="0"/>
        <w:jc w:val="center"/>
        <w:outlineLvl w:val="1"/>
        <w:rPr>
          <w:rFonts w:cs="Times New Roman"/>
          <w:b/>
          <w:szCs w:val="28"/>
        </w:rPr>
      </w:pPr>
      <w:r w:rsidRPr="00376B01">
        <w:rPr>
          <w:rFonts w:cs="Times New Roman"/>
          <w:b/>
          <w:szCs w:val="28"/>
        </w:rPr>
        <w:t>медицинской помощи для использования на дому медицинскими</w:t>
      </w:r>
    </w:p>
    <w:p w:rsidR="00376B01" w:rsidRPr="00376B01" w:rsidRDefault="00376B01" w:rsidP="00376B01">
      <w:pPr>
        <w:autoSpaceDE w:val="0"/>
        <w:autoSpaceDN w:val="0"/>
        <w:adjustRightInd w:val="0"/>
        <w:ind w:firstLine="0"/>
        <w:jc w:val="center"/>
        <w:outlineLvl w:val="1"/>
        <w:rPr>
          <w:rFonts w:cs="Times New Roman"/>
          <w:b/>
          <w:szCs w:val="28"/>
        </w:rPr>
      </w:pPr>
      <w:r w:rsidRPr="00376B01">
        <w:rPr>
          <w:rFonts w:cs="Times New Roman"/>
          <w:b/>
          <w:szCs w:val="28"/>
        </w:rPr>
        <w:t>изделиями, предназначенными для поддержания функций органов</w:t>
      </w:r>
    </w:p>
    <w:p w:rsidR="00376B01" w:rsidRPr="00376B01" w:rsidRDefault="00376B01" w:rsidP="00376B01">
      <w:pPr>
        <w:autoSpaceDE w:val="0"/>
        <w:autoSpaceDN w:val="0"/>
        <w:adjustRightInd w:val="0"/>
        <w:ind w:firstLine="0"/>
        <w:jc w:val="center"/>
        <w:outlineLvl w:val="1"/>
        <w:rPr>
          <w:rFonts w:cs="Times New Roman"/>
          <w:b/>
          <w:szCs w:val="28"/>
        </w:rPr>
      </w:pPr>
      <w:r w:rsidRPr="00376B01">
        <w:rPr>
          <w:rFonts w:cs="Times New Roman"/>
          <w:b/>
          <w:szCs w:val="28"/>
        </w:rPr>
        <w:t>и систем организма человека, а также наркотическими</w:t>
      </w:r>
    </w:p>
    <w:p w:rsidR="00376B01" w:rsidRPr="00376B01" w:rsidRDefault="00376B01" w:rsidP="00376B01">
      <w:pPr>
        <w:autoSpaceDE w:val="0"/>
        <w:autoSpaceDN w:val="0"/>
        <w:adjustRightInd w:val="0"/>
        <w:ind w:firstLine="0"/>
        <w:jc w:val="center"/>
        <w:outlineLvl w:val="1"/>
        <w:rPr>
          <w:rFonts w:cs="Times New Roman"/>
          <w:b/>
          <w:szCs w:val="28"/>
        </w:rPr>
      </w:pPr>
      <w:r w:rsidRPr="00376B01">
        <w:rPr>
          <w:rFonts w:cs="Times New Roman"/>
          <w:b/>
          <w:szCs w:val="28"/>
        </w:rPr>
        <w:t>лекарственными препаратами и психотропными лекарственными</w:t>
      </w:r>
    </w:p>
    <w:p w:rsidR="00376B01" w:rsidRPr="00376B01" w:rsidRDefault="00376B01" w:rsidP="00376B01">
      <w:pPr>
        <w:autoSpaceDE w:val="0"/>
        <w:autoSpaceDN w:val="0"/>
        <w:adjustRightInd w:val="0"/>
        <w:ind w:firstLine="0"/>
        <w:jc w:val="center"/>
        <w:outlineLvl w:val="1"/>
        <w:rPr>
          <w:rFonts w:cs="Times New Roman"/>
          <w:b/>
          <w:szCs w:val="28"/>
        </w:rPr>
      </w:pPr>
      <w:r w:rsidRPr="00376B01">
        <w:rPr>
          <w:rFonts w:cs="Times New Roman"/>
          <w:b/>
          <w:szCs w:val="28"/>
        </w:rPr>
        <w:t>препаратами при посещениях на дому</w:t>
      </w:r>
    </w:p>
    <w:p w:rsidR="00376B01" w:rsidRPr="00376B01" w:rsidRDefault="00376B01" w:rsidP="00376B01">
      <w:pPr>
        <w:widowControl w:val="0"/>
        <w:autoSpaceDE w:val="0"/>
        <w:autoSpaceDN w:val="0"/>
        <w:jc w:val="both"/>
        <w:rPr>
          <w:rFonts w:cs="Times New Roman"/>
          <w:szCs w:val="28"/>
          <w:lang w:eastAsia="ru-RU"/>
        </w:rPr>
      </w:pP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 При оказании в рамках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 (далее</w:t>
      </w:r>
      <w:r w:rsidR="006C4E52" w:rsidRPr="00376B01">
        <w:rPr>
          <w:rFonts w:cs="Times New Roman"/>
          <w:szCs w:val="28"/>
          <w:lang w:eastAsia="ru-RU"/>
        </w:rPr>
        <w:t> </w:t>
      </w:r>
      <w:r w:rsidR="004A3F1C">
        <w:rPr>
          <w:rFonts w:cs="Times New Roman"/>
          <w:szCs w:val="28"/>
          <w:lang w:eastAsia="ru-RU"/>
        </w:rPr>
        <w:t xml:space="preserve">– </w:t>
      </w:r>
      <w:r w:rsidRPr="00376B01">
        <w:rPr>
          <w:rFonts w:cs="Times New Roman"/>
          <w:szCs w:val="28"/>
          <w:lang w:eastAsia="ru-RU"/>
        </w:rPr>
        <w:t>Территориальная программа) паллиативной медицинской помощи в амбулаторных условиях, в том числе на дому, обеспечение граждан для использования на дому медицинскими изделиями, предназначенными для поддержания функций органов и систем организма человека (далее </w:t>
      </w:r>
      <w:r w:rsidR="004A3F1C">
        <w:rPr>
          <w:rFonts w:cs="Times New Roman"/>
          <w:szCs w:val="28"/>
          <w:lang w:eastAsia="ru-RU"/>
        </w:rPr>
        <w:t>–</w:t>
      </w:r>
      <w:r w:rsidR="004A3F1C" w:rsidRPr="00376B01">
        <w:rPr>
          <w:rFonts w:cs="Times New Roman"/>
          <w:szCs w:val="28"/>
          <w:lang w:eastAsia="ru-RU"/>
        </w:rPr>
        <w:t> </w:t>
      </w:r>
      <w:r w:rsidRPr="00376B01">
        <w:rPr>
          <w:rFonts w:cs="Times New Roman"/>
          <w:szCs w:val="28"/>
          <w:lang w:eastAsia="ru-RU"/>
        </w:rPr>
        <w:t>медицинские изделия), а также обеспечение лекарственными препаратами для купирования тяжелых проявлений заболеваний, в том числе наркотическими и психотропными лекарственными препаратами при посещениях на дому, осуществляется бесплатно для гражданина.</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2. Обеспечение граждан для использования на дому медицинскими изделиями, а также обеспечение лекарственными препаратами, в том числе наркотическими и психотропными лекарственными препаратами, осуществляется во исполнение приказа Министерства здравоохранения Российской Федерации и Министерства труда и социальной защиты Российской Федерации от 31 мая 2019 г. №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3. Обеспечение граждан медицинскими изделиями для использования на дому при оказании паллиативной медицинской помощи осуществляется согласно перечню</w:t>
      </w:r>
      <w:r w:rsidR="006C4E52">
        <w:rPr>
          <w:rFonts w:cs="Times New Roman"/>
          <w:szCs w:val="28"/>
          <w:lang w:eastAsia="ru-RU"/>
        </w:rPr>
        <w:t xml:space="preserve"> </w:t>
      </w:r>
      <w:r w:rsidR="006C4E52" w:rsidRPr="00376B01">
        <w:rPr>
          <w:rFonts w:cs="Times New Roman"/>
          <w:szCs w:val="28"/>
          <w:lang w:eastAsia="ru-RU"/>
        </w:rPr>
        <w:t>медицинских изделий, предназначенных для поддержания функций органов и систем организма человека, предоставляемых для использования на дому</w:t>
      </w:r>
      <w:r w:rsidRPr="00376B01">
        <w:rPr>
          <w:rFonts w:cs="Times New Roman"/>
          <w:szCs w:val="28"/>
          <w:lang w:eastAsia="ru-RU"/>
        </w:rPr>
        <w:t xml:space="preserve">, утвержденному </w:t>
      </w:r>
      <w:r w:rsidR="006C4E52">
        <w:rPr>
          <w:rFonts w:cs="Times New Roman"/>
          <w:szCs w:val="28"/>
          <w:lang w:eastAsia="ru-RU"/>
        </w:rPr>
        <w:t>п</w:t>
      </w:r>
      <w:r w:rsidRPr="00376B01">
        <w:rPr>
          <w:rFonts w:cs="Times New Roman"/>
          <w:szCs w:val="28"/>
          <w:lang w:eastAsia="ru-RU"/>
        </w:rPr>
        <w:t xml:space="preserve">риказом Министерства здравоохранения Российской Федерации от 31 мая 2019 г. №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(далее </w:t>
      </w:r>
      <w:r w:rsidR="004A3F1C">
        <w:rPr>
          <w:rFonts w:cs="Times New Roman"/>
          <w:szCs w:val="28"/>
          <w:lang w:eastAsia="ru-RU"/>
        </w:rPr>
        <w:t>–</w:t>
      </w:r>
      <w:r w:rsidRPr="00376B01">
        <w:rPr>
          <w:rFonts w:cs="Times New Roman"/>
          <w:szCs w:val="28"/>
          <w:lang w:eastAsia="ru-RU"/>
        </w:rPr>
        <w:t xml:space="preserve"> </w:t>
      </w:r>
      <w:r w:rsidR="006C4E52">
        <w:rPr>
          <w:rFonts w:cs="Times New Roman"/>
          <w:szCs w:val="28"/>
          <w:lang w:eastAsia="ru-RU"/>
        </w:rPr>
        <w:t>п</w:t>
      </w:r>
      <w:r w:rsidRPr="00376B01">
        <w:rPr>
          <w:rFonts w:cs="Times New Roman"/>
          <w:szCs w:val="28"/>
          <w:lang w:eastAsia="ru-RU"/>
        </w:rPr>
        <w:t>еречень), в соответствии с приказом Министерства здравоохранения Российской Федерации от 10 июля 2019 г.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и со стандартами медицинской помощи, утверждаемыми Министерством здравоохранения Российской Федерации.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4. Медицинские показания к обеспечению гражданина медицинскими изделиями для использования на дому, периодичность и период, на который предоставляется медицинское изделие в зависимости от его вида и функционального назначения, определяет врачебная комиссия медицинской организации, имеющей лицензию на право осуществления паллиативной медицинской помощи, в которой гражданин получает паллиативную медицинскую помощь в амбулаторных условиях.</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5. Медицинские изделия, включенные в </w:t>
      </w:r>
      <w:r w:rsidR="006C4E52">
        <w:rPr>
          <w:rFonts w:cs="Times New Roman"/>
          <w:szCs w:val="28"/>
          <w:lang w:eastAsia="ru-RU"/>
        </w:rPr>
        <w:t>п</w:t>
      </w:r>
      <w:r w:rsidRPr="00376B01">
        <w:rPr>
          <w:rFonts w:cs="Times New Roman"/>
          <w:szCs w:val="28"/>
          <w:lang w:eastAsia="ru-RU"/>
        </w:rPr>
        <w:t>еречень, предоставляются гражданину (его законному представителю) по договору безвозмездного пользования медицинским изделием, заключаемого в установленном порядке.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Медицинские изделия по истечении срока, установленного договором безвозмездного пользования, при устранении ограничений жизнедеятельности либо смерти лица с ограничениями жизнедеятельности подлежат возврату по месту выдачи.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6. Медицинские организации, подведомственные департаменту здравоохранения и фармации Ярославской области, обеспечивают предоставление медицинских изделий гражданину (его законному представителю) для использования на дому в соответствии с территориальным принципом.</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7. Врач по паллиативной медицинской помощи выездной патронажной службы паллиативной медицинской помощи, кабинета паллиативной медицинской помощи и иной врачебный персонал первичного звена общей лечебной сети, осуществляющи</w:t>
      </w:r>
      <w:r w:rsidR="007C1043">
        <w:rPr>
          <w:rFonts w:cs="Times New Roman"/>
          <w:szCs w:val="28"/>
          <w:lang w:eastAsia="ru-RU"/>
        </w:rPr>
        <w:t>е</w:t>
      </w:r>
      <w:r w:rsidRPr="00376B01">
        <w:rPr>
          <w:rFonts w:cs="Times New Roman"/>
          <w:szCs w:val="28"/>
          <w:lang w:eastAsia="ru-RU"/>
        </w:rPr>
        <w:t xml:space="preserve"> паллиативную первичную медицинскую помощь в амбулаторных условиях, в том числе на дому, провод</w:t>
      </w:r>
      <w:r w:rsidR="007C1043">
        <w:rPr>
          <w:rFonts w:cs="Times New Roman"/>
          <w:szCs w:val="28"/>
          <w:lang w:eastAsia="ru-RU"/>
        </w:rPr>
        <w:t>я</w:t>
      </w:r>
      <w:r w:rsidRPr="00376B01">
        <w:rPr>
          <w:rFonts w:cs="Times New Roman"/>
          <w:szCs w:val="28"/>
          <w:lang w:eastAsia="ru-RU"/>
        </w:rPr>
        <w:t>т обучение и необходимые консультации родственников пациентов с целью грамотного использования предоставляемых медицинских изделий.</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8. На период ремонта или технического обслуживания ранее предоставленного медицинского изделия гражданину (его законному представителю) для использования на дому предоставляется подменное медицинское изделие.</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9. Гражданину, нуждающемуся в обеспечении медицинскими изделиями в соответствии с настоящим </w:t>
      </w:r>
      <w:r w:rsidR="007C1043">
        <w:rPr>
          <w:rFonts w:cs="Times New Roman"/>
          <w:szCs w:val="28"/>
          <w:lang w:eastAsia="ru-RU"/>
        </w:rPr>
        <w:t>П</w:t>
      </w:r>
      <w:r w:rsidRPr="00376B01">
        <w:rPr>
          <w:rFonts w:cs="Times New Roman"/>
          <w:szCs w:val="28"/>
          <w:lang w:eastAsia="ru-RU"/>
        </w:rPr>
        <w:t>орядком и приобретшему самостоятельно необходимые медицинские изделия за счет собственных средств, компенсация стоимости приобретенных медицинских изделий не выплачивается.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 xml:space="preserve">10. При оказании паллиативной медицинской помощи на дому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(далее </w:t>
      </w:r>
      <w:r w:rsidR="007C1043">
        <w:rPr>
          <w:rFonts w:cs="Times New Roman"/>
          <w:szCs w:val="28"/>
          <w:lang w:eastAsia="ru-RU"/>
        </w:rPr>
        <w:t>–</w:t>
      </w:r>
      <w:r w:rsidRPr="00376B01">
        <w:rPr>
          <w:rFonts w:cs="Times New Roman"/>
          <w:szCs w:val="28"/>
          <w:lang w:eastAsia="ru-RU"/>
        </w:rPr>
        <w:t xml:space="preserve"> Перечень</w:t>
      </w:r>
      <w:r w:rsidR="007C1043">
        <w:rPr>
          <w:rFonts w:cs="Times New Roman"/>
          <w:szCs w:val="28"/>
          <w:lang w:eastAsia="ru-RU"/>
        </w:rPr>
        <w:t xml:space="preserve"> </w:t>
      </w:r>
      <w:r w:rsidR="007C1043" w:rsidRPr="00376B01">
        <w:rPr>
          <w:rFonts w:cs="Times New Roman"/>
          <w:szCs w:val="28"/>
          <w:lang w:eastAsia="ru-RU"/>
        </w:rPr>
        <w:t>наркотических средств</w:t>
      </w:r>
      <w:r w:rsidRPr="00376B01">
        <w:rPr>
          <w:rFonts w:cs="Times New Roman"/>
          <w:szCs w:val="28"/>
          <w:lang w:eastAsia="ru-RU"/>
        </w:rPr>
        <w:t>), осуществляется в соответствии с приказом Министерства здравоохранения Российской Федерации от 14 января 2019 г.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11. Отпуск наркотических средств и психотропных веществ, включенных в списки II и III Перечня</w:t>
      </w:r>
      <w:r w:rsidR="007C1043">
        <w:rPr>
          <w:rFonts w:cs="Times New Roman"/>
          <w:szCs w:val="28"/>
          <w:lang w:eastAsia="ru-RU"/>
        </w:rPr>
        <w:t xml:space="preserve"> </w:t>
      </w:r>
      <w:r w:rsidR="007C1043" w:rsidRPr="00376B01">
        <w:rPr>
          <w:rFonts w:cs="Times New Roman"/>
          <w:szCs w:val="28"/>
          <w:lang w:eastAsia="ru-RU"/>
        </w:rPr>
        <w:t>наркотических средств</w:t>
      </w:r>
      <w:r w:rsidRPr="00376B01">
        <w:rPr>
          <w:rFonts w:cs="Times New Roman"/>
          <w:szCs w:val="28"/>
          <w:lang w:eastAsia="ru-RU"/>
        </w:rPr>
        <w:t>, физическим лицам осуществляется в соответствии со статьей 25 Федерального закона</w:t>
      </w:r>
      <w:r w:rsidR="00D308AB">
        <w:rPr>
          <w:rFonts w:cs="Times New Roman"/>
          <w:szCs w:val="28"/>
          <w:lang w:eastAsia="ru-RU"/>
        </w:rPr>
        <w:t xml:space="preserve"> </w:t>
      </w:r>
      <w:r w:rsidR="00D308AB" w:rsidRPr="00283594">
        <w:rPr>
          <w:rFonts w:cs="Times New Roman"/>
          <w:bCs/>
          <w:kern w:val="36"/>
          <w:szCs w:val="28"/>
          <w:lang w:eastAsia="ru-RU"/>
        </w:rPr>
        <w:t xml:space="preserve">от 08.01.1998 </w:t>
      </w:r>
      <w:r w:rsidR="00D308AB">
        <w:rPr>
          <w:rFonts w:cs="Times New Roman"/>
          <w:bCs/>
          <w:kern w:val="36"/>
          <w:szCs w:val="28"/>
          <w:lang w:eastAsia="ru-RU"/>
        </w:rPr>
        <w:t>№</w:t>
      </w:r>
      <w:r w:rsidR="00D308AB" w:rsidRPr="00283594">
        <w:rPr>
          <w:rFonts w:cs="Times New Roman"/>
          <w:bCs/>
          <w:kern w:val="36"/>
          <w:szCs w:val="28"/>
          <w:lang w:eastAsia="ru-RU"/>
        </w:rPr>
        <w:t xml:space="preserve"> 3-ФЗ</w:t>
      </w:r>
      <w:r w:rsidRPr="00376B01">
        <w:rPr>
          <w:rFonts w:cs="Times New Roman"/>
          <w:szCs w:val="28"/>
          <w:lang w:eastAsia="ru-RU"/>
        </w:rPr>
        <w:t xml:space="preserve"> «О наркотических средствах и психотропных веществах». Наркотические средства и психотропные вещества, внесенные в список II Перечня</w:t>
      </w:r>
      <w:r w:rsidR="007C1043">
        <w:rPr>
          <w:rFonts w:cs="Times New Roman"/>
          <w:szCs w:val="28"/>
          <w:lang w:eastAsia="ru-RU"/>
        </w:rPr>
        <w:t xml:space="preserve"> </w:t>
      </w:r>
      <w:r w:rsidR="007C1043" w:rsidRPr="00376B01">
        <w:rPr>
          <w:rFonts w:cs="Times New Roman"/>
          <w:szCs w:val="28"/>
          <w:lang w:eastAsia="ru-RU"/>
        </w:rPr>
        <w:t>наркотических средств</w:t>
      </w:r>
      <w:r w:rsidRPr="00376B01">
        <w:rPr>
          <w:rFonts w:cs="Times New Roman"/>
          <w:szCs w:val="28"/>
          <w:lang w:eastAsia="ru-RU"/>
        </w:rPr>
        <w:t>, отпускаются пациенту или лицу, его представляющему, при предъявлении рецепта и выданного в установленном порядке документа, удостоверяющего личность.</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12. Медицинские показания к обеспечению гражданина, страдающего хроническим болевым синдромом, наркотическими лекарственными препаратами и психотропными лекарственными препаратами (при назначении впервые), определяет врачебная комиссия по представлению лечащего врача согласно законодательству.</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13. Врач по паллиативной медицинской помощи выездных патронажных служб паллиативной медицинской помощи, кабинетов паллиативной медицинской помощи и иной врачебный персонал первичного звена общей лечебной сети, осуществляющи</w:t>
      </w:r>
      <w:r w:rsidR="00D308AB">
        <w:rPr>
          <w:rFonts w:cs="Times New Roman"/>
          <w:szCs w:val="28"/>
          <w:lang w:eastAsia="ru-RU"/>
        </w:rPr>
        <w:t>е</w:t>
      </w:r>
      <w:r w:rsidRPr="00376B01">
        <w:rPr>
          <w:rFonts w:cs="Times New Roman"/>
          <w:szCs w:val="28"/>
          <w:lang w:eastAsia="ru-RU"/>
        </w:rPr>
        <w:t xml:space="preserve"> паллиативную первичную медицинскую помощь в амбулаторных условиях, в том числе на дому, при необходимости выписыва</w:t>
      </w:r>
      <w:r w:rsidR="00D308AB">
        <w:rPr>
          <w:rFonts w:cs="Times New Roman"/>
          <w:szCs w:val="28"/>
          <w:lang w:eastAsia="ru-RU"/>
        </w:rPr>
        <w:t>ю</w:t>
      </w:r>
      <w:r w:rsidRPr="00376B01">
        <w:rPr>
          <w:rFonts w:cs="Times New Roman"/>
          <w:szCs w:val="28"/>
          <w:lang w:eastAsia="ru-RU"/>
        </w:rPr>
        <w:t>т рецепт на получение наркотических и (или) психотропных лекарственных препаратов списков II и III Перечня</w:t>
      </w:r>
      <w:r w:rsidR="00D308AB">
        <w:rPr>
          <w:rFonts w:cs="Times New Roman"/>
          <w:szCs w:val="28"/>
          <w:lang w:eastAsia="ru-RU"/>
        </w:rPr>
        <w:t xml:space="preserve"> </w:t>
      </w:r>
      <w:r w:rsidR="00D308AB" w:rsidRPr="00376B01">
        <w:rPr>
          <w:rFonts w:cs="Times New Roman"/>
          <w:szCs w:val="28"/>
          <w:lang w:eastAsia="ru-RU"/>
        </w:rPr>
        <w:t>наркотических средств</w:t>
      </w:r>
      <w:r w:rsidRPr="00376B01">
        <w:rPr>
          <w:rFonts w:cs="Times New Roman"/>
          <w:szCs w:val="28"/>
          <w:lang w:eastAsia="ru-RU"/>
        </w:rPr>
        <w:t xml:space="preserve"> в порядке, установленном уполномоченным федеральным органом исполнительной власти.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14. Медицинская организация, оказывающая стационарную медицинскую помощь, уведомляет о выписке из стационара пациента, нуждающегося в наркотических и (или) психотропных лекарственных препаратах по медицинским показаниям, а также о наименовании, форме и режиме дозирования рекомендованного наркотического и (или) психотропного лекарственного препарата медицинскую организацию, оказывающую амбулаторную медицинскую помощь по месту жительства пациента (при согласии пациента на обработку персональных данных), за 3 дня до выписки.</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15. Выписывание рецептов на наркотические лекарственные препараты и психотропные лекарственные препараты осуществляется в течение всего времени работы амбулаторно-поликлинического учреждения.</w:t>
      </w:r>
    </w:p>
    <w:p w:rsidR="00376B01" w:rsidRPr="00376B01" w:rsidRDefault="00376B01" w:rsidP="00376B01">
      <w:pPr>
        <w:widowControl w:val="0"/>
        <w:autoSpaceDE w:val="0"/>
        <w:autoSpaceDN w:val="0"/>
        <w:jc w:val="both"/>
        <w:rPr>
          <w:rFonts w:cs="Times New Roman"/>
          <w:szCs w:val="28"/>
          <w:lang w:eastAsia="ru-RU"/>
        </w:rPr>
      </w:pPr>
      <w:r w:rsidRPr="00376B01">
        <w:rPr>
          <w:rFonts w:cs="Times New Roman"/>
          <w:szCs w:val="28"/>
          <w:lang w:eastAsia="ru-RU"/>
        </w:rPr>
        <w:t>16. Гражданин, получающий наркотические лекарственные препараты и психотропные лекарственные препараты, должен быть осмотрен участковым врачом-терапевтом или врачом по паллиативной медицинской помощи не реже одного раза в 10 дней. При осмотре оценивается и отражается в медицинской карте амбулаторного больного эффект проводимой анальгетической терапии.</w:t>
      </w:r>
    </w:p>
    <w:p w:rsidR="00376B01" w:rsidRPr="00376B01" w:rsidRDefault="00376B01" w:rsidP="00376B01">
      <w:pPr>
        <w:widowControl w:val="0"/>
        <w:autoSpaceDE w:val="0"/>
        <w:autoSpaceDN w:val="0"/>
        <w:jc w:val="both"/>
        <w:rPr>
          <w:rFonts w:cs="Times New Roman"/>
          <w:szCs w:val="28"/>
          <w:lang w:eastAsia="ru-RU"/>
        </w:rPr>
      </w:pPr>
    </w:p>
    <w:p w:rsidR="00376B01" w:rsidRPr="00376B01" w:rsidRDefault="00376B01" w:rsidP="00376B01">
      <w:pPr>
        <w:widowControl w:val="0"/>
        <w:autoSpaceDE w:val="0"/>
        <w:autoSpaceDN w:val="0"/>
        <w:jc w:val="both"/>
        <w:rPr>
          <w:rFonts w:cs="Times New Roman"/>
          <w:szCs w:val="28"/>
          <w:lang w:eastAsia="ru-RU"/>
        </w:rPr>
        <w:sectPr w:rsidR="00376B01" w:rsidRPr="00376B01" w:rsidSect="0014136D">
          <w:pgSz w:w="11905" w:h="16838" w:code="9"/>
          <w:pgMar w:top="1134" w:right="567" w:bottom="1134" w:left="1985" w:header="709" w:footer="0" w:gutter="0"/>
          <w:cols w:space="720"/>
          <w:docGrid w:linePitch="381"/>
        </w:sectPr>
      </w:pPr>
    </w:p>
    <w:p w:rsidR="00376B01" w:rsidRPr="00376B01" w:rsidRDefault="00376B01" w:rsidP="00376B01">
      <w:pPr>
        <w:ind w:left="10206" w:firstLine="0"/>
        <w:rPr>
          <w:rFonts w:cs="Times New Roman"/>
          <w:color w:val="000000"/>
          <w:szCs w:val="28"/>
          <w:lang w:eastAsia="ru-RU"/>
        </w:rPr>
      </w:pPr>
      <w:r w:rsidRPr="00376B01">
        <w:rPr>
          <w:rFonts w:cs="Times New Roman"/>
          <w:color w:val="000000"/>
          <w:szCs w:val="28"/>
          <w:lang w:eastAsia="ru-RU"/>
        </w:rPr>
        <w:t>Приложение 19</w:t>
      </w:r>
    </w:p>
    <w:p w:rsidR="00376B01" w:rsidRPr="00376B01" w:rsidRDefault="00376B01" w:rsidP="00376B01">
      <w:pPr>
        <w:widowControl w:val="0"/>
        <w:autoSpaceDE w:val="0"/>
        <w:autoSpaceDN w:val="0"/>
        <w:adjustRightInd w:val="0"/>
        <w:ind w:left="10206" w:firstLine="0"/>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ind w:left="-268" w:firstLine="0"/>
        <w:jc w:val="right"/>
        <w:rPr>
          <w:rFonts w:cs="Times New Roman"/>
          <w:color w:val="000000"/>
          <w:szCs w:val="28"/>
          <w:lang w:eastAsia="ru-RU"/>
        </w:rPr>
      </w:pPr>
    </w:p>
    <w:p w:rsidR="00376B01" w:rsidRPr="00376B01" w:rsidRDefault="00376B01" w:rsidP="00376B01">
      <w:pPr>
        <w:ind w:left="-268" w:firstLine="0"/>
        <w:jc w:val="right"/>
        <w:rPr>
          <w:rFonts w:cs="Times New Roman"/>
          <w:color w:val="000000"/>
          <w:szCs w:val="28"/>
          <w:lang w:eastAsia="ru-RU"/>
        </w:rPr>
      </w:pPr>
    </w:p>
    <w:p w:rsidR="00376B01" w:rsidRPr="00376B01" w:rsidRDefault="00376B01" w:rsidP="00376B01">
      <w:pPr>
        <w:ind w:firstLine="0"/>
        <w:jc w:val="center"/>
        <w:rPr>
          <w:rFonts w:cs="Times New Roman"/>
          <w:b/>
          <w:bCs/>
          <w:color w:val="000000"/>
          <w:szCs w:val="28"/>
          <w:lang w:eastAsia="ru-RU"/>
        </w:rPr>
      </w:pPr>
      <w:r w:rsidRPr="00376B01">
        <w:rPr>
          <w:rFonts w:cs="Times New Roman"/>
          <w:b/>
          <w:bCs/>
          <w:color w:val="000000"/>
          <w:szCs w:val="28"/>
          <w:lang w:eastAsia="ru-RU"/>
        </w:rPr>
        <w:t>ОБЪЕМ</w:t>
      </w:r>
    </w:p>
    <w:p w:rsidR="00376B01" w:rsidRPr="00376B01" w:rsidRDefault="00376B01" w:rsidP="00376B01">
      <w:pPr>
        <w:ind w:firstLine="0"/>
        <w:jc w:val="center"/>
        <w:rPr>
          <w:rFonts w:cs="Times New Roman"/>
          <w:b/>
          <w:bCs/>
          <w:color w:val="000000"/>
          <w:szCs w:val="28"/>
          <w:lang w:eastAsia="ru-RU"/>
        </w:rPr>
      </w:pPr>
      <w:r w:rsidRPr="00376B01">
        <w:rPr>
          <w:rFonts w:cs="Times New Roman"/>
          <w:b/>
          <w:bCs/>
          <w:color w:val="000000"/>
          <w:szCs w:val="28"/>
          <w:lang w:eastAsia="ru-RU"/>
        </w:rPr>
        <w:t>медицинской помощи по профилактическим медицинским осмотрам и диспансеризации на 2021 год</w:t>
      </w:r>
    </w:p>
    <w:p w:rsidR="00376B01" w:rsidRPr="00376B01" w:rsidRDefault="00376B01" w:rsidP="00376B01">
      <w:pPr>
        <w:ind w:firstLine="0"/>
        <w:jc w:val="center"/>
        <w:rPr>
          <w:rFonts w:cs="Times New Roman"/>
          <w:szCs w:val="28"/>
        </w:rPr>
      </w:pPr>
    </w:p>
    <w:p w:rsidR="00376B01" w:rsidRPr="00376B01" w:rsidRDefault="00376B01" w:rsidP="00376B01">
      <w:pPr>
        <w:rPr>
          <w:sz w:val="2"/>
          <w:szCs w:val="2"/>
        </w:rPr>
      </w:pPr>
    </w:p>
    <w:tbl>
      <w:tblPr>
        <w:tblStyle w:val="aa"/>
        <w:tblW w:w="0" w:type="auto"/>
        <w:tblLayout w:type="fixed"/>
        <w:tblLook w:val="04A0" w:firstRow="1" w:lastRow="0" w:firstColumn="1" w:lastColumn="0" w:noHBand="0" w:noVBand="1"/>
      </w:tblPr>
      <w:tblGrid>
        <w:gridCol w:w="959"/>
        <w:gridCol w:w="2693"/>
        <w:gridCol w:w="1276"/>
        <w:gridCol w:w="1134"/>
        <w:gridCol w:w="1276"/>
        <w:gridCol w:w="2409"/>
        <w:gridCol w:w="1843"/>
        <w:gridCol w:w="1701"/>
        <w:gridCol w:w="1495"/>
      </w:tblGrid>
      <w:tr w:rsidR="00376B01" w:rsidRPr="00376B01" w:rsidTr="004E150B">
        <w:tc>
          <w:tcPr>
            <w:tcW w:w="959" w:type="dxa"/>
            <w:vMerge w:val="restart"/>
          </w:tcPr>
          <w:p w:rsidR="00376B01" w:rsidRPr="00376B01" w:rsidRDefault="00376B01" w:rsidP="00376B01">
            <w:pPr>
              <w:ind w:firstLine="0"/>
              <w:jc w:val="center"/>
              <w:rPr>
                <w:rFonts w:cs="Times New Roman"/>
                <w:szCs w:val="28"/>
              </w:rPr>
            </w:pPr>
            <w:r w:rsidRPr="00376B01">
              <w:rPr>
                <w:rFonts w:cs="Times New Roman"/>
                <w:color w:val="000000"/>
                <w:sz w:val="24"/>
                <w:szCs w:val="24"/>
                <w:lang w:eastAsia="ru-RU"/>
              </w:rPr>
              <w:t>Номер строки</w:t>
            </w:r>
          </w:p>
        </w:tc>
        <w:tc>
          <w:tcPr>
            <w:tcW w:w="2693" w:type="dxa"/>
            <w:vMerge w:val="restart"/>
          </w:tcPr>
          <w:p w:rsidR="00376B01" w:rsidRPr="00376B01" w:rsidRDefault="00376B01" w:rsidP="00376B01">
            <w:pPr>
              <w:ind w:firstLine="0"/>
              <w:jc w:val="center"/>
              <w:rPr>
                <w:rFonts w:cs="Times New Roman"/>
                <w:szCs w:val="28"/>
              </w:rPr>
            </w:pPr>
            <w:r w:rsidRPr="00376B01">
              <w:rPr>
                <w:rFonts w:cs="Times New Roman"/>
                <w:color w:val="000000"/>
                <w:sz w:val="24"/>
                <w:szCs w:val="24"/>
                <w:lang w:eastAsia="ru-RU"/>
              </w:rPr>
              <w:t>Возраст,</w:t>
            </w:r>
            <w:r w:rsidRPr="00376B01">
              <w:rPr>
                <w:rFonts w:cs="Times New Roman"/>
                <w:color w:val="000000"/>
                <w:sz w:val="24"/>
                <w:szCs w:val="24"/>
                <w:lang w:eastAsia="ru-RU"/>
              </w:rPr>
              <w:br/>
              <w:t>лет/мес.</w:t>
            </w:r>
          </w:p>
        </w:tc>
        <w:tc>
          <w:tcPr>
            <w:tcW w:w="3686" w:type="dxa"/>
            <w:gridSpan w:val="3"/>
          </w:tcPr>
          <w:p w:rsidR="00376B01" w:rsidRPr="00376B01" w:rsidRDefault="00376B01" w:rsidP="00376B01">
            <w:pPr>
              <w:ind w:firstLine="0"/>
              <w:jc w:val="center"/>
              <w:rPr>
                <w:rFonts w:cs="Times New Roman"/>
                <w:szCs w:val="28"/>
              </w:rPr>
            </w:pPr>
            <w:r w:rsidRPr="00376B01">
              <w:rPr>
                <w:rFonts w:cs="Times New Roman"/>
                <w:color w:val="000000"/>
                <w:sz w:val="24"/>
                <w:szCs w:val="24"/>
                <w:lang w:eastAsia="ru-RU"/>
              </w:rPr>
              <w:t>Численность застрахованных лиц на 01.01.2020, чел.</w:t>
            </w:r>
          </w:p>
        </w:tc>
        <w:tc>
          <w:tcPr>
            <w:tcW w:w="2409" w:type="dxa"/>
            <w:vMerge w:val="restart"/>
          </w:tcPr>
          <w:p w:rsidR="00376B01" w:rsidRPr="00376B01" w:rsidRDefault="00376B01" w:rsidP="00376B01">
            <w:pPr>
              <w:ind w:firstLine="0"/>
              <w:jc w:val="center"/>
              <w:rPr>
                <w:rFonts w:cs="Times New Roman"/>
                <w:szCs w:val="28"/>
              </w:rPr>
            </w:pPr>
            <w:r w:rsidRPr="00376B01">
              <w:rPr>
                <w:rFonts w:cs="Times New Roman"/>
                <w:color w:val="000000"/>
                <w:sz w:val="24"/>
                <w:szCs w:val="24"/>
                <w:lang w:eastAsia="ru-RU"/>
              </w:rPr>
              <w:t>Прогнозный отклик на профилактиче-ский медицинский осмотр, процентов</w:t>
            </w:r>
          </w:p>
        </w:tc>
        <w:tc>
          <w:tcPr>
            <w:tcW w:w="5039" w:type="dxa"/>
            <w:gridSpan w:val="3"/>
          </w:tcPr>
          <w:p w:rsidR="00376B01" w:rsidRPr="00376B01" w:rsidRDefault="00376B01" w:rsidP="00376B01">
            <w:pPr>
              <w:ind w:firstLine="0"/>
              <w:jc w:val="center"/>
              <w:rPr>
                <w:rFonts w:cs="Times New Roman"/>
                <w:szCs w:val="28"/>
              </w:rPr>
            </w:pPr>
            <w:r w:rsidRPr="00376B01">
              <w:rPr>
                <w:rFonts w:cs="Times New Roman"/>
                <w:color w:val="000000"/>
                <w:spacing w:val="-4"/>
                <w:sz w:val="24"/>
                <w:szCs w:val="24"/>
                <w:lang w:eastAsia="ru-RU"/>
              </w:rPr>
              <w:t>Численность застрахованных лиц, подлежащих профилактическому медицинскому осмотру, ч</w:t>
            </w:r>
          </w:p>
        </w:tc>
      </w:tr>
      <w:tr w:rsidR="00376B01" w:rsidRPr="00376B01" w:rsidTr="004E150B">
        <w:tc>
          <w:tcPr>
            <w:tcW w:w="959" w:type="dxa"/>
            <w:vMerge/>
          </w:tcPr>
          <w:p w:rsidR="00376B01" w:rsidRPr="00376B01" w:rsidRDefault="00376B01" w:rsidP="00376B01">
            <w:pPr>
              <w:ind w:firstLine="0"/>
              <w:jc w:val="center"/>
              <w:rPr>
                <w:rFonts w:cs="Times New Roman"/>
                <w:szCs w:val="28"/>
              </w:rPr>
            </w:pPr>
          </w:p>
        </w:tc>
        <w:tc>
          <w:tcPr>
            <w:tcW w:w="2693" w:type="dxa"/>
            <w:vMerge/>
          </w:tcPr>
          <w:p w:rsidR="00376B01" w:rsidRPr="00376B01" w:rsidRDefault="00376B01" w:rsidP="00376B01">
            <w:pPr>
              <w:ind w:firstLine="0"/>
              <w:jc w:val="center"/>
              <w:rPr>
                <w:rFonts w:cs="Times New Roman"/>
                <w:szCs w:val="28"/>
              </w:rPr>
            </w:pPr>
          </w:p>
        </w:tc>
        <w:tc>
          <w:tcPr>
            <w:tcW w:w="1276" w:type="dxa"/>
          </w:tcPr>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всего</w:t>
            </w:r>
          </w:p>
        </w:tc>
        <w:tc>
          <w:tcPr>
            <w:tcW w:w="1134" w:type="dxa"/>
          </w:tcPr>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мужчин</w:t>
            </w:r>
          </w:p>
        </w:tc>
        <w:tc>
          <w:tcPr>
            <w:tcW w:w="1276" w:type="dxa"/>
          </w:tcPr>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женщин</w:t>
            </w:r>
          </w:p>
        </w:tc>
        <w:tc>
          <w:tcPr>
            <w:tcW w:w="2409" w:type="dxa"/>
            <w:vMerge/>
          </w:tcPr>
          <w:p w:rsidR="00376B01" w:rsidRPr="00376B01" w:rsidRDefault="00376B01" w:rsidP="00376B01">
            <w:pPr>
              <w:ind w:firstLine="0"/>
              <w:jc w:val="center"/>
              <w:rPr>
                <w:rFonts w:cs="Times New Roman"/>
                <w:szCs w:val="28"/>
              </w:rPr>
            </w:pPr>
          </w:p>
        </w:tc>
        <w:tc>
          <w:tcPr>
            <w:tcW w:w="1843" w:type="dxa"/>
          </w:tcPr>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всего</w:t>
            </w:r>
          </w:p>
        </w:tc>
        <w:tc>
          <w:tcPr>
            <w:tcW w:w="1701" w:type="dxa"/>
          </w:tcPr>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мужчин</w:t>
            </w:r>
          </w:p>
        </w:tc>
        <w:tc>
          <w:tcPr>
            <w:tcW w:w="1495" w:type="dxa"/>
          </w:tcPr>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женщин</w:t>
            </w:r>
          </w:p>
        </w:tc>
      </w:tr>
    </w:tbl>
    <w:p w:rsidR="00376B01" w:rsidRPr="00376B01" w:rsidRDefault="00376B01" w:rsidP="00376B01">
      <w:pPr>
        <w:rPr>
          <w:sz w:val="2"/>
          <w:szCs w:val="2"/>
        </w:rPr>
      </w:pPr>
    </w:p>
    <w:tbl>
      <w:tblPr>
        <w:tblStyle w:val="aa"/>
        <w:tblW w:w="0" w:type="auto"/>
        <w:tblLook w:val="04A0" w:firstRow="1" w:lastRow="0" w:firstColumn="1" w:lastColumn="0" w:noHBand="0" w:noVBand="1"/>
      </w:tblPr>
      <w:tblGrid>
        <w:gridCol w:w="959"/>
        <w:gridCol w:w="2693"/>
        <w:gridCol w:w="1276"/>
        <w:gridCol w:w="1134"/>
        <w:gridCol w:w="1276"/>
        <w:gridCol w:w="2409"/>
        <w:gridCol w:w="1843"/>
        <w:gridCol w:w="1701"/>
        <w:gridCol w:w="1495"/>
      </w:tblGrid>
      <w:tr w:rsidR="00376B01" w:rsidRPr="00376B01" w:rsidTr="004E150B">
        <w:trPr>
          <w:tblHeader/>
        </w:trPr>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w:t>
            </w:r>
          </w:p>
        </w:tc>
        <w:tc>
          <w:tcPr>
            <w:tcW w:w="2693" w:type="dxa"/>
          </w:tcPr>
          <w:p w:rsidR="00376B01" w:rsidRPr="00376B01" w:rsidRDefault="00376B01" w:rsidP="00376B01">
            <w:pPr>
              <w:ind w:firstLine="0"/>
              <w:jc w:val="center"/>
              <w:rPr>
                <w:rFonts w:cs="Times New Roman"/>
                <w:sz w:val="24"/>
                <w:szCs w:val="24"/>
              </w:rPr>
            </w:pPr>
            <w:r w:rsidRPr="00376B01">
              <w:rPr>
                <w:rFonts w:cs="Times New Roman"/>
                <w:sz w:val="24"/>
                <w:szCs w:val="24"/>
              </w:rPr>
              <w:t>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6</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7</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8</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9</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w:t>
            </w:r>
            <w:r w:rsidR="00693E34">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Всего (3 + 4)</w:t>
            </w:r>
            <w:r w:rsidRPr="00582046">
              <w:rPr>
                <w:rFonts w:cs="Times New Roman"/>
                <w:sz w:val="24"/>
                <w:szCs w:val="24"/>
                <w:vertAlign w:val="superscript"/>
              </w:rPr>
              <w:t>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1 301 480</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591 812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709 668</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46,00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600 275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283 660</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316 615</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2</w:t>
            </w:r>
            <w:r w:rsidR="00693E34">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Всего (без учета осмотров за счет средств работодателей и детей-сирот) (3 + 4.2)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1 286 871</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584 801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702 070</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45,50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585 666</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276 650</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309 016</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3</w:t>
            </w:r>
            <w:r w:rsidR="00693E34">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дети – всего</w:t>
            </w:r>
            <w:r w:rsidRPr="00376B01">
              <w:rPr>
                <w:rFonts w:cs="Times New Roman"/>
                <w:sz w:val="24"/>
                <w:szCs w:val="24"/>
              </w:rPr>
              <w:br/>
              <w:t>в том числе (3.1 + 3.2)</w:t>
            </w:r>
            <w:r w:rsidRPr="00693E34">
              <w:rPr>
                <w:rFonts w:cs="Times New Roman"/>
                <w:sz w:val="24"/>
                <w:szCs w:val="24"/>
                <w:vertAlign w:val="superscript"/>
              </w:rPr>
              <w:t>2</w:t>
            </w:r>
            <w:r w:rsidRPr="00376B01">
              <w:rPr>
                <w:rFonts w:cs="Times New Roman"/>
                <w:sz w:val="24"/>
                <w:szCs w:val="24"/>
              </w:rPr>
              <w:t>:</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249 857</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128 411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121 446</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87,70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219 231</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112 709</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106 522</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3.1</w:t>
            </w:r>
            <w:r w:rsidR="00693E34">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дети-сироты старше 2 лет, подлежащие диспансеризации</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4 984</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2 591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2 393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100,00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4 984</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2 591</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2 393</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3.2</w:t>
            </w:r>
            <w:r w:rsidR="00693E34">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дети (без учета детей-сирот)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244 873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125 820</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119 053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87,50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214 247</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110 118</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104 129</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4</w:t>
            </w:r>
            <w:r w:rsidR="00693E34">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взрослые – всего</w:t>
            </w:r>
            <w:r w:rsidRPr="00376B01">
              <w:rPr>
                <w:rFonts w:cs="Times New Roman"/>
                <w:sz w:val="24"/>
                <w:szCs w:val="24"/>
              </w:rPr>
              <w:br/>
              <w:t>в том числе (4.1 + 4.2):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1 051 623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463 401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588 222</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36,00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381 044</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170 951</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210 093</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4.1</w:t>
            </w:r>
            <w:r w:rsidR="00693E34">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за счет средств работодателей</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14 609</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7 011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7 598</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100,00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14 609</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7 010</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7 599</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4.2</w:t>
            </w:r>
            <w:r w:rsidR="00693E34">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взрослые (без учета работодателей)</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1 037 014</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456 390</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580 624</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366 435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163 941</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202 494</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4.2.1</w:t>
            </w:r>
            <w:r w:rsidR="00693E34">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в том числе старше 65 лет3</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232 453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71 142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161 311</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69 271</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21 200</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48 071</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w:t>
            </w:r>
            <w:r w:rsidR="00693E34">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0 – 11 мес.4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10 595</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5 422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5 173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10 065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5 151</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4 914</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5.1</w:t>
            </w:r>
            <w:r w:rsidR="00693E34">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0 мес.4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332</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175</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157</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315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166</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149</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5.2</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1 мес.4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803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412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391</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763</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391</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372</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5.3</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2 мес.4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904</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440</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464</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859</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418</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441</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5.4</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3 мес.4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953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484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469</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905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460</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445</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5.5</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4 мес.4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1 023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504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519</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972</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479</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493</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5.6</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5 мес.4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1 084</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561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523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1 030</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533</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497</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5.7</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6 мес.4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941</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458</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483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894</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435</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459</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5.8</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7 мес.4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942</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489</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453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895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465</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430</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5.9</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8 мес.4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884</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452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432</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839</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429</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410</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5.10</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9 мес.4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945</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478</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467</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898</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454</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444</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5.11</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10 мес.4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848</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465</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383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806</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442</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364</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5.12</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11 мес.4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936</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504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432</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889</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479</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410</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6</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1 год4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12 378</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6 392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5 986</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11 795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6 072</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5 687</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6.1</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1 год 3 мес.4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1056</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541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515</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1 003</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514</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489</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6.2</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1 год 6 мес.4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1 002</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537</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465</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952</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510</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442</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7</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2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13 208</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6 841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6 367</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12 548</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6 499</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6 049</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8</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3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15 314</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7 808</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7 506</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75,00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11 485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5 856</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5 629</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9</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4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15 622</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8 006</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7 616</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14 841</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7 606</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7 235</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10</w:t>
            </w:r>
            <w:r w:rsidR="00015E35">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5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15 344</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7 842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7 502</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14 577</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7 450</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7 127</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11</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6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15 647</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8 027</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7 620</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85,00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13 300</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6 823</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6 477</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12</w:t>
            </w:r>
            <w:r w:rsidR="00015E35">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7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15 518</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8 093</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7 425</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85,00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13 190</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6 879</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6 311</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13</w:t>
            </w:r>
            <w:r w:rsidR="00015E35">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8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14 616</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7 650</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6 966</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13 885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7 267</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6 618</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14</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9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14 816</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7 628</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7 188</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14 075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7 247</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6 827</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15</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10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14 763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7 561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7 202</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75,00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11 072</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5 671</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5 401</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16</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11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14 145</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7 241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6 904</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13 437</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6 879</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6 558</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17</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12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13 484</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6 919</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6 565</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95,00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12 810</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6 573</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6 237</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18</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13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12 911</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6 563</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6 348</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75,00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9 683</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4 922</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4 761</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19</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14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12 733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6 444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6 289</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75,00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9 550</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4 833</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4 717</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20</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15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13 057</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6 661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6 396</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85,00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11 098</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5 662</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5 436</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21</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16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13 006</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6 692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6 314</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85,00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11 055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5 688</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5 367</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22</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17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12 700</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6 621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6 079</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85,00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10 795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5 628</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5 167</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23</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18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12 441</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6 220</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6 221</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39,00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4 851</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2 425</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2 426</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24</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19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11 029</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5 394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5 635</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39,00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4 301</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2 104</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2 197</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25</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20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10 346</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5 005</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5 341</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39,00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4 035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1 952</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2 083</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26</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21 год</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11 692</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5 736</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5 956</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39,00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4 560</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2 237</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2 323</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27</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22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11 457</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5 802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5 655</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39,00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4 468</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2 263</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2 205</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28</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23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11 730</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5 976</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5 754</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39,00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4 575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2 331</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2 244</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29</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24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12 183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6 289</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5 894</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39,00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4 751</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2 453</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2 298</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30</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25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12 796</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6 520</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6 276</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39,00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4 990</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2 543</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2 447</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31</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26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12 276</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6 242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6 034</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38,00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4 665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2 372</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2 293</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32</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27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13 962</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7 016</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6 946</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38,00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5 305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2 666</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2 639</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33</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28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16 023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8 164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7 859</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38,00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6 088</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3 102</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2 986</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34</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29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18 008</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9 135</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8 873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38,00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6 843</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3 471</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3 372</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35</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30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19 532</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10 067</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9 465</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38,00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7 422</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3 825</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3 597</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36</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31 год</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21 364</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10 806</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10 558</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38,00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8 118</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4 106</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4 012</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37</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32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22 612</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11 422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11 190</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38,00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8 592</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4 340</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4 252</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38</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33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22 131</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11 111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11 020</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38,00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8 410</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4 222</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4 188</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39</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34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21 597</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10 839</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10 758</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37,00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7 991</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4 010</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3 981</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40</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35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21 536</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10 754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10 782</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37,00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7 962</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3 976</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3 986</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41</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36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22 430</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11 179</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11 251</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37,00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8 299</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4 136</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4 163</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42</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37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20 604</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10 191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10 413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37,00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7 623</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3 771</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3 852</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43</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38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20 087</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9 880</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10 207</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37,00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7 432</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3 656</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3 776</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44</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39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19 830</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9 757</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10 073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37,00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7 337</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3 610</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3 727</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45</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40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19 658</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9 723</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9 935</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37,00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7 273</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3 597</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3 676</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46</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41 год</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19 569</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9 611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9 958</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37,00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7 240</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3 556</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3 684</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47</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42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19 404</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9 507</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9 897</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36,00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6 985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3 422</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3 563</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48</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43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19 150</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9 386</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9 764</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36,00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6 894</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3 379</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3 515</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49</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44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18 665</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9 174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9 491</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36,00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6 719</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3 302</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3 417</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50</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45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18 563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9 084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9 479</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36,00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6 682</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3 270</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3 412</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51</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46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18 345</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8 875</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9 470</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36,00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6 604</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3 195</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3 409</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52</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47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18 130</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8 805</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9 325</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36,00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6 526</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3 170</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3 356</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53</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48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17 643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8 454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9 189</w:t>
            </w:r>
          </w:p>
        </w:tc>
        <w:tc>
          <w:tcPr>
            <w:tcW w:w="2409" w:type="dxa"/>
          </w:tcPr>
          <w:p w:rsidR="00376B01" w:rsidRPr="00376B01" w:rsidRDefault="00376B01" w:rsidP="00376B01">
            <w:pPr>
              <w:ind w:firstLine="0"/>
              <w:jc w:val="center"/>
            </w:pPr>
            <w:r w:rsidRPr="00376B01">
              <w:rPr>
                <w:rFonts w:cs="Times New Roman"/>
                <w:sz w:val="24"/>
                <w:szCs w:val="24"/>
              </w:rPr>
              <w:t>36,00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6 351</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3 043</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3 308</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54</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49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16 786</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8 097</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8 689</w:t>
            </w:r>
          </w:p>
        </w:tc>
        <w:tc>
          <w:tcPr>
            <w:tcW w:w="2409" w:type="dxa"/>
          </w:tcPr>
          <w:p w:rsidR="00376B01" w:rsidRPr="00376B01" w:rsidRDefault="00376B01" w:rsidP="00376B01">
            <w:pPr>
              <w:ind w:firstLine="0"/>
              <w:jc w:val="center"/>
            </w:pPr>
            <w:r w:rsidRPr="00376B01">
              <w:rPr>
                <w:rFonts w:cs="Times New Roman"/>
                <w:sz w:val="24"/>
                <w:szCs w:val="24"/>
              </w:rPr>
              <w:t>36,00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6 043</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2 915</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3 128</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55</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50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16 256</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7 744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8 512</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5 689</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2 710</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2 979</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56</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51 год</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15 798</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7 488</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8 310</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5 529</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2 621</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2 908</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57</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52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15 981</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7 465</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8 516</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5 593</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2 613</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2 980</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58</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53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16 583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7 853</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8 730</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5 804</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2 748</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3 056</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59</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54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16 425</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7 696</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8 729</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5 748</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2 694</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3 054</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60</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55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17 043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7 787</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9 256</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5 965</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2 725</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3 240</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61</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56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18 308</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8 180</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10 128</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6 408</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2 863</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3 545</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62</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57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18 668</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8 429</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10 239</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35,00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6 534</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2 950</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3 584</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63</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58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19 790</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8 671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11 119</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34,00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6 728</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2 948</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3 780</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64</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59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19 724</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8 502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11 222</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34,00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6 706</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2 890</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3 816</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65</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60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19 079</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8 100</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10 979</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34,00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6 486</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2 754</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3 732</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66</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61 год</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19 007</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7 940</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11 067</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34,00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6 462</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2 699</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3 763</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67</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62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18 745</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7 692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11 053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34,00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6 373</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2 615</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3 758</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68</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63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17 808</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7 225</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10 583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34,00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6 054</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2 457</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3 597</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69</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64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18 373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7 265</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11 108</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34,00</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5 150</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2 034</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3 116</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70</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65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18 118</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6 856</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11 262</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5 403</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2 045</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3 358</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71</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66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16 211</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6 220</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9 991</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4 834</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1 855</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2 979</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72</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67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16 439</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5 990</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10 449</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4 899</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1 785</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3 114</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73</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68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16 070</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5 804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10 266</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4 788</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1 729</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3 059</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74</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69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15 696</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5 603</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10 093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4 678</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1 670</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3 008</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75</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70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16 371</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5 760</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10 611</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4 878</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1 716</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3 162</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76</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71 год</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12 127</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4 135</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7 992</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3 614</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1 232</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2 382</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77</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72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11 719</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3 986</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7 733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3 492</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1 188</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2 304</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78</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73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10 514</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3 433</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7 081</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3 133</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1 023</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2 110</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79</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74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5 851</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1 824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4 027</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1 744</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544</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1 200</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80</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75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4 368</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1 342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3 026</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1 302</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400</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902</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81</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76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3 321</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871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2 450</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989</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259</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730</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82</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77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5 657</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1 472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4 185</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1 686</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438</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1 248</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83</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78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9 706</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2 521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7 185</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2 892</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751</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2 141</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84</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79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8 941</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2 198</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6 743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2 664</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655</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2 009</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85</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80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9 897</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2 442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7 455</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2 949</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728</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2 221</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86</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81 год</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8 970</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2 101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6 869</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2 673</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626</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2 047</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87</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82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8 477</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1 991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6 486</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2 526</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593</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1 933</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88</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83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5 367</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1 184</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4 183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1 599</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353</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1 246</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89</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84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4 676</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1 033</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3 643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1 393</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308</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1 085</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90</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85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3 521</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727</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2 794</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1 049</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217</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832</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91</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86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3 053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627</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2 426</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910</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187</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723</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92</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87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3 112</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569</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2 543</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927</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169</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758</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93</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88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2 672</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518</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2 154</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796</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154</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642</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94</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89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2 418</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439</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1 979</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721</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131</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590</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95</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90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2 185</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391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1 794</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651</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116</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535</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96</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91 год</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1 828</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307</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1 521</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544</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91</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453</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97</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92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1 403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246</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1 157</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418</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73</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345</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98</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93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1 133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183</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950</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337</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54</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283</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99</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94 года</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861</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132</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729</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256</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39</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217</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100</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95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570</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85</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485</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170</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25</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145</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101</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96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392</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50</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342</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116</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15</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101</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102</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97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303</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41</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262</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90</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12</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78</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103</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98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172</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26</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146</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51</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8</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43</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104</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99 лет</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98</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9</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89</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29</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3</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26</w:t>
            </w:r>
          </w:p>
        </w:tc>
      </w:tr>
      <w:tr w:rsidR="00376B01" w:rsidRPr="00376B01" w:rsidTr="004E150B">
        <w:tc>
          <w:tcPr>
            <w:tcW w:w="959" w:type="dxa"/>
          </w:tcPr>
          <w:p w:rsidR="00376B01" w:rsidRPr="00376B01" w:rsidRDefault="00376B01" w:rsidP="00376B01">
            <w:pPr>
              <w:ind w:firstLine="0"/>
              <w:jc w:val="center"/>
              <w:rPr>
                <w:rFonts w:cs="Times New Roman"/>
                <w:sz w:val="24"/>
                <w:szCs w:val="24"/>
              </w:rPr>
            </w:pPr>
            <w:r w:rsidRPr="00376B01">
              <w:rPr>
                <w:rFonts w:cs="Times New Roman"/>
                <w:sz w:val="24"/>
                <w:szCs w:val="24"/>
              </w:rPr>
              <w:t>105</w:t>
            </w:r>
            <w:r w:rsidR="00B45A87">
              <w:rPr>
                <w:rFonts w:cs="Times New Roman"/>
                <w:sz w:val="24"/>
                <w:szCs w:val="24"/>
              </w:rPr>
              <w:t>.</w:t>
            </w:r>
          </w:p>
        </w:tc>
        <w:tc>
          <w:tcPr>
            <w:tcW w:w="2693" w:type="dxa"/>
          </w:tcPr>
          <w:p w:rsidR="00376B01" w:rsidRPr="00376B01" w:rsidRDefault="00376B01" w:rsidP="00376B01">
            <w:pPr>
              <w:ind w:firstLine="0"/>
              <w:rPr>
                <w:rFonts w:cs="Times New Roman"/>
                <w:sz w:val="24"/>
                <w:szCs w:val="24"/>
              </w:rPr>
            </w:pPr>
            <w:r w:rsidRPr="00376B01">
              <w:rPr>
                <w:rFonts w:cs="Times New Roman"/>
                <w:sz w:val="24"/>
                <w:szCs w:val="24"/>
              </w:rPr>
              <w:t>100 лет и старше</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236</w:t>
            </w:r>
          </w:p>
        </w:tc>
        <w:tc>
          <w:tcPr>
            <w:tcW w:w="1134" w:type="dxa"/>
          </w:tcPr>
          <w:p w:rsidR="00376B01" w:rsidRPr="00376B01" w:rsidRDefault="00376B01" w:rsidP="00376B01">
            <w:pPr>
              <w:ind w:firstLine="0"/>
              <w:jc w:val="center"/>
              <w:rPr>
                <w:rFonts w:cs="Times New Roman"/>
                <w:sz w:val="24"/>
                <w:szCs w:val="24"/>
              </w:rPr>
            </w:pPr>
            <w:r w:rsidRPr="00376B01">
              <w:rPr>
                <w:rFonts w:cs="Times New Roman"/>
                <w:sz w:val="24"/>
                <w:szCs w:val="24"/>
              </w:rPr>
              <w:t>26</w:t>
            </w:r>
          </w:p>
        </w:tc>
        <w:tc>
          <w:tcPr>
            <w:tcW w:w="1276" w:type="dxa"/>
          </w:tcPr>
          <w:p w:rsidR="00376B01" w:rsidRPr="00376B01" w:rsidRDefault="00376B01" w:rsidP="00376B01">
            <w:pPr>
              <w:ind w:firstLine="0"/>
              <w:jc w:val="center"/>
              <w:rPr>
                <w:rFonts w:cs="Times New Roman"/>
                <w:sz w:val="24"/>
                <w:szCs w:val="24"/>
              </w:rPr>
            </w:pPr>
            <w:r w:rsidRPr="00376B01">
              <w:rPr>
                <w:rFonts w:cs="Times New Roman"/>
                <w:sz w:val="24"/>
                <w:szCs w:val="24"/>
              </w:rPr>
              <w:t>210</w:t>
            </w:r>
          </w:p>
        </w:tc>
        <w:tc>
          <w:tcPr>
            <w:tcW w:w="2409" w:type="dxa"/>
          </w:tcPr>
          <w:p w:rsidR="00376B01" w:rsidRPr="00376B01" w:rsidRDefault="00376B01" w:rsidP="00376B01">
            <w:pPr>
              <w:ind w:firstLine="0"/>
              <w:jc w:val="center"/>
              <w:rPr>
                <w:rFonts w:cs="Times New Roman"/>
                <w:sz w:val="24"/>
                <w:szCs w:val="24"/>
              </w:rPr>
            </w:pPr>
            <w:r w:rsidRPr="00376B01">
              <w:rPr>
                <w:rFonts w:cs="Times New Roman"/>
                <w:sz w:val="24"/>
                <w:szCs w:val="24"/>
              </w:rPr>
              <w:t>29,8</w:t>
            </w:r>
          </w:p>
        </w:tc>
        <w:tc>
          <w:tcPr>
            <w:tcW w:w="1843" w:type="dxa"/>
          </w:tcPr>
          <w:p w:rsidR="00376B01" w:rsidRPr="00376B01" w:rsidRDefault="00376B01" w:rsidP="00376B01">
            <w:pPr>
              <w:ind w:firstLine="0"/>
              <w:jc w:val="center"/>
              <w:rPr>
                <w:rFonts w:cs="Times New Roman"/>
                <w:sz w:val="24"/>
                <w:szCs w:val="24"/>
              </w:rPr>
            </w:pPr>
            <w:r w:rsidRPr="00376B01">
              <w:rPr>
                <w:rFonts w:cs="Times New Roman"/>
                <w:sz w:val="24"/>
                <w:szCs w:val="24"/>
              </w:rPr>
              <w:t>70</w:t>
            </w:r>
          </w:p>
        </w:tc>
        <w:tc>
          <w:tcPr>
            <w:tcW w:w="1701" w:type="dxa"/>
          </w:tcPr>
          <w:p w:rsidR="00376B01" w:rsidRPr="00376B01" w:rsidRDefault="00376B01" w:rsidP="00376B01">
            <w:pPr>
              <w:ind w:firstLine="0"/>
              <w:jc w:val="center"/>
              <w:rPr>
                <w:rFonts w:cs="Times New Roman"/>
                <w:sz w:val="24"/>
                <w:szCs w:val="24"/>
              </w:rPr>
            </w:pPr>
            <w:r w:rsidRPr="00376B01">
              <w:rPr>
                <w:rFonts w:cs="Times New Roman"/>
                <w:sz w:val="24"/>
                <w:szCs w:val="24"/>
              </w:rPr>
              <w:t>8</w:t>
            </w:r>
          </w:p>
        </w:tc>
        <w:tc>
          <w:tcPr>
            <w:tcW w:w="1495" w:type="dxa"/>
          </w:tcPr>
          <w:p w:rsidR="00376B01" w:rsidRPr="00376B01" w:rsidRDefault="00376B01" w:rsidP="00376B01">
            <w:pPr>
              <w:ind w:firstLine="0"/>
              <w:jc w:val="center"/>
              <w:rPr>
                <w:rFonts w:cs="Times New Roman"/>
                <w:sz w:val="24"/>
                <w:szCs w:val="24"/>
              </w:rPr>
            </w:pPr>
            <w:r w:rsidRPr="00376B01">
              <w:rPr>
                <w:rFonts w:cs="Times New Roman"/>
                <w:sz w:val="24"/>
                <w:szCs w:val="24"/>
              </w:rPr>
              <w:t>62</w:t>
            </w:r>
          </w:p>
        </w:tc>
      </w:tr>
    </w:tbl>
    <w:p w:rsidR="00376B01" w:rsidRPr="00376B01" w:rsidRDefault="00376B01" w:rsidP="00376B01">
      <w:pPr>
        <w:rPr>
          <w:sz w:val="2"/>
          <w:szCs w:val="2"/>
        </w:rPr>
      </w:pPr>
    </w:p>
    <w:p w:rsidR="00376B01" w:rsidRPr="00376B01" w:rsidRDefault="00376B01" w:rsidP="00376B01">
      <w:pPr>
        <w:autoSpaceDE w:val="0"/>
        <w:autoSpaceDN w:val="0"/>
        <w:adjustRightInd w:val="0"/>
        <w:jc w:val="both"/>
        <w:rPr>
          <w:rFonts w:cs="Times New Roman"/>
          <w:sz w:val="24"/>
          <w:szCs w:val="28"/>
        </w:rPr>
      </w:pPr>
    </w:p>
    <w:p w:rsidR="00376B01" w:rsidRPr="00376B01" w:rsidRDefault="00376B01" w:rsidP="00376B01">
      <w:pPr>
        <w:autoSpaceDE w:val="0"/>
        <w:autoSpaceDN w:val="0"/>
        <w:adjustRightInd w:val="0"/>
        <w:jc w:val="both"/>
        <w:rPr>
          <w:rFonts w:cs="Times New Roman"/>
          <w:color w:val="000000"/>
          <w:szCs w:val="28"/>
          <w:lang w:eastAsia="ru-RU"/>
        </w:rPr>
      </w:pPr>
      <w:r w:rsidRPr="00376B01">
        <w:rPr>
          <w:rFonts w:cs="Times New Roman"/>
          <w:color w:val="000000"/>
          <w:szCs w:val="20"/>
          <w:vertAlign w:val="superscript"/>
          <w:lang w:eastAsia="ru-RU"/>
        </w:rPr>
        <w:t>1</w:t>
      </w:r>
      <w:r w:rsidRPr="00376B01">
        <w:rPr>
          <w:rFonts w:cs="Times New Roman"/>
          <w:color w:val="000000"/>
          <w:szCs w:val="20"/>
          <w:lang w:eastAsia="ru-RU"/>
        </w:rPr>
        <w:t xml:space="preserve"> </w:t>
      </w:r>
      <w:r w:rsidRPr="00376B01">
        <w:rPr>
          <w:rFonts w:cs="Times New Roman"/>
          <w:color w:val="000000"/>
          <w:szCs w:val="28"/>
          <w:lang w:eastAsia="ru-RU"/>
        </w:rPr>
        <w:t>Целевые показатели охвата населения профилактическими мероприятиями, установленные федеральным проектом «Развитие системы оказания первичной медико-санитарной помощи» национального проекта «Здравоохранение».</w:t>
      </w:r>
    </w:p>
    <w:p w:rsidR="00376B01" w:rsidRPr="00376B01" w:rsidRDefault="00376B01" w:rsidP="00376B01">
      <w:pPr>
        <w:autoSpaceDE w:val="0"/>
        <w:autoSpaceDN w:val="0"/>
        <w:adjustRightInd w:val="0"/>
        <w:jc w:val="both"/>
        <w:rPr>
          <w:rFonts w:cs="Times New Roman"/>
          <w:color w:val="000000"/>
          <w:szCs w:val="28"/>
          <w:lang w:eastAsia="ru-RU"/>
        </w:rPr>
      </w:pPr>
      <w:r w:rsidRPr="00376B01">
        <w:rPr>
          <w:rFonts w:cs="Times New Roman"/>
          <w:color w:val="000000"/>
          <w:szCs w:val="28"/>
          <w:vertAlign w:val="superscript"/>
          <w:lang w:eastAsia="ru-RU"/>
        </w:rPr>
        <w:t>2</w:t>
      </w:r>
      <w:r w:rsidRPr="00376B01">
        <w:rPr>
          <w:rFonts w:cs="Times New Roman"/>
          <w:color w:val="000000"/>
          <w:szCs w:val="28"/>
          <w:lang w:eastAsia="ru-RU"/>
        </w:rPr>
        <w:t xml:space="preserve"> Целевые показатели охвата несовершеннолетних в возрасте 15 – 17 лет профилактическими медицинскими осмотрами: девочек – врачами-акушерами-гинекологами, мальчиков – детскими врачами – урологами-андрологами, установленные федеральным проектом «Развитие детского здравоохранения, включая создание системы современной инфраструктуры оказания медицинской помощи детям» национального проекта «Здравоохранение».</w:t>
      </w:r>
    </w:p>
    <w:p w:rsidR="00376B01" w:rsidRPr="00376B01" w:rsidRDefault="00376B01" w:rsidP="00376B01">
      <w:pPr>
        <w:autoSpaceDE w:val="0"/>
        <w:autoSpaceDN w:val="0"/>
        <w:adjustRightInd w:val="0"/>
        <w:jc w:val="both"/>
        <w:rPr>
          <w:rFonts w:cs="Times New Roman"/>
          <w:color w:val="000000"/>
          <w:szCs w:val="28"/>
          <w:lang w:eastAsia="ru-RU"/>
        </w:rPr>
      </w:pPr>
      <w:r w:rsidRPr="00376B01">
        <w:rPr>
          <w:rFonts w:cs="Times New Roman"/>
          <w:color w:val="000000"/>
          <w:szCs w:val="28"/>
          <w:vertAlign w:val="superscript"/>
          <w:lang w:eastAsia="ru-RU"/>
        </w:rPr>
        <w:t>3</w:t>
      </w:r>
      <w:r w:rsidRPr="00376B01">
        <w:rPr>
          <w:rFonts w:cs="Times New Roman"/>
          <w:color w:val="000000"/>
          <w:szCs w:val="28"/>
          <w:lang w:eastAsia="ru-RU"/>
        </w:rPr>
        <w:t xml:space="preserve"> Целевые показатели охвата профилактическими медицинскими осмотрами лиц старше трудоспособного возраста, установленные федеральным проектом «Старшее поколение» национального проекта «Демография».</w:t>
      </w:r>
    </w:p>
    <w:p w:rsidR="00376B01" w:rsidRPr="00376B01" w:rsidRDefault="00376B01" w:rsidP="00376B01">
      <w:pPr>
        <w:autoSpaceDE w:val="0"/>
        <w:autoSpaceDN w:val="0"/>
        <w:adjustRightInd w:val="0"/>
        <w:jc w:val="both"/>
        <w:rPr>
          <w:rFonts w:cs="Times New Roman"/>
          <w:color w:val="000000"/>
          <w:szCs w:val="28"/>
          <w:lang w:eastAsia="ru-RU"/>
        </w:rPr>
      </w:pPr>
      <w:r w:rsidRPr="00376B01">
        <w:rPr>
          <w:rFonts w:cs="Times New Roman"/>
          <w:color w:val="000000"/>
          <w:szCs w:val="28"/>
          <w:vertAlign w:val="superscript"/>
          <w:lang w:eastAsia="ru-RU"/>
        </w:rPr>
        <w:t>4</w:t>
      </w:r>
      <w:r w:rsidRPr="00376B01">
        <w:rPr>
          <w:rFonts w:cs="Times New Roman"/>
          <w:color w:val="000000"/>
          <w:szCs w:val="28"/>
          <w:lang w:eastAsia="ru-RU"/>
        </w:rPr>
        <w:t xml:space="preserve"> Кратность посещения.</w:t>
      </w:r>
    </w:p>
    <w:p w:rsidR="00376B01" w:rsidRPr="00376B01" w:rsidRDefault="00376B01" w:rsidP="00376B01">
      <w:pPr>
        <w:widowControl w:val="0"/>
        <w:autoSpaceDE w:val="0"/>
        <w:autoSpaceDN w:val="0"/>
        <w:jc w:val="both"/>
        <w:rPr>
          <w:rFonts w:cs="Times New Roman"/>
          <w:szCs w:val="28"/>
          <w:lang w:eastAsia="ru-RU"/>
        </w:rPr>
      </w:pPr>
    </w:p>
    <w:p w:rsidR="00376B01" w:rsidRPr="00376B01" w:rsidRDefault="00376B01"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ind w:firstLine="0"/>
        <w:jc w:val="both"/>
        <w:rPr>
          <w:rFonts w:cs="Times New Roman"/>
          <w:szCs w:val="28"/>
          <w:lang w:eastAsia="ru-RU"/>
        </w:rPr>
        <w:sectPr w:rsidR="00376B01" w:rsidRPr="00376B01" w:rsidSect="008B0730">
          <w:pgSz w:w="16838" w:h="11905" w:orient="landscape"/>
          <w:pgMar w:top="1985" w:right="1134" w:bottom="567" w:left="1134" w:header="709" w:footer="709" w:gutter="0"/>
          <w:pgNumType w:start="1"/>
          <w:cols w:space="720"/>
          <w:titlePg/>
          <w:docGrid w:linePitch="381"/>
        </w:sectPr>
      </w:pPr>
    </w:p>
    <w:p w:rsidR="00376B01" w:rsidRPr="00376B01" w:rsidRDefault="00376B01" w:rsidP="00376B01">
      <w:pPr>
        <w:ind w:firstLine="5103"/>
        <w:rPr>
          <w:rFonts w:cs="Times New Roman"/>
        </w:rPr>
      </w:pPr>
      <w:r w:rsidRPr="00376B01">
        <w:rPr>
          <w:rFonts w:cs="Times New Roman"/>
        </w:rPr>
        <w:t>Приложение 20</w:t>
      </w:r>
    </w:p>
    <w:p w:rsidR="00376B01" w:rsidRPr="00376B01" w:rsidRDefault="00376B01" w:rsidP="00376B01">
      <w:pPr>
        <w:widowControl w:val="0"/>
        <w:autoSpaceDE w:val="0"/>
        <w:autoSpaceDN w:val="0"/>
        <w:adjustRightInd w:val="0"/>
        <w:ind w:left="5103" w:firstLine="0"/>
        <w:rPr>
          <w:rFonts w:cs="Times New Roman"/>
          <w:szCs w:val="28"/>
          <w:lang w:eastAsia="ru-RU"/>
        </w:rPr>
      </w:pPr>
      <w:r w:rsidRPr="00376B01">
        <w:rPr>
          <w:rFonts w:cs="Times New Roman"/>
          <w:szCs w:val="28"/>
          <w:lang w:eastAsia="ru-RU"/>
        </w:rPr>
        <w:t>к Территориальной программе</w:t>
      </w:r>
    </w:p>
    <w:p w:rsidR="00376B01" w:rsidRDefault="00376B01" w:rsidP="00376A94">
      <w:pPr>
        <w:widowControl w:val="0"/>
        <w:autoSpaceDE w:val="0"/>
        <w:autoSpaceDN w:val="0"/>
        <w:ind w:firstLine="0"/>
        <w:jc w:val="center"/>
        <w:rPr>
          <w:rFonts w:cs="Times New Roman"/>
          <w:szCs w:val="28"/>
          <w:lang w:eastAsia="ru-RU"/>
        </w:rPr>
      </w:pPr>
    </w:p>
    <w:p w:rsidR="00376A94" w:rsidRPr="00376B01" w:rsidRDefault="00376A94" w:rsidP="00376A94">
      <w:pPr>
        <w:widowControl w:val="0"/>
        <w:autoSpaceDE w:val="0"/>
        <w:autoSpaceDN w:val="0"/>
        <w:ind w:firstLine="0"/>
        <w:jc w:val="center"/>
        <w:rPr>
          <w:rFonts w:cs="Times New Roman"/>
          <w:szCs w:val="28"/>
          <w:lang w:eastAsia="ru-RU"/>
        </w:rPr>
      </w:pPr>
    </w:p>
    <w:p w:rsidR="00376B01" w:rsidRPr="00376B01" w:rsidRDefault="00376B01" w:rsidP="00376B01">
      <w:pPr>
        <w:widowControl w:val="0"/>
        <w:autoSpaceDE w:val="0"/>
        <w:autoSpaceDN w:val="0"/>
        <w:ind w:firstLine="0"/>
        <w:jc w:val="center"/>
        <w:rPr>
          <w:rFonts w:cs="Times New Roman"/>
          <w:b/>
          <w:szCs w:val="28"/>
          <w:lang w:eastAsia="ru-RU"/>
        </w:rPr>
      </w:pPr>
      <w:bookmarkStart w:id="14" w:name="P10333"/>
      <w:bookmarkEnd w:id="14"/>
      <w:r w:rsidRPr="00376B01">
        <w:rPr>
          <w:rFonts w:cs="Times New Roman"/>
          <w:b/>
          <w:szCs w:val="28"/>
          <w:lang w:eastAsia="ru-RU"/>
        </w:rPr>
        <w:t>ОБЪЕМ И ФИНАНСОВОЕ ОБЕСПЕЧЕНИЕ</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отдельных диагностических и лабораторных исследований</w:t>
      </w:r>
    </w:p>
    <w:p w:rsidR="00376B01" w:rsidRPr="00376B01" w:rsidRDefault="00376B01" w:rsidP="00376B01">
      <w:pPr>
        <w:widowControl w:val="0"/>
        <w:autoSpaceDE w:val="0"/>
        <w:autoSpaceDN w:val="0"/>
        <w:ind w:firstLine="0"/>
        <w:jc w:val="center"/>
        <w:rPr>
          <w:rFonts w:cs="Times New Roman"/>
          <w:b/>
          <w:szCs w:val="28"/>
          <w:lang w:eastAsia="ru-RU"/>
        </w:rPr>
      </w:pPr>
      <w:r w:rsidRPr="00376B01">
        <w:rPr>
          <w:rFonts w:cs="Times New Roman"/>
          <w:b/>
          <w:szCs w:val="28"/>
          <w:lang w:eastAsia="ru-RU"/>
        </w:rPr>
        <w:t>на 2021 год</w:t>
      </w:r>
    </w:p>
    <w:p w:rsidR="00376B01" w:rsidRPr="00376B01" w:rsidRDefault="00376B01" w:rsidP="00376B01">
      <w:pPr>
        <w:spacing w:after="1"/>
        <w:rPr>
          <w:rFonts w:cs="Times New Roman"/>
          <w:szCs w:val="28"/>
        </w:rPr>
      </w:pPr>
    </w:p>
    <w:tbl>
      <w:tblPr>
        <w:tblW w:w="9225" w:type="dxa"/>
        <w:tblInd w:w="93" w:type="dxa"/>
        <w:tblLayout w:type="fixed"/>
        <w:tblLook w:val="04A0" w:firstRow="1" w:lastRow="0" w:firstColumn="1" w:lastColumn="0" w:noHBand="0" w:noVBand="1"/>
      </w:tblPr>
      <w:tblGrid>
        <w:gridCol w:w="866"/>
        <w:gridCol w:w="2551"/>
        <w:gridCol w:w="1418"/>
        <w:gridCol w:w="1417"/>
        <w:gridCol w:w="1418"/>
        <w:gridCol w:w="1555"/>
      </w:tblGrid>
      <w:tr w:rsidR="00376B01" w:rsidRPr="008B0730" w:rsidTr="008B0730">
        <w:trPr>
          <w:trHeight w:val="453"/>
        </w:trPr>
        <w:tc>
          <w:tcPr>
            <w:tcW w:w="866" w:type="dxa"/>
            <w:vMerge w:val="restart"/>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lang w:eastAsia="ru-RU"/>
              </w:rPr>
            </w:pPr>
            <w:bookmarkStart w:id="15" w:name="RANGE!A4:F37"/>
            <w:r w:rsidRPr="008B0730">
              <w:rPr>
                <w:rFonts w:cs="Times New Roman"/>
                <w:color w:val="000000"/>
                <w:sz w:val="24"/>
                <w:lang w:eastAsia="ru-RU"/>
              </w:rPr>
              <w:t xml:space="preserve">№ </w:t>
            </w:r>
            <w:bookmarkEnd w:id="15"/>
            <w:r w:rsidRPr="008B0730">
              <w:rPr>
                <w:rFonts w:cs="Times New Roman"/>
                <w:color w:val="000000"/>
                <w:sz w:val="24"/>
                <w:lang w:eastAsia="ru-RU"/>
              </w:rPr>
              <w:br/>
              <w:t>п/п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lang w:eastAsia="ru-RU"/>
              </w:rPr>
            </w:pPr>
            <w:r w:rsidRPr="008B0730">
              <w:rPr>
                <w:rFonts w:cs="Times New Roman"/>
                <w:color w:val="000000"/>
                <w:sz w:val="24"/>
                <w:lang w:eastAsia="ru-RU"/>
              </w:rPr>
              <w:t>Показатель</w:t>
            </w:r>
          </w:p>
        </w:tc>
        <w:tc>
          <w:tcPr>
            <w:tcW w:w="2835" w:type="dxa"/>
            <w:gridSpan w:val="2"/>
            <w:tcBorders>
              <w:top w:val="single" w:sz="4" w:space="0" w:color="auto"/>
              <w:left w:val="nil"/>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lang w:eastAsia="ru-RU"/>
              </w:rPr>
            </w:pPr>
            <w:r w:rsidRPr="008B0730">
              <w:rPr>
                <w:rFonts w:cs="Times New Roman"/>
                <w:color w:val="000000"/>
                <w:sz w:val="24"/>
                <w:lang w:eastAsia="ru-RU"/>
              </w:rPr>
              <w:t>Объем медицинской помощи</w:t>
            </w:r>
          </w:p>
        </w:tc>
        <w:tc>
          <w:tcPr>
            <w:tcW w:w="2973" w:type="dxa"/>
            <w:gridSpan w:val="2"/>
            <w:tcBorders>
              <w:top w:val="single" w:sz="4" w:space="0" w:color="auto"/>
              <w:left w:val="nil"/>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lang w:eastAsia="ru-RU"/>
              </w:rPr>
            </w:pPr>
            <w:r w:rsidRPr="008B0730">
              <w:rPr>
                <w:rFonts w:cs="Times New Roman"/>
                <w:color w:val="000000"/>
                <w:sz w:val="24"/>
                <w:lang w:eastAsia="ru-RU"/>
              </w:rPr>
              <w:t>Финансовое обеспечение медицинской помощи</w:t>
            </w:r>
          </w:p>
        </w:tc>
      </w:tr>
      <w:tr w:rsidR="00376B01" w:rsidRPr="008B0730" w:rsidTr="008B0730">
        <w:trPr>
          <w:trHeight w:val="1436"/>
        </w:trPr>
        <w:tc>
          <w:tcPr>
            <w:tcW w:w="866" w:type="dxa"/>
            <w:vMerge/>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lang w:eastAsia="ru-RU"/>
              </w:rPr>
            </w:pPr>
          </w:p>
        </w:tc>
        <w:tc>
          <w:tcPr>
            <w:tcW w:w="1418" w:type="dxa"/>
            <w:tcBorders>
              <w:top w:val="nil"/>
              <w:left w:val="nil"/>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lang w:eastAsia="ru-RU"/>
              </w:rPr>
            </w:pPr>
            <w:r w:rsidRPr="008B0730">
              <w:rPr>
                <w:rFonts w:cs="Times New Roman"/>
                <w:color w:val="000000"/>
                <w:sz w:val="24"/>
                <w:lang w:eastAsia="ru-RU"/>
              </w:rPr>
              <w:t>количество исследований</w:t>
            </w:r>
          </w:p>
        </w:tc>
        <w:tc>
          <w:tcPr>
            <w:tcW w:w="1417" w:type="dxa"/>
            <w:tcBorders>
              <w:top w:val="nil"/>
              <w:left w:val="nil"/>
              <w:bottom w:val="single" w:sz="4" w:space="0" w:color="auto"/>
              <w:right w:val="single" w:sz="4" w:space="0" w:color="auto"/>
            </w:tcBorders>
            <w:hideMark/>
          </w:tcPr>
          <w:p w:rsidR="00376B01" w:rsidRPr="008B0730" w:rsidRDefault="00376B01" w:rsidP="00376B01">
            <w:pPr>
              <w:ind w:firstLine="0"/>
              <w:jc w:val="center"/>
              <w:rPr>
                <w:rFonts w:cs="Times New Roman"/>
                <w:sz w:val="24"/>
                <w:lang w:eastAsia="ru-RU"/>
              </w:rPr>
            </w:pPr>
            <w:r w:rsidRPr="008B0730">
              <w:rPr>
                <w:rFonts w:cs="Times New Roman"/>
                <w:sz w:val="24"/>
                <w:lang w:eastAsia="ru-RU"/>
              </w:rPr>
              <w:t>на 1 застра-хованное лицо</w:t>
            </w:r>
          </w:p>
        </w:tc>
        <w:tc>
          <w:tcPr>
            <w:tcW w:w="1418" w:type="dxa"/>
            <w:tcBorders>
              <w:top w:val="nil"/>
              <w:left w:val="nil"/>
              <w:bottom w:val="single" w:sz="4" w:space="0" w:color="auto"/>
              <w:right w:val="single" w:sz="4" w:space="0" w:color="auto"/>
            </w:tcBorders>
            <w:hideMark/>
          </w:tcPr>
          <w:p w:rsidR="00376B01" w:rsidRPr="008B0730" w:rsidRDefault="00376B01" w:rsidP="00376B01">
            <w:pPr>
              <w:ind w:firstLine="0"/>
              <w:jc w:val="center"/>
              <w:rPr>
                <w:rFonts w:cs="Times New Roman"/>
                <w:sz w:val="24"/>
                <w:lang w:eastAsia="ru-RU"/>
              </w:rPr>
            </w:pPr>
            <w:r w:rsidRPr="008B0730">
              <w:rPr>
                <w:rFonts w:cs="Times New Roman"/>
                <w:sz w:val="24"/>
                <w:lang w:eastAsia="ru-RU"/>
              </w:rPr>
              <w:t>размер фи-нансового обеспечения</w:t>
            </w:r>
          </w:p>
        </w:tc>
        <w:tc>
          <w:tcPr>
            <w:tcW w:w="1555" w:type="dxa"/>
            <w:tcBorders>
              <w:top w:val="nil"/>
              <w:left w:val="nil"/>
              <w:bottom w:val="single" w:sz="4" w:space="0" w:color="auto"/>
              <w:right w:val="single" w:sz="4" w:space="0" w:color="auto"/>
            </w:tcBorders>
            <w:hideMark/>
          </w:tcPr>
          <w:p w:rsidR="00376B01" w:rsidRPr="008B0730" w:rsidRDefault="00376B01" w:rsidP="00376B01">
            <w:pPr>
              <w:ind w:firstLine="0"/>
              <w:jc w:val="center"/>
              <w:rPr>
                <w:rFonts w:cs="Times New Roman"/>
                <w:sz w:val="24"/>
                <w:lang w:eastAsia="ru-RU"/>
              </w:rPr>
            </w:pPr>
            <w:r w:rsidRPr="008B0730">
              <w:rPr>
                <w:rFonts w:cs="Times New Roman"/>
                <w:sz w:val="24"/>
                <w:lang w:eastAsia="ru-RU"/>
              </w:rPr>
              <w:t xml:space="preserve">норма-тив/размер финансовых затрат </w:t>
            </w:r>
            <w:r w:rsidRPr="008B0730">
              <w:rPr>
                <w:rFonts w:cs="Times New Roman"/>
                <w:sz w:val="24"/>
                <w:lang w:eastAsia="ru-RU"/>
              </w:rPr>
              <w:br/>
              <w:t>на 1 иссле-дование</w:t>
            </w:r>
          </w:p>
        </w:tc>
      </w:tr>
    </w:tbl>
    <w:p w:rsidR="00376B01" w:rsidRPr="00376B01" w:rsidRDefault="00376B01" w:rsidP="00376B01">
      <w:pPr>
        <w:rPr>
          <w:sz w:val="2"/>
          <w:szCs w:val="2"/>
        </w:rPr>
      </w:pPr>
    </w:p>
    <w:tbl>
      <w:tblPr>
        <w:tblW w:w="92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551"/>
        <w:gridCol w:w="1418"/>
        <w:gridCol w:w="1417"/>
        <w:gridCol w:w="1418"/>
        <w:gridCol w:w="1555"/>
      </w:tblGrid>
      <w:tr w:rsidR="00376B01" w:rsidRPr="008B0730" w:rsidTr="008B0730">
        <w:trPr>
          <w:trHeight w:val="220"/>
          <w:tblHeader/>
        </w:trPr>
        <w:tc>
          <w:tcPr>
            <w:tcW w:w="866" w:type="dxa"/>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1</w:t>
            </w:r>
          </w:p>
        </w:tc>
        <w:tc>
          <w:tcPr>
            <w:tcW w:w="2551" w:type="dxa"/>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2</w:t>
            </w:r>
          </w:p>
        </w:tc>
        <w:tc>
          <w:tcPr>
            <w:tcW w:w="1418" w:type="dxa"/>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3</w:t>
            </w:r>
          </w:p>
        </w:tc>
        <w:tc>
          <w:tcPr>
            <w:tcW w:w="1417" w:type="dxa"/>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4</w:t>
            </w:r>
          </w:p>
        </w:tc>
        <w:tc>
          <w:tcPr>
            <w:tcW w:w="1418" w:type="dxa"/>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5</w:t>
            </w:r>
          </w:p>
        </w:tc>
        <w:tc>
          <w:tcPr>
            <w:tcW w:w="1555" w:type="dxa"/>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6</w:t>
            </w:r>
          </w:p>
        </w:tc>
      </w:tr>
      <w:tr w:rsidR="00376B01" w:rsidRPr="008B0730" w:rsidTr="008B0730">
        <w:trPr>
          <w:trHeight w:val="220"/>
          <w:tblHeader/>
        </w:trPr>
        <w:tc>
          <w:tcPr>
            <w:tcW w:w="866"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rPr>
                <w:rFonts w:cs="Times New Roman"/>
                <w:color w:val="000000"/>
                <w:sz w:val="24"/>
                <w:szCs w:val="24"/>
                <w:lang w:eastAsia="ru-RU"/>
              </w:rPr>
            </w:pPr>
            <w:r w:rsidRPr="008B0730">
              <w:rPr>
                <w:rFonts w:cs="Times New Roman"/>
                <w:color w:val="000000"/>
                <w:sz w:val="24"/>
                <w:szCs w:val="24"/>
                <w:lang w:eastAsia="ru-RU"/>
              </w:rPr>
              <w:t xml:space="preserve">Компьтерная томография </w:t>
            </w:r>
          </w:p>
        </w:tc>
        <w:tc>
          <w:tcPr>
            <w:tcW w:w="1418"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36 871</w:t>
            </w:r>
          </w:p>
        </w:tc>
        <w:tc>
          <w:tcPr>
            <w:tcW w:w="1417"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0,02833</w:t>
            </w:r>
          </w:p>
        </w:tc>
        <w:tc>
          <w:tcPr>
            <w:tcW w:w="1418"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138 889,10</w:t>
            </w:r>
          </w:p>
        </w:tc>
        <w:tc>
          <w:tcPr>
            <w:tcW w:w="1555"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3 766,90</w:t>
            </w:r>
          </w:p>
        </w:tc>
      </w:tr>
      <w:tr w:rsidR="00376B01" w:rsidRPr="008B0730" w:rsidTr="008B0730">
        <w:trPr>
          <w:trHeight w:val="220"/>
          <w:tblHeader/>
        </w:trPr>
        <w:tc>
          <w:tcPr>
            <w:tcW w:w="866"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rPr>
                <w:rFonts w:cs="Times New Roman"/>
                <w:color w:val="000000"/>
                <w:sz w:val="24"/>
                <w:szCs w:val="24"/>
                <w:lang w:eastAsia="ru-RU"/>
              </w:rPr>
            </w:pPr>
            <w:r w:rsidRPr="008B0730">
              <w:rPr>
                <w:rFonts w:cs="Times New Roman"/>
                <w:color w:val="000000"/>
                <w:sz w:val="24"/>
                <w:szCs w:val="24"/>
                <w:lang w:eastAsia="ru-RU"/>
              </w:rPr>
              <w:t>Магнитно-резонансная томография</w:t>
            </w:r>
          </w:p>
        </w:tc>
        <w:tc>
          <w:tcPr>
            <w:tcW w:w="1418"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15 956</w:t>
            </w:r>
          </w:p>
        </w:tc>
        <w:tc>
          <w:tcPr>
            <w:tcW w:w="1417"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0,01226</w:t>
            </w:r>
          </w:p>
        </w:tc>
        <w:tc>
          <w:tcPr>
            <w:tcW w:w="1418"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67 880,63</w:t>
            </w:r>
          </w:p>
        </w:tc>
        <w:tc>
          <w:tcPr>
            <w:tcW w:w="1555"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4 254,20</w:t>
            </w:r>
          </w:p>
        </w:tc>
      </w:tr>
      <w:tr w:rsidR="00376B01" w:rsidRPr="008B0730" w:rsidTr="008B0730">
        <w:trPr>
          <w:trHeight w:val="220"/>
          <w:tblHeader/>
        </w:trPr>
        <w:tc>
          <w:tcPr>
            <w:tcW w:w="866"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rPr>
                <w:rFonts w:cs="Times New Roman"/>
                <w:color w:val="000000"/>
                <w:sz w:val="24"/>
                <w:szCs w:val="24"/>
                <w:lang w:eastAsia="ru-RU"/>
              </w:rPr>
            </w:pPr>
            <w:r w:rsidRPr="008B0730">
              <w:rPr>
                <w:rFonts w:cs="Times New Roman"/>
                <w:color w:val="000000"/>
                <w:sz w:val="24"/>
                <w:szCs w:val="24"/>
                <w:lang w:eastAsia="ru-RU"/>
              </w:rPr>
              <w:t>Ультразвуковое исследование сердечно-сосудистой системы</w:t>
            </w:r>
          </w:p>
        </w:tc>
        <w:tc>
          <w:tcPr>
            <w:tcW w:w="1418"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150 816</w:t>
            </w:r>
          </w:p>
        </w:tc>
        <w:tc>
          <w:tcPr>
            <w:tcW w:w="1417"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0,00588</w:t>
            </w:r>
          </w:p>
        </w:tc>
        <w:tc>
          <w:tcPr>
            <w:tcW w:w="1418"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102 795,85</w:t>
            </w:r>
          </w:p>
        </w:tc>
        <w:tc>
          <w:tcPr>
            <w:tcW w:w="1555"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681,60</w:t>
            </w:r>
          </w:p>
        </w:tc>
      </w:tr>
      <w:tr w:rsidR="00376B01" w:rsidRPr="008B0730" w:rsidTr="008B0730">
        <w:trPr>
          <w:trHeight w:val="220"/>
          <w:tblHeader/>
        </w:trPr>
        <w:tc>
          <w:tcPr>
            <w:tcW w:w="866"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rPr>
                <w:rFonts w:cs="Times New Roman"/>
                <w:color w:val="000000"/>
                <w:sz w:val="24"/>
                <w:szCs w:val="24"/>
                <w:lang w:eastAsia="ru-RU"/>
              </w:rPr>
            </w:pPr>
            <w:r w:rsidRPr="008B0730">
              <w:rPr>
                <w:rFonts w:cs="Times New Roman"/>
                <w:color w:val="000000"/>
                <w:sz w:val="24"/>
                <w:szCs w:val="24"/>
                <w:lang w:eastAsia="ru-RU"/>
              </w:rPr>
              <w:t>Эндоскопическое диагностическое исследование</w:t>
            </w:r>
          </w:p>
        </w:tc>
        <w:tc>
          <w:tcPr>
            <w:tcW w:w="1418"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63 942</w:t>
            </w:r>
          </w:p>
        </w:tc>
        <w:tc>
          <w:tcPr>
            <w:tcW w:w="1417"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0,04913</w:t>
            </w:r>
          </w:p>
        </w:tc>
        <w:tc>
          <w:tcPr>
            <w:tcW w:w="1418"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59 919,78</w:t>
            </w:r>
          </w:p>
        </w:tc>
        <w:tc>
          <w:tcPr>
            <w:tcW w:w="1555"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937,10</w:t>
            </w:r>
          </w:p>
        </w:tc>
      </w:tr>
      <w:tr w:rsidR="00376B01" w:rsidRPr="008B0730" w:rsidTr="008B0730">
        <w:trPr>
          <w:trHeight w:val="220"/>
          <w:tblHeader/>
        </w:trPr>
        <w:tc>
          <w:tcPr>
            <w:tcW w:w="866"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5.</w:t>
            </w:r>
          </w:p>
        </w:tc>
        <w:tc>
          <w:tcPr>
            <w:tcW w:w="2551"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rPr>
                <w:rFonts w:cs="Times New Roman"/>
                <w:color w:val="000000"/>
                <w:sz w:val="24"/>
                <w:szCs w:val="24"/>
                <w:lang w:eastAsia="ru-RU"/>
              </w:rPr>
            </w:pPr>
            <w:r w:rsidRPr="008B0730">
              <w:rPr>
                <w:rFonts w:cs="Times New Roman"/>
                <w:sz w:val="24"/>
                <w:szCs w:val="24"/>
              </w:rPr>
              <w:t>Молекулярно-генетические исследования мутаций в генах</w:t>
            </w:r>
          </w:p>
        </w:tc>
        <w:tc>
          <w:tcPr>
            <w:tcW w:w="1418"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1 541</w:t>
            </w:r>
          </w:p>
        </w:tc>
        <w:tc>
          <w:tcPr>
            <w:tcW w:w="1417"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0,001184</w:t>
            </w:r>
          </w:p>
        </w:tc>
        <w:tc>
          <w:tcPr>
            <w:tcW w:w="1418"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15 224,46</w:t>
            </w:r>
          </w:p>
        </w:tc>
        <w:tc>
          <w:tcPr>
            <w:tcW w:w="1555"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9 879,9</w:t>
            </w:r>
          </w:p>
        </w:tc>
      </w:tr>
      <w:tr w:rsidR="00376B01" w:rsidRPr="008B0730" w:rsidTr="008B0730">
        <w:trPr>
          <w:trHeight w:val="220"/>
          <w:tblHeader/>
        </w:trPr>
        <w:tc>
          <w:tcPr>
            <w:tcW w:w="866"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6.</w:t>
            </w:r>
          </w:p>
        </w:tc>
        <w:tc>
          <w:tcPr>
            <w:tcW w:w="2551"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rPr>
                <w:rFonts w:cs="Times New Roman"/>
                <w:color w:val="000000"/>
                <w:sz w:val="24"/>
                <w:szCs w:val="24"/>
                <w:lang w:eastAsia="ru-RU"/>
              </w:rPr>
            </w:pPr>
            <w:r w:rsidRPr="008B0730">
              <w:rPr>
                <w:rFonts w:cs="Times New Roman"/>
                <w:sz w:val="24"/>
                <w:szCs w:val="24"/>
              </w:rPr>
              <w:t>Патолого-анатомические исследования с целью диагностики онкологических заболеваний и подбора противоопухолевой лекарственной терапии</w:t>
            </w:r>
          </w:p>
        </w:tc>
        <w:tc>
          <w:tcPr>
            <w:tcW w:w="1418"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18 624</w:t>
            </w:r>
          </w:p>
        </w:tc>
        <w:tc>
          <w:tcPr>
            <w:tcW w:w="1417"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0,01431</w:t>
            </w:r>
          </w:p>
        </w:tc>
        <w:tc>
          <w:tcPr>
            <w:tcW w:w="1418"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39 479,53</w:t>
            </w:r>
          </w:p>
        </w:tc>
        <w:tc>
          <w:tcPr>
            <w:tcW w:w="1555" w:type="dxa"/>
            <w:tcBorders>
              <w:top w:val="single" w:sz="4" w:space="0" w:color="auto"/>
              <w:left w:val="single" w:sz="4" w:space="0" w:color="auto"/>
              <w:bottom w:val="single" w:sz="4" w:space="0" w:color="auto"/>
              <w:right w:val="single" w:sz="4" w:space="0" w:color="auto"/>
            </w:tcBorders>
            <w:hideMark/>
          </w:tcPr>
          <w:p w:rsidR="00376B01" w:rsidRPr="008B0730" w:rsidRDefault="00376B01" w:rsidP="00376B01">
            <w:pPr>
              <w:ind w:firstLine="0"/>
              <w:jc w:val="center"/>
              <w:rPr>
                <w:rFonts w:cs="Times New Roman"/>
                <w:color w:val="000000"/>
                <w:sz w:val="24"/>
                <w:szCs w:val="24"/>
                <w:lang w:eastAsia="ru-RU"/>
              </w:rPr>
            </w:pPr>
            <w:r w:rsidRPr="008B0730">
              <w:rPr>
                <w:rFonts w:cs="Times New Roman"/>
                <w:color w:val="000000"/>
                <w:sz w:val="24"/>
                <w:szCs w:val="24"/>
                <w:lang w:eastAsia="ru-RU"/>
              </w:rPr>
              <w:t>2 119,80</w:t>
            </w:r>
          </w:p>
        </w:tc>
      </w:tr>
    </w:tbl>
    <w:p w:rsidR="00376B01" w:rsidRPr="00376B01" w:rsidRDefault="00376B01"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ind w:firstLine="0"/>
        <w:jc w:val="both"/>
        <w:rPr>
          <w:rFonts w:cs="Times New Roman"/>
          <w:szCs w:val="28"/>
          <w:lang w:eastAsia="ru-RU"/>
        </w:rPr>
      </w:pPr>
    </w:p>
    <w:p w:rsidR="00376B01" w:rsidRPr="00376B01" w:rsidRDefault="00376B01" w:rsidP="00376B01">
      <w:pPr>
        <w:widowControl w:val="0"/>
        <w:autoSpaceDE w:val="0"/>
        <w:autoSpaceDN w:val="0"/>
        <w:ind w:firstLine="0"/>
        <w:jc w:val="both"/>
        <w:rPr>
          <w:rFonts w:cs="Times New Roman"/>
          <w:szCs w:val="28"/>
          <w:lang w:eastAsia="ru-RU"/>
        </w:rPr>
        <w:sectPr w:rsidR="00376B01" w:rsidRPr="00376B01" w:rsidSect="00BA36AA">
          <w:pgSz w:w="11905" w:h="16838"/>
          <w:pgMar w:top="1134" w:right="567" w:bottom="1134" w:left="1985" w:header="709" w:footer="0" w:gutter="0"/>
          <w:pgNumType w:start="1"/>
          <w:cols w:space="720"/>
          <w:titlePg/>
          <w:docGrid w:linePitch="381"/>
        </w:sectPr>
      </w:pPr>
    </w:p>
    <w:p w:rsidR="00376B01" w:rsidRPr="00376B01" w:rsidRDefault="00376B01" w:rsidP="00376B01">
      <w:pPr>
        <w:ind w:firstLine="10206"/>
        <w:rPr>
          <w:rFonts w:cs="Times New Roman"/>
        </w:rPr>
      </w:pPr>
      <w:r w:rsidRPr="00376B01">
        <w:rPr>
          <w:rFonts w:cs="Times New Roman"/>
        </w:rPr>
        <w:t>Приложение 21</w:t>
      </w:r>
    </w:p>
    <w:p w:rsidR="00376B01" w:rsidRPr="00376B01" w:rsidRDefault="00376B01" w:rsidP="00376B01">
      <w:pPr>
        <w:widowControl w:val="0"/>
        <w:autoSpaceDE w:val="0"/>
        <w:autoSpaceDN w:val="0"/>
        <w:adjustRightInd w:val="0"/>
        <w:ind w:left="10206" w:firstLine="0"/>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jc w:val="right"/>
        <w:rPr>
          <w:rFonts w:cs="Times New Roman"/>
        </w:rPr>
      </w:pPr>
    </w:p>
    <w:p w:rsidR="00376B01" w:rsidRPr="00376B01" w:rsidRDefault="00376B01" w:rsidP="00376B01">
      <w:pPr>
        <w:jc w:val="right"/>
        <w:rPr>
          <w:rFonts w:cs="Times New Roman"/>
        </w:rPr>
      </w:pPr>
    </w:p>
    <w:p w:rsidR="00376B01" w:rsidRPr="00376B01" w:rsidRDefault="00376B01" w:rsidP="00376B01">
      <w:pPr>
        <w:jc w:val="center"/>
        <w:rPr>
          <w:rFonts w:cs="Times New Roman"/>
          <w:b/>
          <w:bCs/>
          <w:color w:val="000000"/>
          <w:szCs w:val="28"/>
          <w:lang w:eastAsia="ru-RU"/>
        </w:rPr>
      </w:pPr>
      <w:r w:rsidRPr="00376B01">
        <w:rPr>
          <w:rFonts w:cs="Times New Roman"/>
          <w:b/>
          <w:bCs/>
          <w:color w:val="000000"/>
          <w:szCs w:val="28"/>
          <w:lang w:eastAsia="ru-RU"/>
        </w:rPr>
        <w:t xml:space="preserve">КОЛИЧЕСТВО И ФИНАНСОВОЕ ОБЕСПЕЧЕНИЕ </w:t>
      </w:r>
    </w:p>
    <w:p w:rsidR="00376B01" w:rsidRPr="00376B01" w:rsidRDefault="00376B01" w:rsidP="00376B01">
      <w:pPr>
        <w:jc w:val="center"/>
        <w:rPr>
          <w:rFonts w:cs="Times New Roman"/>
          <w:b/>
          <w:bCs/>
          <w:color w:val="000000"/>
          <w:szCs w:val="28"/>
          <w:lang w:eastAsia="ru-RU"/>
        </w:rPr>
      </w:pPr>
      <w:r w:rsidRPr="00376B01">
        <w:rPr>
          <w:rFonts w:cs="Times New Roman"/>
          <w:b/>
          <w:bCs/>
          <w:color w:val="000000"/>
          <w:szCs w:val="28"/>
          <w:lang w:eastAsia="ru-RU"/>
        </w:rPr>
        <w:t>фельдшерских, фельдшерско-акушерских пунктов на 2021 год</w:t>
      </w:r>
    </w:p>
    <w:p w:rsidR="00376B01" w:rsidRPr="00376B01" w:rsidRDefault="00376B01" w:rsidP="00376B01"/>
    <w:tbl>
      <w:tblPr>
        <w:tblW w:w="14616" w:type="dxa"/>
        <w:tblInd w:w="93" w:type="dxa"/>
        <w:tblLayout w:type="fixed"/>
        <w:tblLook w:val="04A0" w:firstRow="1" w:lastRow="0" w:firstColumn="1" w:lastColumn="0" w:noHBand="0" w:noVBand="1"/>
      </w:tblPr>
      <w:tblGrid>
        <w:gridCol w:w="582"/>
        <w:gridCol w:w="1985"/>
        <w:gridCol w:w="1701"/>
        <w:gridCol w:w="1134"/>
        <w:gridCol w:w="1559"/>
        <w:gridCol w:w="1276"/>
        <w:gridCol w:w="1843"/>
        <w:gridCol w:w="1417"/>
        <w:gridCol w:w="1701"/>
        <w:gridCol w:w="1418"/>
      </w:tblGrid>
      <w:tr w:rsidR="00376B01" w:rsidRPr="00376B01" w:rsidTr="00455AB8">
        <w:trPr>
          <w:trHeight w:val="1278"/>
        </w:trPr>
        <w:tc>
          <w:tcPr>
            <w:tcW w:w="582" w:type="dxa"/>
            <w:vMerge w:val="restart"/>
            <w:tcBorders>
              <w:top w:val="single" w:sz="4" w:space="0" w:color="auto"/>
              <w:left w:val="single" w:sz="4" w:space="0" w:color="auto"/>
              <w:right w:val="single" w:sz="4" w:space="0" w:color="auto"/>
            </w:tcBorders>
          </w:tcPr>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 п/п</w:t>
            </w:r>
          </w:p>
        </w:tc>
        <w:tc>
          <w:tcPr>
            <w:tcW w:w="1985" w:type="dxa"/>
            <w:vMerge w:val="restart"/>
            <w:tcBorders>
              <w:top w:val="single" w:sz="4" w:space="0" w:color="auto"/>
              <w:left w:val="single" w:sz="4" w:space="0" w:color="auto"/>
              <w:bottom w:val="single" w:sz="4" w:space="0" w:color="000000"/>
              <w:right w:val="single" w:sz="4" w:space="0" w:color="auto"/>
            </w:tcBorders>
            <w:hideMark/>
          </w:tcPr>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Показатель</w:t>
            </w:r>
          </w:p>
        </w:tc>
        <w:tc>
          <w:tcPr>
            <w:tcW w:w="1701" w:type="dxa"/>
            <w:vMerge w:val="restart"/>
            <w:tcBorders>
              <w:top w:val="single" w:sz="4" w:space="0" w:color="auto"/>
              <w:left w:val="single" w:sz="4" w:space="0" w:color="auto"/>
              <w:bottom w:val="single" w:sz="4" w:space="0" w:color="000000"/>
              <w:right w:val="single" w:sz="4" w:space="0" w:color="auto"/>
            </w:tcBorders>
            <w:hideMark/>
          </w:tcPr>
          <w:p w:rsidR="00376B01" w:rsidRPr="00376B01" w:rsidRDefault="00FF3300" w:rsidP="00376B01">
            <w:pPr>
              <w:ind w:firstLine="0"/>
              <w:jc w:val="center"/>
              <w:rPr>
                <w:rFonts w:cs="Times New Roman"/>
                <w:color w:val="000000"/>
                <w:sz w:val="24"/>
                <w:szCs w:val="24"/>
                <w:lang w:eastAsia="ru-RU"/>
              </w:rPr>
            </w:pPr>
            <w:r>
              <w:rPr>
                <w:rFonts w:cs="Times New Roman"/>
                <w:color w:val="000000"/>
                <w:sz w:val="24"/>
                <w:szCs w:val="24"/>
                <w:lang w:eastAsia="ru-RU"/>
              </w:rPr>
              <w:t>Фельдшер-ский/</w:t>
            </w:r>
            <w:r w:rsidR="00376B01" w:rsidRPr="00376B01">
              <w:rPr>
                <w:rFonts w:cs="Times New Roman"/>
                <w:color w:val="000000"/>
                <w:sz w:val="24"/>
                <w:szCs w:val="24"/>
                <w:lang w:eastAsia="ru-RU"/>
              </w:rPr>
              <w:t xml:space="preserve"> фельдшер-ско-акушер-ский пункт, обслужи-вающий до 100 жителей</w:t>
            </w:r>
          </w:p>
        </w:tc>
        <w:tc>
          <w:tcPr>
            <w:tcW w:w="2693" w:type="dxa"/>
            <w:gridSpan w:val="2"/>
            <w:tcBorders>
              <w:top w:val="single" w:sz="4" w:space="0" w:color="auto"/>
              <w:left w:val="nil"/>
              <w:bottom w:val="single" w:sz="4" w:space="0" w:color="auto"/>
              <w:right w:val="nil"/>
            </w:tcBorders>
            <w:hideMark/>
          </w:tcPr>
          <w:p w:rsidR="00376B01" w:rsidRPr="00376B01" w:rsidRDefault="00FF3300" w:rsidP="00376B01">
            <w:pPr>
              <w:ind w:firstLine="0"/>
              <w:jc w:val="center"/>
              <w:rPr>
                <w:rFonts w:cs="Times New Roman"/>
                <w:color w:val="000000"/>
                <w:sz w:val="24"/>
                <w:szCs w:val="24"/>
                <w:lang w:eastAsia="ru-RU"/>
              </w:rPr>
            </w:pPr>
            <w:r>
              <w:rPr>
                <w:rFonts w:cs="Times New Roman"/>
                <w:color w:val="000000"/>
                <w:sz w:val="24"/>
                <w:szCs w:val="24"/>
                <w:lang w:eastAsia="ru-RU"/>
              </w:rPr>
              <w:t>Фельдшерский/</w:t>
            </w:r>
            <w:r w:rsidR="00376B01" w:rsidRPr="00376B01">
              <w:rPr>
                <w:rFonts w:cs="Times New Roman"/>
                <w:color w:val="000000"/>
                <w:sz w:val="24"/>
                <w:szCs w:val="24"/>
                <w:lang w:eastAsia="ru-RU"/>
              </w:rPr>
              <w:t xml:space="preserve"> фельдшерско-акушерский пункт, обслуживающий </w:t>
            </w:r>
            <w:r w:rsidR="00376B01" w:rsidRPr="00376B01">
              <w:rPr>
                <w:rFonts w:cs="Times New Roman"/>
                <w:color w:val="000000"/>
                <w:sz w:val="24"/>
                <w:szCs w:val="24"/>
                <w:lang w:eastAsia="ru-RU"/>
              </w:rPr>
              <w:br/>
              <w:t>от 100 до 899 жителей</w:t>
            </w:r>
          </w:p>
        </w:tc>
        <w:tc>
          <w:tcPr>
            <w:tcW w:w="3119" w:type="dxa"/>
            <w:gridSpan w:val="2"/>
            <w:tcBorders>
              <w:top w:val="single" w:sz="4" w:space="0" w:color="auto"/>
              <w:left w:val="single" w:sz="4" w:space="0" w:color="auto"/>
              <w:bottom w:val="single" w:sz="4" w:space="0" w:color="auto"/>
              <w:right w:val="nil"/>
            </w:tcBorders>
            <w:hideMark/>
          </w:tcPr>
          <w:p w:rsidR="00376B01" w:rsidRPr="00376B01" w:rsidRDefault="00FF3300" w:rsidP="00376B01">
            <w:pPr>
              <w:ind w:firstLine="0"/>
              <w:jc w:val="center"/>
              <w:rPr>
                <w:rFonts w:cs="Times New Roman"/>
                <w:color w:val="000000"/>
                <w:sz w:val="24"/>
                <w:szCs w:val="24"/>
                <w:lang w:eastAsia="ru-RU"/>
              </w:rPr>
            </w:pPr>
            <w:r>
              <w:rPr>
                <w:rFonts w:cs="Times New Roman"/>
                <w:color w:val="000000"/>
                <w:sz w:val="24"/>
                <w:szCs w:val="24"/>
                <w:lang w:eastAsia="ru-RU"/>
              </w:rPr>
              <w:t>Фельдшерский/</w:t>
            </w:r>
            <w:r w:rsidR="00376B01" w:rsidRPr="00376B01">
              <w:rPr>
                <w:rFonts w:cs="Times New Roman"/>
                <w:color w:val="000000"/>
                <w:sz w:val="24"/>
                <w:szCs w:val="24"/>
                <w:lang w:eastAsia="ru-RU"/>
              </w:rPr>
              <w:t xml:space="preserve"> фельдшерско-акушерский пункт,</w:t>
            </w:r>
            <w:r w:rsidR="00376B01" w:rsidRPr="00376B01">
              <w:rPr>
                <w:rFonts w:cs="Times New Roman"/>
                <w:color w:val="000000"/>
                <w:sz w:val="24"/>
                <w:szCs w:val="24"/>
                <w:lang w:eastAsia="ru-RU"/>
              </w:rPr>
              <w:br/>
              <w:t xml:space="preserve"> обслуживающий </w:t>
            </w:r>
            <w:r w:rsidR="00376B01" w:rsidRPr="00376B01">
              <w:rPr>
                <w:rFonts w:cs="Times New Roman"/>
                <w:color w:val="000000"/>
                <w:sz w:val="24"/>
                <w:szCs w:val="24"/>
                <w:lang w:eastAsia="ru-RU"/>
              </w:rPr>
              <w:br/>
              <w:t>от 900 до 1500 жителей</w:t>
            </w:r>
          </w:p>
        </w:tc>
        <w:tc>
          <w:tcPr>
            <w:tcW w:w="3118" w:type="dxa"/>
            <w:gridSpan w:val="2"/>
            <w:tcBorders>
              <w:top w:val="single" w:sz="4" w:space="0" w:color="auto"/>
              <w:left w:val="single" w:sz="4" w:space="0" w:color="auto"/>
              <w:bottom w:val="single" w:sz="4" w:space="0" w:color="auto"/>
              <w:right w:val="single" w:sz="4" w:space="0" w:color="auto"/>
            </w:tcBorders>
            <w:hideMark/>
          </w:tcPr>
          <w:p w:rsidR="00376B01" w:rsidRPr="00376B01" w:rsidRDefault="00FF3300" w:rsidP="00376B01">
            <w:pPr>
              <w:ind w:firstLine="0"/>
              <w:jc w:val="center"/>
              <w:rPr>
                <w:rFonts w:cs="Times New Roman"/>
                <w:color w:val="000000"/>
                <w:sz w:val="24"/>
                <w:szCs w:val="24"/>
                <w:lang w:eastAsia="ru-RU"/>
              </w:rPr>
            </w:pPr>
            <w:r>
              <w:rPr>
                <w:rFonts w:cs="Times New Roman"/>
                <w:color w:val="000000"/>
                <w:sz w:val="24"/>
                <w:szCs w:val="24"/>
                <w:lang w:eastAsia="ru-RU"/>
              </w:rPr>
              <w:t>Фельдшерский/</w:t>
            </w:r>
            <w:r w:rsidR="00376B01" w:rsidRPr="00376B01">
              <w:rPr>
                <w:rFonts w:cs="Times New Roman"/>
                <w:color w:val="000000"/>
                <w:sz w:val="24"/>
                <w:szCs w:val="24"/>
                <w:lang w:eastAsia="ru-RU"/>
              </w:rPr>
              <w:t xml:space="preserve"> фельдшерско-акушерский пункт,</w:t>
            </w:r>
            <w:r w:rsidR="00376B01" w:rsidRPr="00376B01">
              <w:rPr>
                <w:rFonts w:cs="Times New Roman"/>
                <w:color w:val="000000"/>
                <w:sz w:val="24"/>
                <w:szCs w:val="24"/>
                <w:lang w:eastAsia="ru-RU"/>
              </w:rPr>
              <w:br/>
              <w:t xml:space="preserve">обслуживающий </w:t>
            </w:r>
            <w:r w:rsidR="00376B01" w:rsidRPr="00376B01">
              <w:rPr>
                <w:rFonts w:cs="Times New Roman"/>
                <w:color w:val="000000"/>
                <w:sz w:val="24"/>
                <w:szCs w:val="24"/>
                <w:lang w:eastAsia="ru-RU"/>
              </w:rPr>
              <w:br/>
              <w:t>от 1500 до 2000 жителей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76B01" w:rsidRPr="00376B01" w:rsidRDefault="00FF3300" w:rsidP="00376B01">
            <w:pPr>
              <w:ind w:firstLine="0"/>
              <w:jc w:val="center"/>
              <w:rPr>
                <w:rFonts w:cs="Times New Roman"/>
                <w:color w:val="000000"/>
                <w:sz w:val="24"/>
                <w:szCs w:val="24"/>
                <w:lang w:eastAsia="ru-RU"/>
              </w:rPr>
            </w:pPr>
            <w:r>
              <w:rPr>
                <w:rFonts w:cs="Times New Roman"/>
                <w:color w:val="000000"/>
                <w:sz w:val="24"/>
                <w:szCs w:val="24"/>
                <w:lang w:eastAsia="ru-RU"/>
              </w:rPr>
              <w:t>Фельдшер-ский/</w:t>
            </w:r>
            <w:r w:rsidR="00376B01" w:rsidRPr="00376B01">
              <w:rPr>
                <w:rFonts w:cs="Times New Roman"/>
                <w:color w:val="000000"/>
                <w:sz w:val="24"/>
                <w:szCs w:val="24"/>
                <w:lang w:eastAsia="ru-RU"/>
              </w:rPr>
              <w:t xml:space="preserve"> фельдшер-ско-акушерский пункт,</w:t>
            </w:r>
            <w:r w:rsidR="00376B01" w:rsidRPr="00376B01">
              <w:rPr>
                <w:rFonts w:cs="Times New Roman"/>
                <w:color w:val="000000"/>
                <w:sz w:val="24"/>
                <w:szCs w:val="24"/>
                <w:lang w:eastAsia="ru-RU"/>
              </w:rPr>
              <w:br/>
              <w:t xml:space="preserve">обслужи-вающий свыше </w:t>
            </w:r>
            <w:r w:rsidRPr="00376B01">
              <w:rPr>
                <w:rFonts w:cs="Times New Roman"/>
                <w:color w:val="000000"/>
                <w:sz w:val="24"/>
                <w:szCs w:val="24"/>
                <w:lang w:eastAsia="ru-RU"/>
              </w:rPr>
              <w:br/>
            </w:r>
            <w:r w:rsidR="00376B01" w:rsidRPr="00376B01">
              <w:rPr>
                <w:rFonts w:cs="Times New Roman"/>
                <w:color w:val="000000"/>
                <w:sz w:val="24"/>
                <w:szCs w:val="24"/>
                <w:lang w:eastAsia="ru-RU"/>
              </w:rPr>
              <w:t>2000 жителей</w:t>
            </w:r>
          </w:p>
        </w:tc>
      </w:tr>
      <w:tr w:rsidR="00376B01" w:rsidRPr="00376B01" w:rsidTr="00455AB8">
        <w:trPr>
          <w:trHeight w:val="1268"/>
        </w:trPr>
        <w:tc>
          <w:tcPr>
            <w:tcW w:w="582" w:type="dxa"/>
            <w:vMerge/>
            <w:tcBorders>
              <w:left w:val="single" w:sz="4" w:space="0" w:color="auto"/>
              <w:bottom w:val="single" w:sz="4" w:space="0" w:color="000000"/>
              <w:right w:val="single" w:sz="4" w:space="0" w:color="auto"/>
            </w:tcBorders>
          </w:tcPr>
          <w:p w:rsidR="00376B01" w:rsidRPr="00376B01" w:rsidRDefault="00376B01" w:rsidP="00376B01">
            <w:pPr>
              <w:ind w:firstLine="0"/>
              <w:rPr>
                <w:rFonts w:cs="Times New Roman"/>
                <w:color w:val="000000"/>
                <w:sz w:val="24"/>
                <w:szCs w:val="24"/>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76B01" w:rsidRPr="00376B01" w:rsidRDefault="00376B01" w:rsidP="00376B01">
            <w:pPr>
              <w:ind w:firstLine="0"/>
              <w:rPr>
                <w:rFonts w:cs="Times New Roman"/>
                <w:color w:val="000000"/>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76B01" w:rsidRPr="00376B01" w:rsidRDefault="00376B01" w:rsidP="00376B01">
            <w:pPr>
              <w:ind w:firstLine="0"/>
              <w:rPr>
                <w:rFonts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hideMark/>
          </w:tcPr>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всего</w:t>
            </w:r>
          </w:p>
        </w:tc>
        <w:tc>
          <w:tcPr>
            <w:tcW w:w="1559" w:type="dxa"/>
            <w:tcBorders>
              <w:top w:val="single" w:sz="4" w:space="0" w:color="auto"/>
              <w:left w:val="nil"/>
              <w:bottom w:val="single" w:sz="4" w:space="0" w:color="auto"/>
              <w:right w:val="single" w:sz="4" w:space="0" w:color="auto"/>
            </w:tcBorders>
            <w:hideMark/>
          </w:tcPr>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в том числе соответст-вующих приказу Министер-ства здраво-охранения Российской Федерации</w:t>
            </w:r>
          </w:p>
        </w:tc>
        <w:tc>
          <w:tcPr>
            <w:tcW w:w="1276" w:type="dxa"/>
            <w:tcBorders>
              <w:top w:val="single" w:sz="4" w:space="0" w:color="auto"/>
              <w:left w:val="nil"/>
              <w:bottom w:val="single" w:sz="4" w:space="0" w:color="auto"/>
              <w:right w:val="single" w:sz="4" w:space="0" w:color="auto"/>
            </w:tcBorders>
            <w:hideMark/>
          </w:tcPr>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всего</w:t>
            </w:r>
          </w:p>
        </w:tc>
        <w:tc>
          <w:tcPr>
            <w:tcW w:w="1843" w:type="dxa"/>
            <w:tcBorders>
              <w:top w:val="single" w:sz="4" w:space="0" w:color="auto"/>
              <w:left w:val="nil"/>
              <w:bottom w:val="single" w:sz="4" w:space="0" w:color="auto"/>
              <w:right w:val="single" w:sz="4" w:space="0" w:color="auto"/>
            </w:tcBorders>
            <w:hideMark/>
          </w:tcPr>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в том числе со-ответствующих приказу Мини-стерства здра-воохранения Российской Федерации</w:t>
            </w:r>
          </w:p>
        </w:tc>
        <w:tc>
          <w:tcPr>
            <w:tcW w:w="1417" w:type="dxa"/>
            <w:tcBorders>
              <w:top w:val="single" w:sz="4" w:space="0" w:color="auto"/>
              <w:left w:val="nil"/>
              <w:bottom w:val="single" w:sz="4" w:space="0" w:color="auto"/>
              <w:right w:val="single" w:sz="4" w:space="0" w:color="auto"/>
            </w:tcBorders>
            <w:hideMark/>
          </w:tcPr>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hideMark/>
          </w:tcPr>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в том числе соответст-вующих приказу Министер-ства здраво-охранения Российской Федерации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B01" w:rsidRPr="00376B01" w:rsidRDefault="00376B01" w:rsidP="00376B01">
            <w:pPr>
              <w:ind w:firstLine="0"/>
              <w:rPr>
                <w:rFonts w:cs="Times New Roman"/>
                <w:color w:val="000000"/>
                <w:sz w:val="24"/>
                <w:szCs w:val="24"/>
                <w:lang w:eastAsia="ru-RU"/>
              </w:rPr>
            </w:pPr>
          </w:p>
        </w:tc>
      </w:tr>
      <w:tr w:rsidR="00376B01" w:rsidRPr="00376B01" w:rsidTr="00455AB8">
        <w:trPr>
          <w:trHeight w:val="487"/>
        </w:trPr>
        <w:tc>
          <w:tcPr>
            <w:tcW w:w="582" w:type="dxa"/>
            <w:tcBorders>
              <w:top w:val="nil"/>
              <w:left w:val="single" w:sz="4" w:space="0" w:color="auto"/>
              <w:bottom w:val="single" w:sz="4" w:space="0" w:color="auto"/>
              <w:right w:val="single" w:sz="4" w:space="0" w:color="auto"/>
            </w:tcBorders>
          </w:tcPr>
          <w:p w:rsidR="00376B01" w:rsidRPr="00376B01" w:rsidRDefault="00376B01" w:rsidP="00376B01">
            <w:pPr>
              <w:ind w:firstLine="0"/>
              <w:jc w:val="center"/>
              <w:rPr>
                <w:rFonts w:cs="Times New Roman"/>
                <w:color w:val="000000"/>
                <w:sz w:val="24"/>
                <w:szCs w:val="24"/>
                <w:lang w:eastAsia="ru-RU"/>
              </w:rPr>
            </w:pPr>
            <w:r w:rsidRPr="00376B01">
              <w:rPr>
                <w:rFonts w:cs="Times New Roman"/>
                <w:color w:val="000000"/>
                <w:sz w:val="24"/>
                <w:szCs w:val="24"/>
                <w:lang w:eastAsia="ru-RU"/>
              </w:rPr>
              <w:t>1.</w:t>
            </w:r>
          </w:p>
        </w:tc>
        <w:tc>
          <w:tcPr>
            <w:tcW w:w="1985" w:type="dxa"/>
            <w:tcBorders>
              <w:top w:val="nil"/>
              <w:left w:val="single" w:sz="4" w:space="0" w:color="auto"/>
              <w:bottom w:val="single" w:sz="4" w:space="0" w:color="auto"/>
              <w:right w:val="single" w:sz="4" w:space="0" w:color="auto"/>
            </w:tcBorders>
            <w:hideMark/>
          </w:tcPr>
          <w:p w:rsidR="00376B01" w:rsidRPr="00376B01" w:rsidRDefault="00376B01" w:rsidP="00376B01">
            <w:pPr>
              <w:ind w:firstLine="0"/>
              <w:rPr>
                <w:rFonts w:cs="Times New Roman"/>
                <w:color w:val="000000"/>
                <w:sz w:val="24"/>
                <w:szCs w:val="24"/>
                <w:lang w:eastAsia="ru-RU"/>
              </w:rPr>
            </w:pPr>
            <w:r w:rsidRPr="00376B01">
              <w:rPr>
                <w:rFonts w:cs="Times New Roman"/>
                <w:color w:val="000000"/>
                <w:sz w:val="24"/>
                <w:szCs w:val="24"/>
                <w:lang w:eastAsia="ru-RU"/>
              </w:rPr>
              <w:t>Количество фельдшерских, фельдшерско-акушерских пунктов</w:t>
            </w:r>
          </w:p>
        </w:tc>
        <w:tc>
          <w:tcPr>
            <w:tcW w:w="1701" w:type="dxa"/>
            <w:tcBorders>
              <w:top w:val="nil"/>
              <w:left w:val="nil"/>
              <w:bottom w:val="single" w:sz="4" w:space="0" w:color="auto"/>
              <w:right w:val="single" w:sz="4" w:space="0" w:color="auto"/>
            </w:tcBorders>
            <w:hideMark/>
          </w:tcPr>
          <w:p w:rsidR="00376B01" w:rsidRPr="00376B01" w:rsidRDefault="00376B01" w:rsidP="00376B01">
            <w:pPr>
              <w:ind w:firstLine="0"/>
              <w:jc w:val="center"/>
              <w:rPr>
                <w:color w:val="000000"/>
                <w:sz w:val="24"/>
                <w:szCs w:val="24"/>
              </w:rPr>
            </w:pPr>
            <w:r w:rsidRPr="00376B01">
              <w:rPr>
                <w:color w:val="000000"/>
                <w:sz w:val="24"/>
                <w:szCs w:val="24"/>
              </w:rPr>
              <w:t>21</w:t>
            </w:r>
          </w:p>
        </w:tc>
        <w:tc>
          <w:tcPr>
            <w:tcW w:w="1134" w:type="dxa"/>
            <w:tcBorders>
              <w:top w:val="nil"/>
              <w:left w:val="nil"/>
              <w:bottom w:val="single" w:sz="4" w:space="0" w:color="auto"/>
              <w:right w:val="single" w:sz="4" w:space="0" w:color="auto"/>
            </w:tcBorders>
            <w:hideMark/>
          </w:tcPr>
          <w:p w:rsidR="00376B01" w:rsidRPr="00376B01" w:rsidRDefault="00376B01" w:rsidP="00376B01">
            <w:pPr>
              <w:ind w:firstLine="0"/>
              <w:jc w:val="center"/>
              <w:rPr>
                <w:color w:val="000000"/>
                <w:sz w:val="24"/>
                <w:szCs w:val="24"/>
              </w:rPr>
            </w:pPr>
            <w:r w:rsidRPr="00376B01">
              <w:rPr>
                <w:color w:val="000000"/>
                <w:sz w:val="24"/>
                <w:szCs w:val="24"/>
              </w:rPr>
              <w:t>269</w:t>
            </w:r>
          </w:p>
        </w:tc>
        <w:tc>
          <w:tcPr>
            <w:tcW w:w="1559" w:type="dxa"/>
            <w:tcBorders>
              <w:top w:val="nil"/>
              <w:left w:val="nil"/>
              <w:bottom w:val="single" w:sz="4" w:space="0" w:color="auto"/>
              <w:right w:val="single" w:sz="4" w:space="0" w:color="auto"/>
            </w:tcBorders>
          </w:tcPr>
          <w:p w:rsidR="00376B01" w:rsidRPr="00376B01" w:rsidRDefault="00376B01" w:rsidP="00376B01">
            <w:pPr>
              <w:ind w:firstLine="0"/>
              <w:jc w:val="center"/>
              <w:rPr>
                <w:color w:val="000000"/>
                <w:sz w:val="24"/>
                <w:szCs w:val="24"/>
              </w:rPr>
            </w:pPr>
            <w:r w:rsidRPr="00376B01">
              <w:rPr>
                <w:color w:val="000000"/>
                <w:sz w:val="24"/>
                <w:szCs w:val="24"/>
              </w:rPr>
              <w:t>269</w:t>
            </w:r>
          </w:p>
        </w:tc>
        <w:tc>
          <w:tcPr>
            <w:tcW w:w="1276" w:type="dxa"/>
            <w:tcBorders>
              <w:top w:val="nil"/>
              <w:left w:val="nil"/>
              <w:bottom w:val="single" w:sz="4" w:space="0" w:color="auto"/>
              <w:right w:val="single" w:sz="4" w:space="0" w:color="auto"/>
            </w:tcBorders>
            <w:hideMark/>
          </w:tcPr>
          <w:p w:rsidR="00376B01" w:rsidRPr="00376B01" w:rsidRDefault="00376B01" w:rsidP="00376B01">
            <w:pPr>
              <w:ind w:firstLine="0"/>
              <w:jc w:val="center"/>
              <w:rPr>
                <w:sz w:val="24"/>
                <w:szCs w:val="24"/>
              </w:rPr>
            </w:pPr>
            <w:r w:rsidRPr="00376B01">
              <w:rPr>
                <w:sz w:val="24"/>
                <w:szCs w:val="24"/>
              </w:rPr>
              <w:t>5</w:t>
            </w:r>
          </w:p>
        </w:tc>
        <w:tc>
          <w:tcPr>
            <w:tcW w:w="1843" w:type="dxa"/>
            <w:tcBorders>
              <w:top w:val="nil"/>
              <w:left w:val="nil"/>
              <w:bottom w:val="single" w:sz="4" w:space="0" w:color="auto"/>
              <w:right w:val="single" w:sz="4" w:space="0" w:color="auto"/>
            </w:tcBorders>
          </w:tcPr>
          <w:p w:rsidR="00376B01" w:rsidRPr="00376B01" w:rsidRDefault="00376B01" w:rsidP="00376B01">
            <w:pPr>
              <w:ind w:firstLine="0"/>
              <w:jc w:val="center"/>
              <w:rPr>
                <w:sz w:val="24"/>
                <w:szCs w:val="24"/>
              </w:rPr>
            </w:pPr>
            <w:r w:rsidRPr="00376B01">
              <w:rPr>
                <w:sz w:val="24"/>
                <w:szCs w:val="24"/>
              </w:rPr>
              <w:t>5</w:t>
            </w:r>
          </w:p>
        </w:tc>
        <w:tc>
          <w:tcPr>
            <w:tcW w:w="1417" w:type="dxa"/>
            <w:tcBorders>
              <w:top w:val="single" w:sz="4" w:space="0" w:color="auto"/>
              <w:left w:val="nil"/>
              <w:bottom w:val="single" w:sz="4" w:space="0" w:color="auto"/>
              <w:right w:val="single" w:sz="4" w:space="0" w:color="auto"/>
            </w:tcBorders>
            <w:hideMark/>
          </w:tcPr>
          <w:p w:rsidR="00376B01" w:rsidRPr="00376B01" w:rsidRDefault="00376B01" w:rsidP="00376B01">
            <w:pPr>
              <w:ind w:firstLine="0"/>
              <w:jc w:val="center"/>
              <w:rPr>
                <w:sz w:val="24"/>
                <w:szCs w:val="24"/>
              </w:rPr>
            </w:pPr>
            <w:r w:rsidRPr="00376B01">
              <w:rPr>
                <w:sz w:val="24"/>
                <w:szCs w:val="24"/>
              </w:rPr>
              <w:t>1</w:t>
            </w:r>
          </w:p>
        </w:tc>
        <w:tc>
          <w:tcPr>
            <w:tcW w:w="1701" w:type="dxa"/>
            <w:tcBorders>
              <w:top w:val="single" w:sz="4" w:space="0" w:color="auto"/>
              <w:left w:val="nil"/>
              <w:bottom w:val="single" w:sz="4" w:space="0" w:color="auto"/>
              <w:right w:val="single" w:sz="4" w:space="0" w:color="auto"/>
            </w:tcBorders>
            <w:hideMark/>
          </w:tcPr>
          <w:p w:rsidR="00376B01" w:rsidRPr="00376B01" w:rsidRDefault="00376B01" w:rsidP="00376B01">
            <w:pPr>
              <w:ind w:firstLine="0"/>
              <w:jc w:val="center"/>
              <w:rPr>
                <w:sz w:val="24"/>
                <w:szCs w:val="24"/>
              </w:rPr>
            </w:pPr>
            <w:r w:rsidRPr="00376B01">
              <w:rPr>
                <w:sz w:val="24"/>
                <w:szCs w:val="24"/>
              </w:rPr>
              <w:t>1</w:t>
            </w:r>
          </w:p>
        </w:tc>
        <w:tc>
          <w:tcPr>
            <w:tcW w:w="1418" w:type="dxa"/>
            <w:tcBorders>
              <w:top w:val="single" w:sz="4" w:space="0" w:color="auto"/>
              <w:left w:val="nil"/>
              <w:bottom w:val="single" w:sz="4" w:space="0" w:color="auto"/>
              <w:right w:val="single" w:sz="4" w:space="0" w:color="auto"/>
            </w:tcBorders>
            <w:hideMark/>
          </w:tcPr>
          <w:p w:rsidR="00376B01" w:rsidRPr="00376B01" w:rsidRDefault="00376B01" w:rsidP="00376B01">
            <w:pPr>
              <w:ind w:firstLine="0"/>
              <w:jc w:val="center"/>
              <w:rPr>
                <w:sz w:val="24"/>
                <w:szCs w:val="24"/>
              </w:rPr>
            </w:pPr>
            <w:r w:rsidRPr="00376B01">
              <w:rPr>
                <w:sz w:val="24"/>
                <w:szCs w:val="24"/>
              </w:rPr>
              <w:t>1</w:t>
            </w:r>
          </w:p>
        </w:tc>
      </w:tr>
      <w:tr w:rsidR="00376B01" w:rsidRPr="00376B01" w:rsidTr="00455AB8">
        <w:trPr>
          <w:trHeight w:val="720"/>
        </w:trPr>
        <w:tc>
          <w:tcPr>
            <w:tcW w:w="582" w:type="dxa"/>
            <w:tcBorders>
              <w:top w:val="nil"/>
              <w:left w:val="single" w:sz="4" w:space="0" w:color="auto"/>
              <w:bottom w:val="single" w:sz="4" w:space="0" w:color="auto"/>
              <w:right w:val="single" w:sz="4" w:space="0" w:color="auto"/>
            </w:tcBorders>
          </w:tcPr>
          <w:p w:rsidR="00376B01" w:rsidRPr="00376B01" w:rsidRDefault="00376B01" w:rsidP="00376B01">
            <w:pPr>
              <w:ind w:firstLine="0"/>
              <w:jc w:val="center"/>
              <w:rPr>
                <w:rFonts w:cs="Times New Roman"/>
                <w:sz w:val="24"/>
                <w:szCs w:val="24"/>
                <w:lang w:eastAsia="ru-RU"/>
              </w:rPr>
            </w:pPr>
            <w:r w:rsidRPr="00376B01">
              <w:rPr>
                <w:rFonts w:cs="Times New Roman"/>
                <w:sz w:val="24"/>
                <w:szCs w:val="24"/>
                <w:lang w:eastAsia="ru-RU"/>
              </w:rPr>
              <w:t>2.</w:t>
            </w:r>
          </w:p>
        </w:tc>
        <w:tc>
          <w:tcPr>
            <w:tcW w:w="1985" w:type="dxa"/>
            <w:tcBorders>
              <w:top w:val="nil"/>
              <w:left w:val="single" w:sz="4" w:space="0" w:color="auto"/>
              <w:bottom w:val="single" w:sz="4" w:space="0" w:color="auto"/>
              <w:right w:val="single" w:sz="4" w:space="0" w:color="auto"/>
            </w:tcBorders>
            <w:hideMark/>
          </w:tcPr>
          <w:p w:rsidR="00376B01" w:rsidRPr="00376B01" w:rsidRDefault="00376B01" w:rsidP="00376B01">
            <w:pPr>
              <w:ind w:firstLine="0"/>
              <w:rPr>
                <w:rFonts w:cs="Times New Roman"/>
                <w:sz w:val="24"/>
                <w:szCs w:val="24"/>
                <w:lang w:eastAsia="ru-RU"/>
              </w:rPr>
            </w:pPr>
            <w:r w:rsidRPr="00376B01">
              <w:rPr>
                <w:rFonts w:cs="Times New Roman"/>
                <w:sz w:val="24"/>
                <w:szCs w:val="24"/>
                <w:lang w:eastAsia="ru-RU"/>
              </w:rPr>
              <w:t>Размер финансового обеспечения</w:t>
            </w:r>
          </w:p>
        </w:tc>
        <w:tc>
          <w:tcPr>
            <w:tcW w:w="1701" w:type="dxa"/>
            <w:tcBorders>
              <w:top w:val="nil"/>
              <w:left w:val="nil"/>
              <w:bottom w:val="single" w:sz="4" w:space="0" w:color="auto"/>
              <w:right w:val="single" w:sz="4" w:space="0" w:color="auto"/>
            </w:tcBorders>
            <w:hideMark/>
          </w:tcPr>
          <w:p w:rsidR="00376B01" w:rsidRPr="00376B01" w:rsidRDefault="00376B01" w:rsidP="00376B01">
            <w:pPr>
              <w:ind w:firstLine="0"/>
              <w:jc w:val="center"/>
              <w:rPr>
                <w:sz w:val="24"/>
                <w:szCs w:val="24"/>
              </w:rPr>
            </w:pPr>
            <w:r w:rsidRPr="00376B01">
              <w:rPr>
                <w:sz w:val="24"/>
                <w:szCs w:val="24"/>
              </w:rPr>
              <w:t>10 613,40</w:t>
            </w:r>
          </w:p>
        </w:tc>
        <w:tc>
          <w:tcPr>
            <w:tcW w:w="1134" w:type="dxa"/>
            <w:tcBorders>
              <w:top w:val="nil"/>
              <w:left w:val="nil"/>
              <w:bottom w:val="single" w:sz="4" w:space="0" w:color="auto"/>
              <w:right w:val="single" w:sz="4" w:space="0" w:color="auto"/>
            </w:tcBorders>
            <w:hideMark/>
          </w:tcPr>
          <w:p w:rsidR="00376B01" w:rsidRPr="00376B01" w:rsidRDefault="00376B01" w:rsidP="00376B01">
            <w:pPr>
              <w:ind w:firstLine="0"/>
              <w:jc w:val="center"/>
              <w:rPr>
                <w:sz w:val="24"/>
                <w:szCs w:val="24"/>
              </w:rPr>
            </w:pPr>
            <w:r w:rsidRPr="00376B01">
              <w:rPr>
                <w:sz w:val="24"/>
                <w:szCs w:val="24"/>
              </w:rPr>
              <w:t>271 878,30</w:t>
            </w:r>
          </w:p>
        </w:tc>
        <w:tc>
          <w:tcPr>
            <w:tcW w:w="1559" w:type="dxa"/>
            <w:tcBorders>
              <w:top w:val="nil"/>
              <w:left w:val="nil"/>
              <w:bottom w:val="single" w:sz="4" w:space="0" w:color="auto"/>
              <w:right w:val="single" w:sz="4" w:space="0" w:color="auto"/>
            </w:tcBorders>
          </w:tcPr>
          <w:p w:rsidR="00376B01" w:rsidRPr="00376B01" w:rsidRDefault="00376B01" w:rsidP="00376B01">
            <w:pPr>
              <w:ind w:firstLine="0"/>
              <w:jc w:val="center"/>
              <w:rPr>
                <w:sz w:val="24"/>
                <w:szCs w:val="24"/>
              </w:rPr>
            </w:pPr>
            <w:r w:rsidRPr="00376B01">
              <w:rPr>
                <w:sz w:val="24"/>
                <w:szCs w:val="24"/>
              </w:rPr>
              <w:t>271 878,30</w:t>
            </w:r>
          </w:p>
        </w:tc>
        <w:tc>
          <w:tcPr>
            <w:tcW w:w="1276" w:type="dxa"/>
            <w:tcBorders>
              <w:top w:val="nil"/>
              <w:left w:val="nil"/>
              <w:bottom w:val="single" w:sz="4" w:space="0" w:color="auto"/>
              <w:right w:val="single" w:sz="4" w:space="0" w:color="auto"/>
            </w:tcBorders>
            <w:hideMark/>
          </w:tcPr>
          <w:p w:rsidR="00376B01" w:rsidRPr="00376B01" w:rsidRDefault="00376B01" w:rsidP="00376B01">
            <w:pPr>
              <w:ind w:firstLine="0"/>
              <w:jc w:val="center"/>
              <w:rPr>
                <w:sz w:val="24"/>
                <w:szCs w:val="24"/>
              </w:rPr>
            </w:pPr>
            <w:r w:rsidRPr="00376B01">
              <w:rPr>
                <w:sz w:val="24"/>
                <w:szCs w:val="24"/>
              </w:rPr>
              <w:t>8 006,00</w:t>
            </w:r>
          </w:p>
        </w:tc>
        <w:tc>
          <w:tcPr>
            <w:tcW w:w="1843" w:type="dxa"/>
            <w:tcBorders>
              <w:top w:val="nil"/>
              <w:left w:val="nil"/>
              <w:bottom w:val="single" w:sz="4" w:space="0" w:color="auto"/>
              <w:right w:val="single" w:sz="4" w:space="0" w:color="auto"/>
            </w:tcBorders>
          </w:tcPr>
          <w:p w:rsidR="00376B01" w:rsidRPr="00376B01" w:rsidRDefault="00376B01" w:rsidP="00376B01">
            <w:pPr>
              <w:ind w:firstLine="0"/>
              <w:jc w:val="center"/>
              <w:rPr>
                <w:sz w:val="24"/>
                <w:szCs w:val="24"/>
              </w:rPr>
            </w:pPr>
            <w:r w:rsidRPr="00376B01">
              <w:rPr>
                <w:sz w:val="24"/>
                <w:szCs w:val="24"/>
              </w:rPr>
              <w:t>8 006,00</w:t>
            </w:r>
          </w:p>
        </w:tc>
        <w:tc>
          <w:tcPr>
            <w:tcW w:w="1417" w:type="dxa"/>
            <w:tcBorders>
              <w:top w:val="single" w:sz="4" w:space="0" w:color="auto"/>
              <w:left w:val="nil"/>
              <w:bottom w:val="single" w:sz="4" w:space="0" w:color="auto"/>
              <w:right w:val="single" w:sz="4" w:space="0" w:color="auto"/>
            </w:tcBorders>
            <w:hideMark/>
          </w:tcPr>
          <w:p w:rsidR="00376B01" w:rsidRPr="00376B01" w:rsidRDefault="00376B01" w:rsidP="00376B01">
            <w:pPr>
              <w:ind w:firstLine="0"/>
              <w:jc w:val="center"/>
              <w:rPr>
                <w:sz w:val="24"/>
                <w:szCs w:val="24"/>
              </w:rPr>
            </w:pPr>
            <w:r w:rsidRPr="00376B01">
              <w:rPr>
                <w:sz w:val="24"/>
                <w:szCs w:val="24"/>
              </w:rPr>
              <w:t>1 798,00</w:t>
            </w:r>
          </w:p>
        </w:tc>
        <w:tc>
          <w:tcPr>
            <w:tcW w:w="1701" w:type="dxa"/>
            <w:tcBorders>
              <w:top w:val="single" w:sz="4" w:space="0" w:color="auto"/>
              <w:left w:val="nil"/>
              <w:bottom w:val="single" w:sz="4" w:space="0" w:color="auto"/>
              <w:right w:val="single" w:sz="4" w:space="0" w:color="auto"/>
            </w:tcBorders>
            <w:hideMark/>
          </w:tcPr>
          <w:p w:rsidR="00376B01" w:rsidRPr="00376B01" w:rsidRDefault="00376B01" w:rsidP="00376B01">
            <w:pPr>
              <w:ind w:firstLine="0"/>
              <w:jc w:val="center"/>
              <w:rPr>
                <w:sz w:val="24"/>
                <w:szCs w:val="24"/>
              </w:rPr>
            </w:pPr>
            <w:r w:rsidRPr="00376B01">
              <w:rPr>
                <w:sz w:val="24"/>
                <w:szCs w:val="24"/>
              </w:rPr>
              <w:t>1 798,00</w:t>
            </w:r>
          </w:p>
        </w:tc>
        <w:tc>
          <w:tcPr>
            <w:tcW w:w="1418" w:type="dxa"/>
            <w:tcBorders>
              <w:top w:val="single" w:sz="4" w:space="0" w:color="auto"/>
              <w:left w:val="nil"/>
              <w:bottom w:val="single" w:sz="4" w:space="0" w:color="auto"/>
              <w:right w:val="single" w:sz="4" w:space="0" w:color="auto"/>
            </w:tcBorders>
          </w:tcPr>
          <w:p w:rsidR="00376B01" w:rsidRPr="00376B01" w:rsidRDefault="00376B01" w:rsidP="00376B01">
            <w:pPr>
              <w:ind w:firstLine="0"/>
              <w:jc w:val="center"/>
              <w:rPr>
                <w:sz w:val="24"/>
                <w:szCs w:val="24"/>
              </w:rPr>
            </w:pPr>
            <w:r w:rsidRPr="00376B01">
              <w:rPr>
                <w:sz w:val="24"/>
                <w:szCs w:val="24"/>
              </w:rPr>
              <w:t>1 955,90</w:t>
            </w:r>
          </w:p>
        </w:tc>
      </w:tr>
    </w:tbl>
    <w:p w:rsidR="00376B01" w:rsidRPr="00376B01" w:rsidRDefault="00376B01" w:rsidP="00376B01"/>
    <w:p w:rsidR="00376B01" w:rsidRPr="00376B01" w:rsidRDefault="00376B01" w:rsidP="00376B01">
      <w:pPr>
        <w:sectPr w:rsidR="00376B01" w:rsidRPr="00376B01" w:rsidSect="000E7190">
          <w:pgSz w:w="16838" w:h="11906" w:orient="landscape"/>
          <w:pgMar w:top="1985" w:right="1134" w:bottom="567" w:left="1134" w:header="709" w:footer="709" w:gutter="0"/>
          <w:pgNumType w:start="1"/>
          <w:cols w:space="708"/>
          <w:titlePg/>
          <w:docGrid w:linePitch="381"/>
        </w:sectPr>
      </w:pPr>
    </w:p>
    <w:p w:rsidR="00376B01" w:rsidRPr="00376B01" w:rsidRDefault="00376B01" w:rsidP="00376B01">
      <w:pPr>
        <w:ind w:firstLine="10773"/>
      </w:pPr>
      <w:r w:rsidRPr="00376B01">
        <w:t>Приложение 22</w:t>
      </w:r>
    </w:p>
    <w:p w:rsidR="00376B01" w:rsidRPr="00376B01" w:rsidRDefault="00376B01" w:rsidP="00376B01">
      <w:pPr>
        <w:widowControl w:val="0"/>
        <w:autoSpaceDE w:val="0"/>
        <w:autoSpaceDN w:val="0"/>
        <w:adjustRightInd w:val="0"/>
        <w:ind w:left="10773" w:firstLine="0"/>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ind w:firstLine="10773"/>
      </w:pPr>
    </w:p>
    <w:p w:rsidR="00376B01" w:rsidRPr="00376B01" w:rsidRDefault="00376B01" w:rsidP="00376B01">
      <w:pPr>
        <w:ind w:firstLine="10773"/>
      </w:pPr>
    </w:p>
    <w:p w:rsidR="00376B01" w:rsidRPr="00376B01" w:rsidRDefault="00376B01" w:rsidP="00376B01">
      <w:pPr>
        <w:ind w:firstLine="0"/>
        <w:jc w:val="center"/>
        <w:rPr>
          <w:rFonts w:cs="Times New Roman"/>
          <w:b/>
          <w:bCs/>
          <w:szCs w:val="28"/>
          <w:lang w:eastAsia="ru-RU"/>
        </w:rPr>
      </w:pPr>
      <w:r w:rsidRPr="00376B01">
        <w:rPr>
          <w:rFonts w:cs="Times New Roman"/>
          <w:b/>
          <w:bCs/>
          <w:szCs w:val="28"/>
          <w:lang w:eastAsia="ru-RU"/>
        </w:rPr>
        <w:t>ПЛАНИРОВАНИЕ</w:t>
      </w:r>
    </w:p>
    <w:p w:rsidR="00376B01" w:rsidRPr="00376B01" w:rsidRDefault="00376B01" w:rsidP="00376B01">
      <w:pPr>
        <w:ind w:left="426" w:firstLine="0"/>
        <w:jc w:val="center"/>
        <w:rPr>
          <w:rFonts w:cs="Times New Roman"/>
          <w:b/>
          <w:bCs/>
          <w:szCs w:val="28"/>
          <w:lang w:eastAsia="ru-RU"/>
        </w:rPr>
      </w:pPr>
      <w:r w:rsidRPr="00376B01">
        <w:rPr>
          <w:rFonts w:cs="Times New Roman"/>
          <w:b/>
          <w:bCs/>
          <w:szCs w:val="28"/>
          <w:lang w:eastAsia="ru-RU"/>
        </w:rPr>
        <w:t>объема и финансового обеспечения медицинской помощи по видам и условиям ее оказания в 2021 году*</w:t>
      </w:r>
    </w:p>
    <w:p w:rsidR="00376B01" w:rsidRPr="00376B01" w:rsidRDefault="00376B01" w:rsidP="00376B01">
      <w:pPr>
        <w:jc w:val="center"/>
        <w:rPr>
          <w:rFonts w:cs="Times New Roman"/>
          <w:bCs/>
          <w:szCs w:val="28"/>
          <w:lang w:eastAsia="ru-RU"/>
        </w:rPr>
      </w:pPr>
    </w:p>
    <w:p w:rsidR="00376B01" w:rsidRPr="00376B01" w:rsidRDefault="00376B01" w:rsidP="00376B01">
      <w:pPr>
        <w:rPr>
          <w:sz w:val="2"/>
          <w:szCs w:val="2"/>
        </w:rPr>
      </w:pPr>
    </w:p>
    <w:tbl>
      <w:tblPr>
        <w:tblStyle w:val="aa"/>
        <w:tblW w:w="0" w:type="auto"/>
        <w:tblInd w:w="108" w:type="dxa"/>
        <w:tblLayout w:type="fixed"/>
        <w:tblLook w:val="04A0" w:firstRow="1" w:lastRow="0" w:firstColumn="1" w:lastColumn="0" w:noHBand="0" w:noVBand="1"/>
      </w:tblPr>
      <w:tblGrid>
        <w:gridCol w:w="2835"/>
        <w:gridCol w:w="851"/>
        <w:gridCol w:w="1417"/>
        <w:gridCol w:w="1134"/>
        <w:gridCol w:w="1418"/>
        <w:gridCol w:w="1559"/>
        <w:gridCol w:w="1418"/>
        <w:gridCol w:w="1134"/>
        <w:gridCol w:w="1417"/>
        <w:gridCol w:w="1496"/>
      </w:tblGrid>
      <w:tr w:rsidR="00376B01" w:rsidRPr="00376B01" w:rsidTr="004E150B">
        <w:trPr>
          <w:trHeight w:val="145"/>
        </w:trPr>
        <w:tc>
          <w:tcPr>
            <w:tcW w:w="2835" w:type="dxa"/>
            <w:vMerge w:val="restart"/>
          </w:tcPr>
          <w:p w:rsidR="00376B01" w:rsidRPr="00376B01" w:rsidRDefault="00376B01" w:rsidP="00376B01">
            <w:pPr>
              <w:ind w:firstLine="0"/>
              <w:jc w:val="center"/>
              <w:rPr>
                <w:rFonts w:cs="Times New Roman"/>
                <w:b/>
                <w:bCs/>
                <w:sz w:val="18"/>
                <w:szCs w:val="28"/>
                <w:lang w:val="en-US" w:eastAsia="ru-RU"/>
              </w:rPr>
            </w:pPr>
            <w:r w:rsidRPr="00376B01">
              <w:rPr>
                <w:rFonts w:cs="Times New Roman"/>
                <w:color w:val="000000"/>
                <w:sz w:val="20"/>
                <w:szCs w:val="20"/>
                <w:lang w:eastAsia="ru-RU"/>
              </w:rPr>
              <w:t>Виды медицинской помощи</w:t>
            </w:r>
          </w:p>
        </w:tc>
        <w:tc>
          <w:tcPr>
            <w:tcW w:w="851" w:type="dxa"/>
            <w:vMerge w:val="restart"/>
          </w:tcPr>
          <w:p w:rsidR="00376B01" w:rsidRPr="00376B01" w:rsidRDefault="00376B01" w:rsidP="00376B01">
            <w:pPr>
              <w:ind w:firstLine="0"/>
              <w:jc w:val="center"/>
              <w:rPr>
                <w:rFonts w:cs="Times New Roman"/>
                <w:b/>
                <w:bCs/>
                <w:sz w:val="18"/>
                <w:szCs w:val="28"/>
                <w:lang w:val="en-US" w:eastAsia="ru-RU"/>
              </w:rPr>
            </w:pPr>
            <w:r w:rsidRPr="00376B01">
              <w:rPr>
                <w:rFonts w:cs="Times New Roman"/>
                <w:sz w:val="20"/>
                <w:szCs w:val="20"/>
                <w:lang w:eastAsia="ru-RU"/>
              </w:rPr>
              <w:t>Номер строки</w:t>
            </w:r>
          </w:p>
        </w:tc>
        <w:tc>
          <w:tcPr>
            <w:tcW w:w="10993" w:type="dxa"/>
            <w:gridSpan w:val="8"/>
          </w:tcPr>
          <w:p w:rsidR="00376B01" w:rsidRPr="00376B01" w:rsidRDefault="00376B01" w:rsidP="00376B01">
            <w:pPr>
              <w:ind w:firstLine="0"/>
              <w:jc w:val="center"/>
              <w:rPr>
                <w:rFonts w:cs="Times New Roman"/>
                <w:b/>
                <w:bCs/>
                <w:sz w:val="18"/>
                <w:szCs w:val="28"/>
                <w:lang w:val="en-US" w:eastAsia="ru-RU"/>
              </w:rPr>
            </w:pPr>
            <w:r w:rsidRPr="00376B01">
              <w:rPr>
                <w:rFonts w:cs="Times New Roman"/>
                <w:sz w:val="20"/>
                <w:szCs w:val="20"/>
                <w:lang w:eastAsia="ru-RU"/>
              </w:rPr>
              <w:t>Объемы оказания и финансирования</w:t>
            </w:r>
          </w:p>
        </w:tc>
      </w:tr>
      <w:tr w:rsidR="00376B01" w:rsidRPr="00376B01" w:rsidTr="004E150B">
        <w:trPr>
          <w:trHeight w:val="145"/>
        </w:trPr>
        <w:tc>
          <w:tcPr>
            <w:tcW w:w="2835" w:type="dxa"/>
            <w:vMerge/>
          </w:tcPr>
          <w:p w:rsidR="00376B01" w:rsidRPr="00376B01" w:rsidRDefault="00376B01" w:rsidP="00376B01">
            <w:pPr>
              <w:ind w:firstLine="0"/>
              <w:jc w:val="center"/>
              <w:rPr>
                <w:rFonts w:cs="Times New Roman"/>
                <w:color w:val="000000"/>
                <w:sz w:val="20"/>
                <w:szCs w:val="20"/>
                <w:lang w:eastAsia="ru-RU"/>
              </w:rPr>
            </w:pPr>
          </w:p>
        </w:tc>
        <w:tc>
          <w:tcPr>
            <w:tcW w:w="851" w:type="dxa"/>
            <w:vMerge/>
          </w:tcPr>
          <w:p w:rsidR="00376B01" w:rsidRPr="00376B01" w:rsidRDefault="00376B01" w:rsidP="00376B01">
            <w:pPr>
              <w:ind w:firstLine="0"/>
              <w:jc w:val="center"/>
              <w:rPr>
                <w:rFonts w:cs="Times New Roman"/>
                <w:sz w:val="20"/>
                <w:szCs w:val="20"/>
                <w:lang w:eastAsia="ru-RU"/>
              </w:rPr>
            </w:pPr>
          </w:p>
        </w:tc>
        <w:tc>
          <w:tcPr>
            <w:tcW w:w="5528" w:type="dxa"/>
            <w:gridSpan w:val="4"/>
          </w:tcPr>
          <w:p w:rsidR="00376B01" w:rsidRPr="00376B01" w:rsidRDefault="00376B01" w:rsidP="00376B01">
            <w:pPr>
              <w:ind w:firstLine="0"/>
              <w:jc w:val="center"/>
              <w:rPr>
                <w:rFonts w:cs="Times New Roman"/>
                <w:b/>
                <w:bCs/>
                <w:sz w:val="18"/>
                <w:szCs w:val="28"/>
                <w:lang w:eastAsia="ru-RU"/>
              </w:rPr>
            </w:pPr>
            <w:r w:rsidRPr="00376B01">
              <w:rPr>
                <w:rFonts w:cs="Times New Roman"/>
                <w:sz w:val="20"/>
                <w:szCs w:val="20"/>
                <w:lang w:eastAsia="ru-RU"/>
              </w:rPr>
              <w:t>скорой, в том числе скорой специализированной, медицинской помощи, оказанной вне медицинской организации</w:t>
            </w:r>
          </w:p>
        </w:tc>
        <w:tc>
          <w:tcPr>
            <w:tcW w:w="5465" w:type="dxa"/>
            <w:gridSpan w:val="4"/>
          </w:tcPr>
          <w:p w:rsidR="00376B01" w:rsidRPr="00376B01" w:rsidRDefault="00376B01" w:rsidP="00376B01">
            <w:pPr>
              <w:ind w:firstLine="0"/>
              <w:jc w:val="center"/>
              <w:rPr>
                <w:rFonts w:cs="Times New Roman"/>
                <w:b/>
                <w:bCs/>
                <w:sz w:val="18"/>
                <w:szCs w:val="28"/>
                <w:lang w:eastAsia="ru-RU"/>
              </w:rPr>
            </w:pPr>
            <w:r w:rsidRPr="00376B01">
              <w:rPr>
                <w:rFonts w:cs="Times New Roman"/>
                <w:sz w:val="20"/>
                <w:szCs w:val="20"/>
                <w:lang w:eastAsia="ru-RU"/>
              </w:rPr>
              <w:t xml:space="preserve">медицинской помощи, </w:t>
            </w:r>
            <w:r w:rsidRPr="00376B01">
              <w:rPr>
                <w:rFonts w:cs="Times New Roman"/>
                <w:sz w:val="20"/>
                <w:szCs w:val="20"/>
                <w:lang w:eastAsia="ru-RU"/>
              </w:rPr>
              <w:br/>
              <w:t>оказанной в амбулаторных условиях</w:t>
            </w:r>
          </w:p>
        </w:tc>
      </w:tr>
      <w:tr w:rsidR="00376B01" w:rsidRPr="00376B01" w:rsidTr="004E150B">
        <w:trPr>
          <w:trHeight w:val="145"/>
        </w:trPr>
        <w:tc>
          <w:tcPr>
            <w:tcW w:w="2835" w:type="dxa"/>
            <w:vMerge/>
          </w:tcPr>
          <w:p w:rsidR="00376B01" w:rsidRPr="00376B01" w:rsidRDefault="00376B01" w:rsidP="00376B01">
            <w:pPr>
              <w:ind w:firstLine="0"/>
              <w:jc w:val="center"/>
              <w:rPr>
                <w:rFonts w:cs="Times New Roman"/>
                <w:color w:val="000000"/>
                <w:sz w:val="20"/>
                <w:szCs w:val="20"/>
                <w:lang w:eastAsia="ru-RU"/>
              </w:rPr>
            </w:pPr>
          </w:p>
        </w:tc>
        <w:tc>
          <w:tcPr>
            <w:tcW w:w="851" w:type="dxa"/>
            <w:vMerge/>
          </w:tcPr>
          <w:p w:rsidR="00376B01" w:rsidRPr="00376B01" w:rsidRDefault="00376B01" w:rsidP="00376B01">
            <w:pPr>
              <w:ind w:firstLine="0"/>
              <w:jc w:val="center"/>
              <w:rPr>
                <w:rFonts w:cs="Times New Roman"/>
                <w:sz w:val="20"/>
                <w:szCs w:val="20"/>
                <w:lang w:eastAsia="ru-RU"/>
              </w:rPr>
            </w:pPr>
          </w:p>
        </w:tc>
        <w:tc>
          <w:tcPr>
            <w:tcW w:w="2551" w:type="dxa"/>
            <w:gridSpan w:val="2"/>
            <w:vMerge w:val="restart"/>
          </w:tcPr>
          <w:p w:rsidR="00376B01" w:rsidRPr="00376B01" w:rsidRDefault="00376B01" w:rsidP="00376B01">
            <w:pPr>
              <w:ind w:firstLine="0"/>
              <w:jc w:val="center"/>
              <w:rPr>
                <w:rFonts w:cs="Times New Roman"/>
                <w:b/>
                <w:bCs/>
                <w:sz w:val="18"/>
                <w:szCs w:val="28"/>
                <w:lang w:eastAsia="ru-RU"/>
              </w:rPr>
            </w:pPr>
            <w:r w:rsidRPr="00376B01">
              <w:rPr>
                <w:rFonts w:cs="Times New Roman"/>
                <w:color w:val="000000"/>
                <w:sz w:val="20"/>
                <w:szCs w:val="20"/>
                <w:lang w:eastAsia="ru-RU"/>
              </w:rPr>
              <w:t>вызовов, единиц</w:t>
            </w:r>
          </w:p>
        </w:tc>
        <w:tc>
          <w:tcPr>
            <w:tcW w:w="2977" w:type="dxa"/>
            <w:gridSpan w:val="2"/>
            <w:vMerge w:val="restart"/>
          </w:tcPr>
          <w:p w:rsidR="00376B01" w:rsidRPr="00376B01" w:rsidRDefault="00376B01" w:rsidP="00376B01">
            <w:pPr>
              <w:ind w:firstLine="0"/>
              <w:jc w:val="center"/>
              <w:rPr>
                <w:rFonts w:cs="Times New Roman"/>
                <w:b/>
                <w:bCs/>
                <w:sz w:val="18"/>
                <w:szCs w:val="28"/>
                <w:lang w:eastAsia="ru-RU"/>
              </w:rPr>
            </w:pPr>
            <w:r w:rsidRPr="00376B01">
              <w:rPr>
                <w:rFonts w:cs="Times New Roman"/>
                <w:sz w:val="20"/>
                <w:szCs w:val="20"/>
                <w:lang w:eastAsia="ru-RU"/>
              </w:rPr>
              <w:t>руб.</w:t>
            </w:r>
          </w:p>
        </w:tc>
        <w:tc>
          <w:tcPr>
            <w:tcW w:w="5465" w:type="dxa"/>
            <w:gridSpan w:val="4"/>
          </w:tcPr>
          <w:p w:rsidR="00376B01" w:rsidRPr="00376B01" w:rsidRDefault="00376B01" w:rsidP="00376B01">
            <w:pPr>
              <w:ind w:firstLine="0"/>
              <w:jc w:val="center"/>
              <w:rPr>
                <w:rFonts w:cs="Times New Roman"/>
                <w:b/>
                <w:bCs/>
                <w:sz w:val="18"/>
                <w:szCs w:val="28"/>
                <w:lang w:eastAsia="ru-RU"/>
              </w:rPr>
            </w:pPr>
            <w:r w:rsidRPr="00376B01">
              <w:rPr>
                <w:rFonts w:cs="Times New Roman"/>
                <w:color w:val="000000"/>
                <w:sz w:val="20"/>
                <w:szCs w:val="20"/>
                <w:lang w:eastAsia="ru-RU"/>
              </w:rPr>
              <w:t>посещений с профилактической и иными целями</w:t>
            </w:r>
          </w:p>
        </w:tc>
      </w:tr>
      <w:tr w:rsidR="00376B01" w:rsidRPr="00376B01" w:rsidTr="004E150B">
        <w:trPr>
          <w:trHeight w:val="145"/>
        </w:trPr>
        <w:tc>
          <w:tcPr>
            <w:tcW w:w="2835" w:type="dxa"/>
            <w:vMerge/>
          </w:tcPr>
          <w:p w:rsidR="00376B01" w:rsidRPr="00376B01" w:rsidRDefault="00376B01" w:rsidP="00376B01">
            <w:pPr>
              <w:ind w:firstLine="0"/>
              <w:jc w:val="center"/>
              <w:rPr>
                <w:rFonts w:cs="Times New Roman"/>
                <w:color w:val="000000"/>
                <w:sz w:val="20"/>
                <w:szCs w:val="20"/>
                <w:lang w:eastAsia="ru-RU"/>
              </w:rPr>
            </w:pPr>
          </w:p>
        </w:tc>
        <w:tc>
          <w:tcPr>
            <w:tcW w:w="851" w:type="dxa"/>
            <w:vMerge/>
          </w:tcPr>
          <w:p w:rsidR="00376B01" w:rsidRPr="00376B01" w:rsidRDefault="00376B01" w:rsidP="00376B01">
            <w:pPr>
              <w:ind w:firstLine="0"/>
              <w:jc w:val="center"/>
              <w:rPr>
                <w:rFonts w:cs="Times New Roman"/>
                <w:sz w:val="20"/>
                <w:szCs w:val="20"/>
                <w:lang w:eastAsia="ru-RU"/>
              </w:rPr>
            </w:pPr>
          </w:p>
        </w:tc>
        <w:tc>
          <w:tcPr>
            <w:tcW w:w="2551" w:type="dxa"/>
            <w:gridSpan w:val="2"/>
            <w:vMerge/>
          </w:tcPr>
          <w:p w:rsidR="00376B01" w:rsidRPr="00376B01" w:rsidRDefault="00376B01" w:rsidP="00376B01">
            <w:pPr>
              <w:ind w:firstLine="0"/>
              <w:jc w:val="center"/>
              <w:rPr>
                <w:rFonts w:cs="Times New Roman"/>
                <w:color w:val="000000"/>
                <w:sz w:val="20"/>
                <w:szCs w:val="20"/>
                <w:lang w:eastAsia="ru-RU"/>
              </w:rPr>
            </w:pPr>
          </w:p>
        </w:tc>
        <w:tc>
          <w:tcPr>
            <w:tcW w:w="2977" w:type="dxa"/>
            <w:gridSpan w:val="2"/>
            <w:vMerge/>
          </w:tcPr>
          <w:p w:rsidR="00376B01" w:rsidRPr="00376B01" w:rsidRDefault="00376B01" w:rsidP="00376B01">
            <w:pPr>
              <w:ind w:firstLine="0"/>
              <w:jc w:val="center"/>
              <w:rPr>
                <w:rFonts w:cs="Times New Roman"/>
                <w:sz w:val="20"/>
                <w:szCs w:val="20"/>
                <w:lang w:eastAsia="ru-RU"/>
              </w:rPr>
            </w:pPr>
          </w:p>
        </w:tc>
        <w:tc>
          <w:tcPr>
            <w:tcW w:w="2552" w:type="dxa"/>
            <w:gridSpan w:val="2"/>
          </w:tcPr>
          <w:p w:rsidR="00376B01" w:rsidRPr="00376B01" w:rsidRDefault="00376B01" w:rsidP="00376B01">
            <w:pPr>
              <w:ind w:firstLine="0"/>
              <w:jc w:val="center"/>
              <w:rPr>
                <w:rFonts w:cs="Times New Roman"/>
                <w:color w:val="000000"/>
                <w:sz w:val="20"/>
                <w:szCs w:val="20"/>
                <w:lang w:eastAsia="ru-RU"/>
              </w:rPr>
            </w:pPr>
            <w:r w:rsidRPr="00376B01">
              <w:rPr>
                <w:rFonts w:cs="Times New Roman"/>
                <w:color w:val="000000"/>
                <w:sz w:val="20"/>
                <w:szCs w:val="20"/>
                <w:lang w:eastAsia="ru-RU"/>
              </w:rPr>
              <w:t>единиц</w:t>
            </w:r>
          </w:p>
        </w:tc>
        <w:tc>
          <w:tcPr>
            <w:tcW w:w="2913" w:type="dxa"/>
            <w:gridSpan w:val="2"/>
          </w:tcPr>
          <w:p w:rsidR="00376B01" w:rsidRPr="00376B01" w:rsidRDefault="00376B01" w:rsidP="00376B01">
            <w:pPr>
              <w:ind w:firstLine="0"/>
              <w:jc w:val="center"/>
              <w:rPr>
                <w:rFonts w:cs="Times New Roman"/>
                <w:color w:val="000000"/>
                <w:sz w:val="20"/>
                <w:szCs w:val="20"/>
                <w:lang w:eastAsia="ru-RU"/>
              </w:rPr>
            </w:pPr>
            <w:r w:rsidRPr="00376B01">
              <w:rPr>
                <w:rFonts w:cs="Times New Roman"/>
                <w:color w:val="000000"/>
                <w:sz w:val="20"/>
                <w:szCs w:val="20"/>
                <w:lang w:eastAsia="ru-RU"/>
              </w:rPr>
              <w:t>руб.</w:t>
            </w:r>
          </w:p>
        </w:tc>
      </w:tr>
      <w:tr w:rsidR="00376B01" w:rsidRPr="00376B01" w:rsidTr="004E150B">
        <w:trPr>
          <w:trHeight w:val="145"/>
        </w:trPr>
        <w:tc>
          <w:tcPr>
            <w:tcW w:w="2835" w:type="dxa"/>
            <w:vMerge/>
          </w:tcPr>
          <w:p w:rsidR="00376B01" w:rsidRPr="00376B01" w:rsidRDefault="00376B01" w:rsidP="00376B01">
            <w:pPr>
              <w:ind w:firstLine="0"/>
              <w:jc w:val="center"/>
              <w:rPr>
                <w:rFonts w:cs="Times New Roman"/>
                <w:color w:val="000000"/>
                <w:sz w:val="20"/>
                <w:szCs w:val="20"/>
                <w:lang w:eastAsia="ru-RU"/>
              </w:rPr>
            </w:pPr>
          </w:p>
        </w:tc>
        <w:tc>
          <w:tcPr>
            <w:tcW w:w="851" w:type="dxa"/>
            <w:vMerge/>
          </w:tcPr>
          <w:p w:rsidR="00376B01" w:rsidRPr="00376B01" w:rsidRDefault="00376B01" w:rsidP="00376B01">
            <w:pPr>
              <w:ind w:firstLine="0"/>
              <w:jc w:val="center"/>
              <w:rPr>
                <w:rFonts w:cs="Times New Roman"/>
                <w:sz w:val="20"/>
                <w:szCs w:val="20"/>
                <w:lang w:eastAsia="ru-RU"/>
              </w:rPr>
            </w:pPr>
          </w:p>
        </w:tc>
        <w:tc>
          <w:tcPr>
            <w:tcW w:w="1417" w:type="dxa"/>
          </w:tcPr>
          <w:p w:rsidR="00376B01" w:rsidRPr="00376B01" w:rsidRDefault="00376B01" w:rsidP="00376B01">
            <w:pPr>
              <w:ind w:firstLine="0"/>
              <w:jc w:val="center"/>
              <w:rPr>
                <w:rFonts w:cs="Times New Roman"/>
                <w:b/>
                <w:bCs/>
                <w:sz w:val="18"/>
                <w:szCs w:val="28"/>
                <w:lang w:eastAsia="ru-RU"/>
              </w:rPr>
            </w:pPr>
            <w:r w:rsidRPr="00376B01">
              <w:rPr>
                <w:rFonts w:cs="Times New Roman"/>
                <w:color w:val="000000"/>
                <w:sz w:val="20"/>
                <w:szCs w:val="20"/>
                <w:lang w:eastAsia="ru-RU"/>
              </w:rPr>
              <w:t>бюджет</w:t>
            </w:r>
          </w:p>
        </w:tc>
        <w:tc>
          <w:tcPr>
            <w:tcW w:w="1134"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ОМС</w:t>
            </w:r>
          </w:p>
        </w:tc>
        <w:tc>
          <w:tcPr>
            <w:tcW w:w="1418" w:type="dxa"/>
          </w:tcPr>
          <w:p w:rsidR="00376B01" w:rsidRPr="00616348" w:rsidRDefault="00376B01" w:rsidP="00376B01">
            <w:pPr>
              <w:ind w:firstLine="0"/>
              <w:jc w:val="center"/>
              <w:rPr>
                <w:rFonts w:cs="Times New Roman"/>
                <w:bCs/>
                <w:sz w:val="20"/>
                <w:szCs w:val="20"/>
                <w:lang w:eastAsia="ru-RU"/>
              </w:rPr>
            </w:pPr>
            <w:r w:rsidRPr="00616348">
              <w:rPr>
                <w:rFonts w:cs="Times New Roman"/>
                <w:bCs/>
                <w:sz w:val="20"/>
                <w:szCs w:val="20"/>
                <w:lang w:eastAsia="ru-RU"/>
              </w:rPr>
              <w:t>бюджет</w:t>
            </w:r>
          </w:p>
        </w:tc>
        <w:tc>
          <w:tcPr>
            <w:tcW w:w="1559"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ОМС</w:t>
            </w:r>
          </w:p>
        </w:tc>
        <w:tc>
          <w:tcPr>
            <w:tcW w:w="1418"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бюджет</w:t>
            </w:r>
          </w:p>
        </w:tc>
        <w:tc>
          <w:tcPr>
            <w:tcW w:w="1134"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ОМС</w:t>
            </w:r>
          </w:p>
        </w:tc>
        <w:tc>
          <w:tcPr>
            <w:tcW w:w="1417" w:type="dxa"/>
          </w:tcPr>
          <w:p w:rsidR="00376B01" w:rsidRPr="00F92DFC" w:rsidRDefault="00376B01" w:rsidP="00376B01">
            <w:pPr>
              <w:ind w:firstLine="0"/>
              <w:jc w:val="center"/>
              <w:rPr>
                <w:rFonts w:cs="Times New Roman"/>
                <w:bCs/>
                <w:sz w:val="20"/>
                <w:szCs w:val="20"/>
                <w:lang w:eastAsia="ru-RU"/>
              </w:rPr>
            </w:pPr>
            <w:r w:rsidRPr="00F92DFC">
              <w:rPr>
                <w:rFonts w:cs="Times New Roman"/>
                <w:bCs/>
                <w:sz w:val="20"/>
                <w:szCs w:val="20"/>
                <w:lang w:eastAsia="ru-RU"/>
              </w:rPr>
              <w:t>бюджет</w:t>
            </w:r>
          </w:p>
        </w:tc>
        <w:tc>
          <w:tcPr>
            <w:tcW w:w="1496"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ОМС</w:t>
            </w:r>
          </w:p>
        </w:tc>
      </w:tr>
      <w:tr w:rsidR="00376B01" w:rsidRPr="00376B01" w:rsidTr="004E150B">
        <w:trPr>
          <w:trHeight w:val="145"/>
        </w:trPr>
        <w:tc>
          <w:tcPr>
            <w:tcW w:w="2835" w:type="dxa"/>
          </w:tcPr>
          <w:p w:rsidR="00376B01" w:rsidRPr="00376B01" w:rsidRDefault="00376B01" w:rsidP="00376B01">
            <w:pPr>
              <w:ind w:firstLine="0"/>
              <w:jc w:val="center"/>
              <w:rPr>
                <w:rFonts w:cs="Times New Roman"/>
                <w:color w:val="000000"/>
                <w:sz w:val="20"/>
                <w:szCs w:val="20"/>
                <w:lang w:eastAsia="ru-RU"/>
              </w:rPr>
            </w:pPr>
            <w:r w:rsidRPr="00376B01">
              <w:rPr>
                <w:rFonts w:cs="Times New Roman"/>
                <w:color w:val="000000"/>
                <w:sz w:val="20"/>
                <w:szCs w:val="20"/>
                <w:lang w:eastAsia="ru-RU"/>
              </w:rPr>
              <w:t>1</w:t>
            </w:r>
          </w:p>
        </w:tc>
        <w:tc>
          <w:tcPr>
            <w:tcW w:w="851" w:type="dxa"/>
          </w:tcPr>
          <w:p w:rsidR="00376B01" w:rsidRPr="00376B01" w:rsidRDefault="00376B01" w:rsidP="00376B01">
            <w:pPr>
              <w:ind w:firstLine="0"/>
              <w:jc w:val="center"/>
              <w:rPr>
                <w:rFonts w:cs="Times New Roman"/>
                <w:sz w:val="20"/>
                <w:szCs w:val="20"/>
                <w:lang w:eastAsia="ru-RU"/>
              </w:rPr>
            </w:pPr>
            <w:r w:rsidRPr="00376B01">
              <w:rPr>
                <w:rFonts w:cs="Times New Roman"/>
                <w:sz w:val="20"/>
                <w:szCs w:val="20"/>
                <w:lang w:eastAsia="ru-RU"/>
              </w:rPr>
              <w:t>2</w:t>
            </w:r>
          </w:p>
        </w:tc>
        <w:tc>
          <w:tcPr>
            <w:tcW w:w="1417" w:type="dxa"/>
          </w:tcPr>
          <w:p w:rsidR="00376B01" w:rsidRPr="00376B01" w:rsidRDefault="00376B01" w:rsidP="00376B01">
            <w:pPr>
              <w:ind w:firstLine="0"/>
              <w:jc w:val="center"/>
              <w:rPr>
                <w:rFonts w:cs="Times New Roman"/>
                <w:bCs/>
                <w:sz w:val="18"/>
                <w:szCs w:val="28"/>
                <w:lang w:eastAsia="ru-RU"/>
              </w:rPr>
            </w:pPr>
            <w:r w:rsidRPr="00376B01">
              <w:rPr>
                <w:rFonts w:cs="Times New Roman"/>
                <w:bCs/>
                <w:sz w:val="18"/>
                <w:szCs w:val="28"/>
                <w:lang w:eastAsia="ru-RU"/>
              </w:rPr>
              <w:t>3</w:t>
            </w:r>
          </w:p>
        </w:tc>
        <w:tc>
          <w:tcPr>
            <w:tcW w:w="1134" w:type="dxa"/>
          </w:tcPr>
          <w:p w:rsidR="00376B01" w:rsidRPr="00376B01" w:rsidRDefault="00376B01" w:rsidP="00376B01">
            <w:pPr>
              <w:ind w:firstLine="0"/>
              <w:jc w:val="center"/>
              <w:rPr>
                <w:rFonts w:cs="Times New Roman"/>
                <w:bCs/>
                <w:sz w:val="18"/>
                <w:szCs w:val="28"/>
                <w:lang w:eastAsia="ru-RU"/>
              </w:rPr>
            </w:pPr>
            <w:r w:rsidRPr="00376B01">
              <w:rPr>
                <w:rFonts w:cs="Times New Roman"/>
                <w:bCs/>
                <w:sz w:val="18"/>
                <w:szCs w:val="28"/>
                <w:lang w:eastAsia="ru-RU"/>
              </w:rPr>
              <w:t>4</w:t>
            </w:r>
          </w:p>
        </w:tc>
        <w:tc>
          <w:tcPr>
            <w:tcW w:w="1418" w:type="dxa"/>
          </w:tcPr>
          <w:p w:rsidR="00376B01" w:rsidRPr="00616348" w:rsidRDefault="00376B01" w:rsidP="00376B01">
            <w:pPr>
              <w:ind w:firstLine="0"/>
              <w:jc w:val="center"/>
              <w:rPr>
                <w:rFonts w:cs="Times New Roman"/>
                <w:bCs/>
                <w:sz w:val="18"/>
                <w:szCs w:val="28"/>
                <w:lang w:eastAsia="ru-RU"/>
              </w:rPr>
            </w:pPr>
            <w:r w:rsidRPr="00616348">
              <w:rPr>
                <w:rFonts w:cs="Times New Roman"/>
                <w:bCs/>
                <w:sz w:val="18"/>
                <w:szCs w:val="28"/>
                <w:lang w:eastAsia="ru-RU"/>
              </w:rPr>
              <w:t>5</w:t>
            </w:r>
          </w:p>
        </w:tc>
        <w:tc>
          <w:tcPr>
            <w:tcW w:w="1559" w:type="dxa"/>
          </w:tcPr>
          <w:p w:rsidR="00376B01" w:rsidRPr="00376B01" w:rsidRDefault="00376B01" w:rsidP="00376B01">
            <w:pPr>
              <w:ind w:firstLine="0"/>
              <w:jc w:val="center"/>
              <w:rPr>
                <w:rFonts w:cs="Times New Roman"/>
                <w:bCs/>
                <w:sz w:val="18"/>
                <w:szCs w:val="28"/>
                <w:lang w:eastAsia="ru-RU"/>
              </w:rPr>
            </w:pPr>
            <w:r w:rsidRPr="00376B01">
              <w:rPr>
                <w:rFonts w:cs="Times New Roman"/>
                <w:bCs/>
                <w:sz w:val="18"/>
                <w:szCs w:val="28"/>
                <w:lang w:eastAsia="ru-RU"/>
              </w:rPr>
              <w:t>6</w:t>
            </w:r>
          </w:p>
        </w:tc>
        <w:tc>
          <w:tcPr>
            <w:tcW w:w="1418" w:type="dxa"/>
          </w:tcPr>
          <w:p w:rsidR="00376B01" w:rsidRPr="00376B01" w:rsidRDefault="00376B01" w:rsidP="00376B01">
            <w:pPr>
              <w:ind w:firstLine="0"/>
              <w:jc w:val="center"/>
              <w:rPr>
                <w:rFonts w:cs="Times New Roman"/>
                <w:bCs/>
                <w:sz w:val="18"/>
                <w:szCs w:val="28"/>
                <w:lang w:eastAsia="ru-RU"/>
              </w:rPr>
            </w:pPr>
            <w:r w:rsidRPr="00376B01">
              <w:rPr>
                <w:rFonts w:cs="Times New Roman"/>
                <w:bCs/>
                <w:sz w:val="18"/>
                <w:szCs w:val="28"/>
                <w:lang w:eastAsia="ru-RU"/>
              </w:rPr>
              <w:t>7</w:t>
            </w:r>
          </w:p>
        </w:tc>
        <w:tc>
          <w:tcPr>
            <w:tcW w:w="1134" w:type="dxa"/>
          </w:tcPr>
          <w:p w:rsidR="00376B01" w:rsidRPr="00376B01" w:rsidRDefault="00376B01" w:rsidP="00376B01">
            <w:pPr>
              <w:ind w:firstLine="0"/>
              <w:jc w:val="center"/>
              <w:rPr>
                <w:rFonts w:cs="Times New Roman"/>
                <w:bCs/>
                <w:sz w:val="18"/>
                <w:szCs w:val="28"/>
                <w:lang w:eastAsia="ru-RU"/>
              </w:rPr>
            </w:pPr>
            <w:r w:rsidRPr="00376B01">
              <w:rPr>
                <w:rFonts w:cs="Times New Roman"/>
                <w:bCs/>
                <w:sz w:val="18"/>
                <w:szCs w:val="28"/>
                <w:lang w:eastAsia="ru-RU"/>
              </w:rPr>
              <w:t>8</w:t>
            </w:r>
          </w:p>
        </w:tc>
        <w:tc>
          <w:tcPr>
            <w:tcW w:w="1417" w:type="dxa"/>
          </w:tcPr>
          <w:p w:rsidR="00376B01" w:rsidRPr="00376B01" w:rsidRDefault="00376B01" w:rsidP="00376B01">
            <w:pPr>
              <w:ind w:firstLine="0"/>
              <w:jc w:val="center"/>
              <w:rPr>
                <w:rFonts w:cs="Times New Roman"/>
                <w:bCs/>
                <w:sz w:val="18"/>
                <w:szCs w:val="28"/>
                <w:lang w:eastAsia="ru-RU"/>
              </w:rPr>
            </w:pPr>
            <w:r w:rsidRPr="00376B01">
              <w:rPr>
                <w:rFonts w:cs="Times New Roman"/>
                <w:bCs/>
                <w:sz w:val="18"/>
                <w:szCs w:val="28"/>
                <w:lang w:eastAsia="ru-RU"/>
              </w:rPr>
              <w:t>9</w:t>
            </w:r>
          </w:p>
        </w:tc>
        <w:tc>
          <w:tcPr>
            <w:tcW w:w="1496" w:type="dxa"/>
          </w:tcPr>
          <w:p w:rsidR="00376B01" w:rsidRPr="00376B01" w:rsidRDefault="00376B01" w:rsidP="00376B01">
            <w:pPr>
              <w:ind w:firstLine="0"/>
              <w:jc w:val="center"/>
              <w:rPr>
                <w:rFonts w:cs="Times New Roman"/>
                <w:bCs/>
                <w:sz w:val="18"/>
                <w:szCs w:val="28"/>
                <w:lang w:eastAsia="ru-RU"/>
              </w:rPr>
            </w:pPr>
            <w:r w:rsidRPr="00376B01">
              <w:rPr>
                <w:rFonts w:cs="Times New Roman"/>
                <w:bCs/>
                <w:sz w:val="18"/>
                <w:szCs w:val="28"/>
                <w:lang w:eastAsia="ru-RU"/>
              </w:rPr>
              <w:t>10</w:t>
            </w:r>
          </w:p>
        </w:tc>
      </w:tr>
      <w:tr w:rsidR="00376B01" w:rsidRPr="00376B01" w:rsidTr="004E150B">
        <w:trPr>
          <w:trHeight w:val="145"/>
        </w:trPr>
        <w:tc>
          <w:tcPr>
            <w:tcW w:w="2835" w:type="dxa"/>
          </w:tcPr>
          <w:p w:rsidR="00376B01" w:rsidRPr="00376B01" w:rsidRDefault="00376B01" w:rsidP="00376B01">
            <w:pPr>
              <w:ind w:firstLine="0"/>
              <w:contextualSpacing/>
              <w:rPr>
                <w:rFonts w:cs="Times New Roman"/>
                <w:color w:val="000000"/>
                <w:sz w:val="20"/>
                <w:szCs w:val="20"/>
                <w:lang w:eastAsia="ru-RU"/>
              </w:rPr>
            </w:pPr>
            <w:r w:rsidRPr="00376B01">
              <w:rPr>
                <w:rFonts w:cs="Times New Roman"/>
                <w:color w:val="000000"/>
                <w:sz w:val="20"/>
                <w:szCs w:val="20"/>
                <w:lang w:eastAsia="ru-RU"/>
              </w:rPr>
              <w:t>Все виды медицинской помощи – всего</w:t>
            </w:r>
          </w:p>
          <w:p w:rsidR="00376B01" w:rsidRPr="00376B01" w:rsidRDefault="00376B01" w:rsidP="00376B01">
            <w:pPr>
              <w:ind w:firstLine="0"/>
              <w:rPr>
                <w:rFonts w:cs="Times New Roman"/>
                <w:color w:val="000000"/>
                <w:sz w:val="20"/>
                <w:szCs w:val="20"/>
                <w:lang w:eastAsia="ru-RU"/>
              </w:rPr>
            </w:pPr>
            <w:r w:rsidRPr="00376B01">
              <w:rPr>
                <w:rFonts w:cs="Times New Roman"/>
                <w:color w:val="000000"/>
                <w:sz w:val="20"/>
                <w:szCs w:val="20"/>
                <w:lang w:eastAsia="ru-RU"/>
              </w:rPr>
              <w:t>в том числе:</w:t>
            </w:r>
          </w:p>
        </w:tc>
        <w:tc>
          <w:tcPr>
            <w:tcW w:w="851" w:type="dxa"/>
          </w:tcPr>
          <w:p w:rsidR="00376B01" w:rsidRPr="00376B01" w:rsidRDefault="00376B01" w:rsidP="00376B01">
            <w:pPr>
              <w:ind w:firstLine="0"/>
              <w:jc w:val="center"/>
              <w:rPr>
                <w:rFonts w:cs="Times New Roman"/>
                <w:sz w:val="20"/>
                <w:szCs w:val="20"/>
                <w:lang w:eastAsia="ru-RU"/>
              </w:rPr>
            </w:pPr>
            <w:r w:rsidRPr="00376B01">
              <w:rPr>
                <w:rFonts w:cs="Times New Roman"/>
                <w:sz w:val="20"/>
                <w:szCs w:val="20"/>
                <w:lang w:eastAsia="ru-RU"/>
              </w:rPr>
              <w:t>01</w:t>
            </w:r>
          </w:p>
        </w:tc>
        <w:tc>
          <w:tcPr>
            <w:tcW w:w="1417" w:type="dxa"/>
          </w:tcPr>
          <w:p w:rsidR="00376B01" w:rsidRPr="00376B01" w:rsidRDefault="00376B01" w:rsidP="00376B01">
            <w:pPr>
              <w:ind w:firstLine="0"/>
              <w:jc w:val="center"/>
              <w:rPr>
                <w:rFonts w:cs="Times New Roman"/>
                <w:b/>
                <w:bCs/>
                <w:sz w:val="18"/>
                <w:szCs w:val="28"/>
                <w:lang w:eastAsia="ru-RU"/>
              </w:rPr>
            </w:pPr>
            <w:r w:rsidRPr="00376B01">
              <w:rPr>
                <w:rFonts w:cs="Times New Roman"/>
                <w:sz w:val="20"/>
                <w:szCs w:val="20"/>
                <w:lang w:eastAsia="ru-RU"/>
              </w:rPr>
              <w:t>22 737</w:t>
            </w:r>
          </w:p>
        </w:tc>
        <w:tc>
          <w:tcPr>
            <w:tcW w:w="1134" w:type="dxa"/>
          </w:tcPr>
          <w:p w:rsidR="00376B01" w:rsidRPr="00376B01" w:rsidRDefault="00376B01" w:rsidP="00376B01">
            <w:pPr>
              <w:ind w:firstLine="0"/>
              <w:jc w:val="center"/>
              <w:rPr>
                <w:rFonts w:cs="Times New Roman"/>
                <w:b/>
                <w:bCs/>
                <w:sz w:val="18"/>
                <w:szCs w:val="28"/>
                <w:lang w:eastAsia="ru-RU"/>
              </w:rPr>
            </w:pPr>
            <w:r w:rsidRPr="00376B01">
              <w:rPr>
                <w:rFonts w:cs="Times New Roman"/>
                <w:sz w:val="20"/>
                <w:szCs w:val="20"/>
                <w:lang w:eastAsia="ru-RU"/>
              </w:rPr>
              <w:t>377 429</w:t>
            </w:r>
          </w:p>
        </w:tc>
        <w:tc>
          <w:tcPr>
            <w:tcW w:w="1418" w:type="dxa"/>
          </w:tcPr>
          <w:p w:rsidR="00376B01" w:rsidRPr="00B93B2D" w:rsidRDefault="00376B01" w:rsidP="00541796">
            <w:pPr>
              <w:ind w:firstLine="0"/>
              <w:jc w:val="center"/>
              <w:rPr>
                <w:rFonts w:cs="Times New Roman"/>
                <w:b/>
                <w:bCs/>
                <w:sz w:val="18"/>
                <w:szCs w:val="28"/>
                <w:lang w:eastAsia="ru-RU"/>
              </w:rPr>
            </w:pPr>
            <w:r w:rsidRPr="00B93B2D">
              <w:rPr>
                <w:rFonts w:cs="Times New Roman"/>
                <w:sz w:val="20"/>
                <w:szCs w:val="20"/>
                <w:lang w:eastAsia="ru-RU"/>
              </w:rPr>
              <w:t>137 9</w:t>
            </w:r>
            <w:r w:rsidR="00541796" w:rsidRPr="00B93B2D">
              <w:rPr>
                <w:rFonts w:cs="Times New Roman"/>
                <w:sz w:val="20"/>
                <w:szCs w:val="20"/>
                <w:lang w:eastAsia="ru-RU"/>
              </w:rPr>
              <w:t>71</w:t>
            </w:r>
            <w:r w:rsidRPr="00B93B2D">
              <w:rPr>
                <w:rFonts w:cs="Times New Roman"/>
                <w:sz w:val="20"/>
                <w:szCs w:val="20"/>
                <w:lang w:eastAsia="ru-RU"/>
              </w:rPr>
              <w:t xml:space="preserve"> </w:t>
            </w:r>
            <w:r w:rsidR="00541796" w:rsidRPr="00B93B2D">
              <w:rPr>
                <w:rFonts w:cs="Times New Roman"/>
                <w:sz w:val="20"/>
                <w:szCs w:val="20"/>
                <w:lang w:eastAsia="ru-RU"/>
              </w:rPr>
              <w:t>1</w:t>
            </w:r>
            <w:r w:rsidR="00DE4AEA" w:rsidRPr="00B93B2D">
              <w:rPr>
                <w:rFonts w:cs="Times New Roman"/>
                <w:sz w:val="20"/>
                <w:szCs w:val="20"/>
                <w:lang w:eastAsia="ru-RU"/>
              </w:rPr>
              <w:t>00</w:t>
            </w:r>
          </w:p>
        </w:tc>
        <w:tc>
          <w:tcPr>
            <w:tcW w:w="1559" w:type="dxa"/>
          </w:tcPr>
          <w:p w:rsidR="00376B01" w:rsidRPr="00B93B2D" w:rsidRDefault="00376B01" w:rsidP="00B1764F">
            <w:pPr>
              <w:ind w:firstLine="0"/>
              <w:jc w:val="center"/>
              <w:rPr>
                <w:rFonts w:cs="Times New Roman"/>
                <w:bCs/>
                <w:sz w:val="18"/>
                <w:szCs w:val="28"/>
                <w:lang w:eastAsia="ru-RU"/>
              </w:rPr>
            </w:pPr>
            <w:r w:rsidRPr="00B93B2D">
              <w:rPr>
                <w:rFonts w:cs="Times New Roman"/>
                <w:bCs/>
                <w:sz w:val="18"/>
                <w:szCs w:val="28"/>
                <w:lang w:eastAsia="ru-RU"/>
              </w:rPr>
              <w:t>1 024</w:t>
            </w:r>
            <w:r w:rsidR="00B1764F" w:rsidRPr="00B93B2D">
              <w:rPr>
                <w:rFonts w:cs="Times New Roman"/>
                <w:bCs/>
                <w:sz w:val="18"/>
                <w:szCs w:val="28"/>
                <w:lang w:eastAsia="ru-RU"/>
              </w:rPr>
              <w:t> </w:t>
            </w:r>
            <w:r w:rsidRPr="00B93B2D">
              <w:rPr>
                <w:rFonts w:cs="Times New Roman"/>
                <w:bCs/>
                <w:sz w:val="18"/>
                <w:szCs w:val="28"/>
                <w:lang w:eastAsia="ru-RU"/>
              </w:rPr>
              <w:t>116</w:t>
            </w:r>
            <w:r w:rsidR="00B1764F" w:rsidRPr="00B93B2D">
              <w:rPr>
                <w:rFonts w:cs="Times New Roman"/>
                <w:bCs/>
                <w:sz w:val="18"/>
                <w:szCs w:val="28"/>
                <w:lang w:eastAsia="ru-RU"/>
              </w:rPr>
              <w:t> </w:t>
            </w:r>
            <w:r w:rsidRPr="00B93B2D">
              <w:rPr>
                <w:rFonts w:cs="Times New Roman"/>
                <w:bCs/>
                <w:sz w:val="18"/>
                <w:szCs w:val="28"/>
                <w:lang w:eastAsia="ru-RU"/>
              </w:rPr>
              <w:t>39</w:t>
            </w:r>
            <w:r w:rsidR="00B1764F" w:rsidRPr="00B93B2D">
              <w:rPr>
                <w:rFonts w:cs="Times New Roman"/>
                <w:bCs/>
                <w:sz w:val="18"/>
                <w:szCs w:val="28"/>
                <w:lang w:eastAsia="ru-RU"/>
              </w:rPr>
              <w:t>0</w:t>
            </w:r>
          </w:p>
        </w:tc>
        <w:tc>
          <w:tcPr>
            <w:tcW w:w="1418" w:type="dxa"/>
          </w:tcPr>
          <w:p w:rsidR="00376B01" w:rsidRPr="00B93B2D" w:rsidRDefault="00376B01" w:rsidP="00376B01">
            <w:pPr>
              <w:ind w:firstLine="0"/>
              <w:jc w:val="center"/>
              <w:rPr>
                <w:rFonts w:cs="Times New Roman"/>
                <w:bCs/>
                <w:sz w:val="18"/>
                <w:szCs w:val="28"/>
                <w:lang w:eastAsia="ru-RU"/>
              </w:rPr>
            </w:pPr>
            <w:r w:rsidRPr="00B93B2D">
              <w:rPr>
                <w:rFonts w:cs="Times New Roman"/>
                <w:sz w:val="20"/>
                <w:szCs w:val="20"/>
                <w:lang w:eastAsia="ru-RU"/>
              </w:rPr>
              <w:t>728 396</w:t>
            </w:r>
          </w:p>
        </w:tc>
        <w:tc>
          <w:tcPr>
            <w:tcW w:w="1134" w:type="dxa"/>
          </w:tcPr>
          <w:p w:rsidR="00376B01" w:rsidRPr="00B93B2D" w:rsidRDefault="00376B01" w:rsidP="00376B01">
            <w:pPr>
              <w:ind w:firstLine="0"/>
              <w:jc w:val="center"/>
              <w:rPr>
                <w:rFonts w:cs="Times New Roman"/>
                <w:bCs/>
                <w:sz w:val="18"/>
                <w:szCs w:val="28"/>
                <w:lang w:eastAsia="ru-RU"/>
              </w:rPr>
            </w:pPr>
            <w:r w:rsidRPr="00B93B2D">
              <w:rPr>
                <w:rFonts w:cs="Times New Roman"/>
                <w:sz w:val="20"/>
                <w:szCs w:val="20"/>
                <w:lang w:eastAsia="ru-RU"/>
              </w:rPr>
              <w:t>3 813 336</w:t>
            </w:r>
          </w:p>
        </w:tc>
        <w:tc>
          <w:tcPr>
            <w:tcW w:w="1417" w:type="dxa"/>
          </w:tcPr>
          <w:p w:rsidR="00376B01" w:rsidRPr="00B93B2D" w:rsidRDefault="00DE4AEA" w:rsidP="00EC28FB">
            <w:pPr>
              <w:ind w:firstLine="0"/>
              <w:jc w:val="center"/>
              <w:rPr>
                <w:rFonts w:cs="Times New Roman"/>
                <w:bCs/>
                <w:sz w:val="18"/>
                <w:szCs w:val="28"/>
                <w:lang w:eastAsia="ru-RU"/>
              </w:rPr>
            </w:pPr>
            <w:r w:rsidRPr="00B93B2D">
              <w:rPr>
                <w:rFonts w:cs="Times New Roman"/>
                <w:bCs/>
                <w:sz w:val="18"/>
                <w:szCs w:val="28"/>
                <w:lang w:eastAsia="ru-RU"/>
              </w:rPr>
              <w:t>356</w:t>
            </w:r>
            <w:r w:rsidR="00F92DFC" w:rsidRPr="00B93B2D">
              <w:rPr>
                <w:rFonts w:cs="Times New Roman"/>
                <w:bCs/>
                <w:sz w:val="18"/>
                <w:szCs w:val="28"/>
                <w:lang w:eastAsia="ru-RU"/>
              </w:rPr>
              <w:t> </w:t>
            </w:r>
            <w:r w:rsidRPr="00B93B2D">
              <w:rPr>
                <w:rFonts w:cs="Times New Roman"/>
                <w:bCs/>
                <w:sz w:val="18"/>
                <w:szCs w:val="28"/>
                <w:lang w:eastAsia="ru-RU"/>
              </w:rPr>
              <w:t>67</w:t>
            </w:r>
            <w:r w:rsidR="00EC28FB" w:rsidRPr="00B93B2D">
              <w:rPr>
                <w:rFonts w:cs="Times New Roman"/>
                <w:bCs/>
                <w:sz w:val="18"/>
                <w:szCs w:val="28"/>
                <w:lang w:eastAsia="ru-RU"/>
              </w:rPr>
              <w:t>6</w:t>
            </w:r>
            <w:r w:rsidR="00F92DFC" w:rsidRPr="00B93B2D">
              <w:rPr>
                <w:rFonts w:cs="Times New Roman"/>
                <w:bCs/>
                <w:sz w:val="18"/>
                <w:szCs w:val="28"/>
                <w:lang w:eastAsia="ru-RU"/>
              </w:rPr>
              <w:t xml:space="preserve"> </w:t>
            </w:r>
            <w:r w:rsidR="00EC28FB" w:rsidRPr="00B93B2D">
              <w:rPr>
                <w:rFonts w:cs="Times New Roman"/>
                <w:bCs/>
                <w:sz w:val="18"/>
                <w:szCs w:val="28"/>
                <w:lang w:eastAsia="ru-RU"/>
              </w:rPr>
              <w:t>9</w:t>
            </w:r>
            <w:r w:rsidRPr="00B93B2D">
              <w:rPr>
                <w:rFonts w:cs="Times New Roman"/>
                <w:bCs/>
                <w:sz w:val="18"/>
                <w:szCs w:val="28"/>
                <w:lang w:eastAsia="ru-RU"/>
              </w:rPr>
              <w:t>00</w:t>
            </w:r>
          </w:p>
        </w:tc>
        <w:tc>
          <w:tcPr>
            <w:tcW w:w="1496" w:type="dxa"/>
          </w:tcPr>
          <w:p w:rsidR="00376B01" w:rsidRPr="004844F0" w:rsidRDefault="00376B01" w:rsidP="004D694C">
            <w:pPr>
              <w:ind w:firstLine="0"/>
              <w:jc w:val="center"/>
              <w:rPr>
                <w:rFonts w:cs="Times New Roman"/>
                <w:bCs/>
                <w:sz w:val="18"/>
                <w:szCs w:val="28"/>
                <w:lang w:eastAsia="ru-RU"/>
              </w:rPr>
            </w:pPr>
            <w:r w:rsidRPr="004844F0">
              <w:rPr>
                <w:rFonts w:cs="Times New Roman"/>
                <w:bCs/>
                <w:sz w:val="18"/>
                <w:szCs w:val="28"/>
                <w:lang w:eastAsia="ru-RU"/>
              </w:rPr>
              <w:t>2 179</w:t>
            </w:r>
            <w:r w:rsidR="004D694C" w:rsidRPr="004844F0">
              <w:rPr>
                <w:rFonts w:cs="Times New Roman"/>
                <w:bCs/>
                <w:sz w:val="18"/>
                <w:szCs w:val="28"/>
                <w:lang w:eastAsia="ru-RU"/>
              </w:rPr>
              <w:t> </w:t>
            </w:r>
            <w:r w:rsidRPr="004844F0">
              <w:rPr>
                <w:rFonts w:cs="Times New Roman"/>
                <w:bCs/>
                <w:sz w:val="18"/>
                <w:szCs w:val="28"/>
                <w:lang w:eastAsia="ru-RU"/>
              </w:rPr>
              <w:t>808</w:t>
            </w:r>
            <w:r w:rsidR="004D694C" w:rsidRPr="004844F0">
              <w:rPr>
                <w:rFonts w:cs="Times New Roman"/>
                <w:bCs/>
                <w:sz w:val="18"/>
                <w:szCs w:val="28"/>
                <w:lang w:eastAsia="ru-RU"/>
              </w:rPr>
              <w:t> </w:t>
            </w:r>
            <w:r w:rsidRPr="004844F0">
              <w:rPr>
                <w:rFonts w:cs="Times New Roman"/>
                <w:bCs/>
                <w:sz w:val="18"/>
                <w:szCs w:val="28"/>
                <w:lang w:eastAsia="ru-RU"/>
              </w:rPr>
              <w:t>51</w:t>
            </w:r>
            <w:r w:rsidR="004D694C" w:rsidRPr="004844F0">
              <w:rPr>
                <w:rFonts w:cs="Times New Roman"/>
                <w:bCs/>
                <w:sz w:val="18"/>
                <w:szCs w:val="28"/>
                <w:lang w:eastAsia="ru-RU"/>
              </w:rPr>
              <w:t xml:space="preserve">0 </w:t>
            </w:r>
          </w:p>
        </w:tc>
      </w:tr>
      <w:tr w:rsidR="00B1764F" w:rsidRPr="00376B01" w:rsidTr="004E150B">
        <w:trPr>
          <w:trHeight w:val="145"/>
        </w:trPr>
        <w:tc>
          <w:tcPr>
            <w:tcW w:w="2835" w:type="dxa"/>
          </w:tcPr>
          <w:p w:rsidR="00B1764F" w:rsidRPr="00376B01" w:rsidRDefault="00B1764F" w:rsidP="00376B01">
            <w:pPr>
              <w:ind w:firstLine="0"/>
              <w:rPr>
                <w:rFonts w:cs="Times New Roman"/>
                <w:color w:val="000000"/>
                <w:sz w:val="20"/>
                <w:szCs w:val="20"/>
                <w:lang w:eastAsia="ru-RU"/>
              </w:rPr>
            </w:pPr>
            <w:r w:rsidRPr="00376B01">
              <w:rPr>
                <w:rFonts w:cs="Times New Roman"/>
                <w:color w:val="000000"/>
                <w:sz w:val="20"/>
                <w:szCs w:val="20"/>
                <w:lang w:eastAsia="ru-RU"/>
              </w:rPr>
              <w:t>скорая, в том числе скорая специализированная, медицинская помощь (включая санитарно-авиационную эвакуацию, за исключением авиационных работ)</w:t>
            </w:r>
          </w:p>
        </w:tc>
        <w:tc>
          <w:tcPr>
            <w:tcW w:w="851" w:type="dxa"/>
          </w:tcPr>
          <w:p w:rsidR="00B1764F" w:rsidRPr="00376B01" w:rsidRDefault="00B1764F" w:rsidP="00376B01">
            <w:pPr>
              <w:ind w:firstLine="0"/>
              <w:jc w:val="center"/>
              <w:rPr>
                <w:rFonts w:cs="Times New Roman"/>
                <w:sz w:val="20"/>
                <w:szCs w:val="20"/>
                <w:lang w:eastAsia="ru-RU"/>
              </w:rPr>
            </w:pPr>
            <w:r w:rsidRPr="00376B01">
              <w:rPr>
                <w:rFonts w:cs="Times New Roman"/>
                <w:sz w:val="20"/>
                <w:szCs w:val="20"/>
                <w:lang w:eastAsia="ru-RU"/>
              </w:rPr>
              <w:t>02</w:t>
            </w:r>
          </w:p>
        </w:tc>
        <w:tc>
          <w:tcPr>
            <w:tcW w:w="1417" w:type="dxa"/>
          </w:tcPr>
          <w:p w:rsidR="00B1764F" w:rsidRPr="00376B01" w:rsidRDefault="00B1764F" w:rsidP="00376B01">
            <w:pPr>
              <w:ind w:firstLine="0"/>
              <w:jc w:val="center"/>
              <w:rPr>
                <w:rFonts w:cs="Times New Roman"/>
                <w:b/>
                <w:bCs/>
                <w:sz w:val="18"/>
                <w:szCs w:val="28"/>
                <w:lang w:eastAsia="ru-RU"/>
              </w:rPr>
            </w:pPr>
            <w:r w:rsidRPr="00376B01">
              <w:rPr>
                <w:rFonts w:cs="Times New Roman"/>
                <w:sz w:val="20"/>
                <w:szCs w:val="20"/>
                <w:lang w:eastAsia="ru-RU"/>
              </w:rPr>
              <w:t>22 737</w:t>
            </w:r>
          </w:p>
        </w:tc>
        <w:tc>
          <w:tcPr>
            <w:tcW w:w="1134" w:type="dxa"/>
          </w:tcPr>
          <w:p w:rsidR="00B1764F" w:rsidRPr="00376B01" w:rsidRDefault="00B1764F" w:rsidP="00376B01">
            <w:pPr>
              <w:ind w:firstLine="0"/>
              <w:jc w:val="center"/>
              <w:rPr>
                <w:rFonts w:cs="Times New Roman"/>
                <w:b/>
                <w:bCs/>
                <w:sz w:val="18"/>
                <w:szCs w:val="28"/>
                <w:lang w:eastAsia="ru-RU"/>
              </w:rPr>
            </w:pPr>
            <w:r w:rsidRPr="00376B01">
              <w:rPr>
                <w:rFonts w:cs="Times New Roman"/>
                <w:sz w:val="20"/>
                <w:szCs w:val="20"/>
                <w:lang w:eastAsia="ru-RU"/>
              </w:rPr>
              <w:t>377 429</w:t>
            </w:r>
          </w:p>
        </w:tc>
        <w:tc>
          <w:tcPr>
            <w:tcW w:w="1418" w:type="dxa"/>
          </w:tcPr>
          <w:p w:rsidR="00B1764F" w:rsidRPr="00B93B2D" w:rsidRDefault="00B1764F" w:rsidP="00541796">
            <w:pPr>
              <w:ind w:firstLine="0"/>
              <w:jc w:val="center"/>
              <w:rPr>
                <w:rFonts w:cs="Times New Roman"/>
                <w:b/>
                <w:bCs/>
                <w:sz w:val="18"/>
                <w:szCs w:val="28"/>
                <w:lang w:eastAsia="ru-RU"/>
              </w:rPr>
            </w:pPr>
            <w:r w:rsidRPr="00B93B2D">
              <w:rPr>
                <w:rFonts w:cs="Times New Roman"/>
                <w:sz w:val="20"/>
                <w:szCs w:val="20"/>
                <w:lang w:eastAsia="ru-RU"/>
              </w:rPr>
              <w:t>137 9</w:t>
            </w:r>
            <w:r w:rsidR="00541796" w:rsidRPr="00B93B2D">
              <w:rPr>
                <w:rFonts w:cs="Times New Roman"/>
                <w:sz w:val="20"/>
                <w:szCs w:val="20"/>
                <w:lang w:eastAsia="ru-RU"/>
              </w:rPr>
              <w:t>71</w:t>
            </w:r>
            <w:r w:rsidRPr="00B93B2D">
              <w:rPr>
                <w:rFonts w:cs="Times New Roman"/>
                <w:sz w:val="20"/>
                <w:szCs w:val="20"/>
                <w:lang w:eastAsia="ru-RU"/>
              </w:rPr>
              <w:t xml:space="preserve"> </w:t>
            </w:r>
            <w:r w:rsidR="00541796" w:rsidRPr="00B93B2D">
              <w:rPr>
                <w:rFonts w:cs="Times New Roman"/>
                <w:sz w:val="20"/>
                <w:szCs w:val="20"/>
                <w:lang w:eastAsia="ru-RU"/>
              </w:rPr>
              <w:t>1</w:t>
            </w:r>
            <w:r w:rsidRPr="00B93B2D">
              <w:rPr>
                <w:rFonts w:cs="Times New Roman"/>
                <w:sz w:val="20"/>
                <w:szCs w:val="20"/>
                <w:lang w:eastAsia="ru-RU"/>
              </w:rPr>
              <w:t>00</w:t>
            </w:r>
          </w:p>
        </w:tc>
        <w:tc>
          <w:tcPr>
            <w:tcW w:w="1559" w:type="dxa"/>
          </w:tcPr>
          <w:p w:rsidR="00B1764F" w:rsidRPr="00B93B2D" w:rsidRDefault="00B1764F" w:rsidP="00D66560">
            <w:pPr>
              <w:ind w:firstLine="0"/>
              <w:jc w:val="center"/>
              <w:rPr>
                <w:rFonts w:cs="Times New Roman"/>
                <w:bCs/>
                <w:sz w:val="18"/>
                <w:szCs w:val="28"/>
                <w:lang w:eastAsia="ru-RU"/>
              </w:rPr>
            </w:pPr>
            <w:r w:rsidRPr="00B93B2D">
              <w:rPr>
                <w:rFonts w:cs="Times New Roman"/>
                <w:bCs/>
                <w:sz w:val="18"/>
                <w:szCs w:val="28"/>
                <w:lang w:eastAsia="ru-RU"/>
              </w:rPr>
              <w:t>1 024 116 390</w:t>
            </w:r>
          </w:p>
        </w:tc>
        <w:tc>
          <w:tcPr>
            <w:tcW w:w="1418" w:type="dxa"/>
          </w:tcPr>
          <w:p w:rsidR="00B1764F" w:rsidRPr="00B93B2D" w:rsidRDefault="00B1764F" w:rsidP="00376B01">
            <w:pPr>
              <w:ind w:firstLine="0"/>
              <w:jc w:val="center"/>
              <w:rPr>
                <w:rFonts w:cs="Times New Roman"/>
                <w:bCs/>
                <w:sz w:val="18"/>
                <w:szCs w:val="28"/>
                <w:lang w:eastAsia="ru-RU"/>
              </w:rPr>
            </w:pPr>
            <w:r w:rsidRPr="00B93B2D">
              <w:rPr>
                <w:rFonts w:cs="Times New Roman"/>
                <w:sz w:val="20"/>
                <w:szCs w:val="20"/>
                <w:lang w:eastAsia="ru-RU"/>
              </w:rPr>
              <w:t>Х</w:t>
            </w:r>
          </w:p>
        </w:tc>
        <w:tc>
          <w:tcPr>
            <w:tcW w:w="1134" w:type="dxa"/>
          </w:tcPr>
          <w:p w:rsidR="00B1764F" w:rsidRPr="00B93B2D" w:rsidRDefault="00B1764F" w:rsidP="00376B01">
            <w:pPr>
              <w:ind w:firstLine="0"/>
              <w:jc w:val="center"/>
              <w:rPr>
                <w:rFonts w:cs="Times New Roman"/>
                <w:bCs/>
                <w:sz w:val="18"/>
                <w:szCs w:val="28"/>
                <w:lang w:eastAsia="ru-RU"/>
              </w:rPr>
            </w:pPr>
            <w:r w:rsidRPr="00B93B2D">
              <w:rPr>
                <w:rFonts w:cs="Times New Roman"/>
                <w:sz w:val="20"/>
                <w:szCs w:val="20"/>
                <w:lang w:eastAsia="ru-RU"/>
              </w:rPr>
              <w:t>Х</w:t>
            </w:r>
          </w:p>
        </w:tc>
        <w:tc>
          <w:tcPr>
            <w:tcW w:w="1417" w:type="dxa"/>
          </w:tcPr>
          <w:p w:rsidR="00B1764F" w:rsidRPr="00B93B2D" w:rsidRDefault="00B1764F" w:rsidP="00376B01">
            <w:pPr>
              <w:ind w:firstLine="0"/>
              <w:jc w:val="center"/>
              <w:rPr>
                <w:rFonts w:cs="Times New Roman"/>
                <w:bCs/>
                <w:sz w:val="18"/>
                <w:szCs w:val="28"/>
                <w:lang w:eastAsia="ru-RU"/>
              </w:rPr>
            </w:pPr>
            <w:r w:rsidRPr="00B93B2D">
              <w:rPr>
                <w:rFonts w:cs="Times New Roman"/>
                <w:sz w:val="20"/>
                <w:szCs w:val="20"/>
                <w:lang w:eastAsia="ru-RU"/>
              </w:rPr>
              <w:t>Х</w:t>
            </w:r>
          </w:p>
        </w:tc>
        <w:tc>
          <w:tcPr>
            <w:tcW w:w="1496" w:type="dxa"/>
          </w:tcPr>
          <w:p w:rsidR="00B1764F" w:rsidRPr="004844F0" w:rsidRDefault="00B1764F" w:rsidP="00376B01">
            <w:pPr>
              <w:ind w:firstLine="0"/>
              <w:jc w:val="center"/>
              <w:rPr>
                <w:rFonts w:cs="Times New Roman"/>
                <w:bCs/>
                <w:sz w:val="18"/>
                <w:szCs w:val="28"/>
                <w:lang w:eastAsia="ru-RU"/>
              </w:rPr>
            </w:pPr>
            <w:r w:rsidRPr="004844F0">
              <w:rPr>
                <w:rFonts w:cs="Times New Roman"/>
                <w:sz w:val="20"/>
                <w:szCs w:val="20"/>
                <w:lang w:eastAsia="ru-RU"/>
              </w:rPr>
              <w:t>Х</w:t>
            </w:r>
          </w:p>
        </w:tc>
      </w:tr>
      <w:tr w:rsidR="004D694C" w:rsidRPr="00376B01" w:rsidTr="004E150B">
        <w:trPr>
          <w:trHeight w:val="145"/>
        </w:trPr>
        <w:tc>
          <w:tcPr>
            <w:tcW w:w="2835" w:type="dxa"/>
          </w:tcPr>
          <w:p w:rsidR="004D694C" w:rsidRPr="00376B01" w:rsidRDefault="004D694C" w:rsidP="00376B01">
            <w:pPr>
              <w:ind w:firstLine="0"/>
              <w:rPr>
                <w:rFonts w:cs="Times New Roman"/>
                <w:color w:val="000000"/>
                <w:sz w:val="20"/>
                <w:szCs w:val="20"/>
                <w:lang w:eastAsia="ru-RU"/>
              </w:rPr>
            </w:pPr>
            <w:r w:rsidRPr="00376B01">
              <w:rPr>
                <w:rFonts w:cs="Times New Roman"/>
                <w:color w:val="000000"/>
                <w:sz w:val="20"/>
                <w:szCs w:val="20"/>
                <w:lang w:eastAsia="ru-RU"/>
              </w:rPr>
              <w:t>первичная медико-санитарная помощь</w:t>
            </w:r>
          </w:p>
        </w:tc>
        <w:tc>
          <w:tcPr>
            <w:tcW w:w="851" w:type="dxa"/>
          </w:tcPr>
          <w:p w:rsidR="004D694C" w:rsidRPr="00376B01" w:rsidRDefault="004D694C" w:rsidP="00376B01">
            <w:pPr>
              <w:ind w:firstLine="0"/>
              <w:jc w:val="center"/>
              <w:rPr>
                <w:rFonts w:cs="Times New Roman"/>
                <w:sz w:val="20"/>
                <w:szCs w:val="20"/>
                <w:lang w:eastAsia="ru-RU"/>
              </w:rPr>
            </w:pPr>
            <w:r w:rsidRPr="00376B01">
              <w:rPr>
                <w:rFonts w:cs="Times New Roman"/>
                <w:sz w:val="20"/>
                <w:szCs w:val="20"/>
                <w:lang w:eastAsia="ru-RU"/>
              </w:rPr>
              <w:t>03</w:t>
            </w:r>
          </w:p>
        </w:tc>
        <w:tc>
          <w:tcPr>
            <w:tcW w:w="1417" w:type="dxa"/>
          </w:tcPr>
          <w:p w:rsidR="004D694C" w:rsidRPr="00376B01" w:rsidRDefault="004D694C" w:rsidP="00376B01">
            <w:pPr>
              <w:ind w:firstLine="0"/>
              <w:jc w:val="center"/>
              <w:rPr>
                <w:rFonts w:cs="Times New Roman"/>
                <w:b/>
                <w:bCs/>
                <w:sz w:val="18"/>
                <w:szCs w:val="28"/>
                <w:lang w:eastAsia="ru-RU"/>
              </w:rPr>
            </w:pPr>
            <w:r w:rsidRPr="00376B01">
              <w:rPr>
                <w:rFonts w:cs="Times New Roman"/>
                <w:sz w:val="20"/>
                <w:szCs w:val="20"/>
                <w:lang w:eastAsia="ru-RU"/>
              </w:rPr>
              <w:t>Х</w:t>
            </w:r>
          </w:p>
        </w:tc>
        <w:tc>
          <w:tcPr>
            <w:tcW w:w="1134" w:type="dxa"/>
          </w:tcPr>
          <w:p w:rsidR="004D694C" w:rsidRPr="00376B01" w:rsidRDefault="004D694C" w:rsidP="00376B01">
            <w:pPr>
              <w:ind w:firstLine="0"/>
              <w:jc w:val="center"/>
              <w:rPr>
                <w:rFonts w:cs="Times New Roman"/>
                <w:b/>
                <w:bCs/>
                <w:sz w:val="18"/>
                <w:szCs w:val="28"/>
                <w:lang w:eastAsia="ru-RU"/>
              </w:rPr>
            </w:pPr>
            <w:r w:rsidRPr="00376B01">
              <w:rPr>
                <w:rFonts w:cs="Times New Roman"/>
                <w:sz w:val="20"/>
                <w:szCs w:val="20"/>
                <w:lang w:eastAsia="ru-RU"/>
              </w:rPr>
              <w:t>Х</w:t>
            </w:r>
          </w:p>
        </w:tc>
        <w:tc>
          <w:tcPr>
            <w:tcW w:w="1418" w:type="dxa"/>
          </w:tcPr>
          <w:p w:rsidR="004D694C" w:rsidRPr="00B93B2D" w:rsidRDefault="004D694C" w:rsidP="00376B01">
            <w:pPr>
              <w:ind w:firstLine="0"/>
              <w:jc w:val="center"/>
              <w:rPr>
                <w:rFonts w:cs="Times New Roman"/>
                <w:b/>
                <w:bCs/>
                <w:sz w:val="18"/>
                <w:szCs w:val="28"/>
                <w:lang w:eastAsia="ru-RU"/>
              </w:rPr>
            </w:pPr>
            <w:r w:rsidRPr="00B93B2D">
              <w:rPr>
                <w:rFonts w:cs="Times New Roman"/>
                <w:sz w:val="20"/>
                <w:szCs w:val="20"/>
                <w:lang w:eastAsia="ru-RU"/>
              </w:rPr>
              <w:t>Х</w:t>
            </w:r>
          </w:p>
        </w:tc>
        <w:tc>
          <w:tcPr>
            <w:tcW w:w="1559" w:type="dxa"/>
          </w:tcPr>
          <w:p w:rsidR="004D694C" w:rsidRPr="00B93B2D" w:rsidRDefault="004D694C" w:rsidP="00376B01">
            <w:pPr>
              <w:ind w:firstLine="0"/>
              <w:jc w:val="center"/>
              <w:rPr>
                <w:rFonts w:cs="Times New Roman"/>
                <w:bCs/>
                <w:sz w:val="18"/>
                <w:szCs w:val="28"/>
                <w:lang w:eastAsia="ru-RU"/>
              </w:rPr>
            </w:pPr>
            <w:r w:rsidRPr="00B93B2D">
              <w:rPr>
                <w:rFonts w:cs="Times New Roman"/>
                <w:sz w:val="20"/>
                <w:szCs w:val="20"/>
                <w:lang w:eastAsia="ru-RU"/>
              </w:rPr>
              <w:t>Х</w:t>
            </w:r>
          </w:p>
        </w:tc>
        <w:tc>
          <w:tcPr>
            <w:tcW w:w="1418" w:type="dxa"/>
          </w:tcPr>
          <w:p w:rsidR="004D694C" w:rsidRPr="00B93B2D" w:rsidRDefault="004D694C" w:rsidP="00376B01">
            <w:pPr>
              <w:ind w:firstLine="0"/>
              <w:jc w:val="center"/>
              <w:rPr>
                <w:rFonts w:cs="Times New Roman"/>
                <w:bCs/>
                <w:sz w:val="18"/>
                <w:szCs w:val="28"/>
                <w:lang w:eastAsia="ru-RU"/>
              </w:rPr>
            </w:pPr>
            <w:r w:rsidRPr="00B93B2D">
              <w:rPr>
                <w:rFonts w:cs="Times New Roman"/>
                <w:sz w:val="20"/>
                <w:szCs w:val="20"/>
                <w:lang w:eastAsia="ru-RU"/>
              </w:rPr>
              <w:t>702 453</w:t>
            </w:r>
          </w:p>
        </w:tc>
        <w:tc>
          <w:tcPr>
            <w:tcW w:w="1134" w:type="dxa"/>
          </w:tcPr>
          <w:p w:rsidR="004D694C" w:rsidRPr="00B93B2D" w:rsidRDefault="004D694C" w:rsidP="00376B01">
            <w:pPr>
              <w:ind w:firstLine="0"/>
              <w:jc w:val="center"/>
              <w:rPr>
                <w:rFonts w:cs="Times New Roman"/>
                <w:bCs/>
                <w:sz w:val="18"/>
                <w:szCs w:val="28"/>
                <w:lang w:eastAsia="ru-RU"/>
              </w:rPr>
            </w:pPr>
            <w:r w:rsidRPr="00B93B2D">
              <w:rPr>
                <w:rFonts w:cs="Times New Roman"/>
                <w:sz w:val="20"/>
                <w:szCs w:val="20"/>
                <w:lang w:eastAsia="ru-RU"/>
              </w:rPr>
              <w:t>3 813 336</w:t>
            </w:r>
          </w:p>
        </w:tc>
        <w:tc>
          <w:tcPr>
            <w:tcW w:w="1417" w:type="dxa"/>
          </w:tcPr>
          <w:p w:rsidR="004D694C" w:rsidRPr="00B93B2D" w:rsidRDefault="004D694C" w:rsidP="00EC28FB">
            <w:pPr>
              <w:ind w:firstLine="0"/>
              <w:jc w:val="center"/>
              <w:rPr>
                <w:rFonts w:cs="Times New Roman"/>
                <w:bCs/>
                <w:sz w:val="18"/>
                <w:szCs w:val="28"/>
                <w:lang w:eastAsia="ru-RU"/>
              </w:rPr>
            </w:pPr>
            <w:r w:rsidRPr="00B93B2D">
              <w:rPr>
                <w:rFonts w:cs="Times New Roman"/>
                <w:bCs/>
                <w:sz w:val="18"/>
                <w:szCs w:val="28"/>
                <w:lang w:eastAsia="ru-RU"/>
              </w:rPr>
              <w:t>335 0</w:t>
            </w:r>
            <w:r w:rsidR="00EC28FB" w:rsidRPr="00B93B2D">
              <w:rPr>
                <w:rFonts w:cs="Times New Roman"/>
                <w:bCs/>
                <w:sz w:val="18"/>
                <w:szCs w:val="28"/>
                <w:lang w:eastAsia="ru-RU"/>
              </w:rPr>
              <w:t>74</w:t>
            </w:r>
            <w:r w:rsidRPr="00B93B2D">
              <w:rPr>
                <w:rFonts w:cs="Times New Roman"/>
                <w:bCs/>
                <w:sz w:val="18"/>
                <w:szCs w:val="28"/>
                <w:lang w:eastAsia="ru-RU"/>
              </w:rPr>
              <w:t> </w:t>
            </w:r>
            <w:r w:rsidR="00EC28FB" w:rsidRPr="00B93B2D">
              <w:rPr>
                <w:rFonts w:cs="Times New Roman"/>
                <w:bCs/>
                <w:sz w:val="18"/>
                <w:szCs w:val="28"/>
                <w:lang w:eastAsia="ru-RU"/>
              </w:rPr>
              <w:t>4</w:t>
            </w:r>
            <w:r w:rsidRPr="00B93B2D">
              <w:rPr>
                <w:rFonts w:cs="Times New Roman"/>
                <w:bCs/>
                <w:sz w:val="18"/>
                <w:szCs w:val="28"/>
                <w:lang w:eastAsia="ru-RU"/>
              </w:rPr>
              <w:t xml:space="preserve">00 </w:t>
            </w:r>
          </w:p>
        </w:tc>
        <w:tc>
          <w:tcPr>
            <w:tcW w:w="1496" w:type="dxa"/>
          </w:tcPr>
          <w:p w:rsidR="004D694C" w:rsidRPr="004844F0" w:rsidRDefault="004D694C" w:rsidP="00D66560">
            <w:pPr>
              <w:ind w:firstLine="0"/>
              <w:jc w:val="center"/>
              <w:rPr>
                <w:rFonts w:cs="Times New Roman"/>
                <w:bCs/>
                <w:sz w:val="18"/>
                <w:szCs w:val="28"/>
                <w:lang w:eastAsia="ru-RU"/>
              </w:rPr>
            </w:pPr>
            <w:r w:rsidRPr="004844F0">
              <w:rPr>
                <w:rFonts w:cs="Times New Roman"/>
                <w:bCs/>
                <w:sz w:val="18"/>
                <w:szCs w:val="28"/>
                <w:lang w:eastAsia="ru-RU"/>
              </w:rPr>
              <w:t xml:space="preserve">2 179 808 510 </w:t>
            </w:r>
          </w:p>
        </w:tc>
      </w:tr>
      <w:tr w:rsidR="00376B01" w:rsidRPr="00376B01" w:rsidTr="004E150B">
        <w:trPr>
          <w:trHeight w:val="145"/>
        </w:trPr>
        <w:tc>
          <w:tcPr>
            <w:tcW w:w="2835" w:type="dxa"/>
          </w:tcPr>
          <w:p w:rsidR="00376B01" w:rsidRPr="00376B01" w:rsidRDefault="00376B01" w:rsidP="00376B01">
            <w:pPr>
              <w:ind w:firstLine="0"/>
              <w:rPr>
                <w:rFonts w:cs="Times New Roman"/>
                <w:color w:val="000000"/>
                <w:sz w:val="20"/>
                <w:szCs w:val="20"/>
                <w:lang w:eastAsia="ru-RU"/>
              </w:rPr>
            </w:pPr>
            <w:r w:rsidRPr="00376B01">
              <w:rPr>
                <w:rFonts w:cs="Times New Roman"/>
                <w:color w:val="000000"/>
                <w:sz w:val="20"/>
                <w:szCs w:val="20"/>
                <w:lang w:eastAsia="ru-RU"/>
              </w:rPr>
              <w:t>специализированная медицинская помощь</w:t>
            </w:r>
          </w:p>
        </w:tc>
        <w:tc>
          <w:tcPr>
            <w:tcW w:w="851" w:type="dxa"/>
          </w:tcPr>
          <w:p w:rsidR="00376B01" w:rsidRPr="00376B01" w:rsidRDefault="00376B01" w:rsidP="00376B01">
            <w:pPr>
              <w:ind w:firstLine="0"/>
              <w:jc w:val="center"/>
              <w:rPr>
                <w:rFonts w:cs="Times New Roman"/>
                <w:sz w:val="20"/>
                <w:szCs w:val="20"/>
                <w:lang w:eastAsia="ru-RU"/>
              </w:rPr>
            </w:pPr>
            <w:r w:rsidRPr="00376B01">
              <w:rPr>
                <w:rFonts w:cs="Times New Roman"/>
                <w:sz w:val="20"/>
                <w:szCs w:val="20"/>
                <w:lang w:eastAsia="ru-RU"/>
              </w:rPr>
              <w:t>04</w:t>
            </w:r>
          </w:p>
        </w:tc>
        <w:tc>
          <w:tcPr>
            <w:tcW w:w="1417" w:type="dxa"/>
          </w:tcPr>
          <w:p w:rsidR="00376B01" w:rsidRPr="00376B01" w:rsidRDefault="00376B01" w:rsidP="00376B01">
            <w:pPr>
              <w:ind w:firstLine="0"/>
              <w:jc w:val="center"/>
              <w:rPr>
                <w:rFonts w:cs="Times New Roman"/>
                <w:b/>
                <w:bCs/>
                <w:sz w:val="18"/>
                <w:szCs w:val="28"/>
                <w:lang w:eastAsia="ru-RU"/>
              </w:rPr>
            </w:pPr>
            <w:r w:rsidRPr="00376B01">
              <w:rPr>
                <w:rFonts w:cs="Times New Roman"/>
                <w:sz w:val="20"/>
                <w:szCs w:val="20"/>
                <w:lang w:eastAsia="ru-RU"/>
              </w:rPr>
              <w:t>Х</w:t>
            </w:r>
          </w:p>
        </w:tc>
        <w:tc>
          <w:tcPr>
            <w:tcW w:w="1134" w:type="dxa"/>
          </w:tcPr>
          <w:p w:rsidR="00376B01" w:rsidRPr="00376B01" w:rsidRDefault="00376B01" w:rsidP="00376B01">
            <w:pPr>
              <w:ind w:firstLine="0"/>
              <w:jc w:val="center"/>
              <w:rPr>
                <w:rFonts w:cs="Times New Roman"/>
                <w:b/>
                <w:bCs/>
                <w:sz w:val="18"/>
                <w:szCs w:val="28"/>
                <w:lang w:eastAsia="ru-RU"/>
              </w:rPr>
            </w:pPr>
            <w:r w:rsidRPr="00376B01">
              <w:rPr>
                <w:rFonts w:cs="Times New Roman"/>
                <w:sz w:val="20"/>
                <w:szCs w:val="20"/>
                <w:lang w:eastAsia="ru-RU"/>
              </w:rPr>
              <w:t>Х</w:t>
            </w:r>
          </w:p>
        </w:tc>
        <w:tc>
          <w:tcPr>
            <w:tcW w:w="1418" w:type="dxa"/>
          </w:tcPr>
          <w:p w:rsidR="00376B01" w:rsidRPr="00B93B2D" w:rsidRDefault="00376B01" w:rsidP="00376B01">
            <w:pPr>
              <w:ind w:firstLine="0"/>
              <w:jc w:val="center"/>
              <w:rPr>
                <w:rFonts w:cs="Times New Roman"/>
                <w:b/>
                <w:bCs/>
                <w:sz w:val="18"/>
                <w:szCs w:val="28"/>
                <w:lang w:eastAsia="ru-RU"/>
              </w:rPr>
            </w:pPr>
            <w:r w:rsidRPr="00B93B2D">
              <w:rPr>
                <w:rFonts w:cs="Times New Roman"/>
                <w:sz w:val="20"/>
                <w:szCs w:val="20"/>
                <w:lang w:eastAsia="ru-RU"/>
              </w:rPr>
              <w:t>Х</w:t>
            </w:r>
          </w:p>
        </w:tc>
        <w:tc>
          <w:tcPr>
            <w:tcW w:w="1559" w:type="dxa"/>
          </w:tcPr>
          <w:p w:rsidR="00376B01" w:rsidRPr="00B93B2D" w:rsidRDefault="00376B01" w:rsidP="00376B01">
            <w:pPr>
              <w:ind w:firstLine="0"/>
              <w:jc w:val="center"/>
              <w:rPr>
                <w:rFonts w:cs="Times New Roman"/>
                <w:bCs/>
                <w:sz w:val="18"/>
                <w:szCs w:val="28"/>
                <w:lang w:eastAsia="ru-RU"/>
              </w:rPr>
            </w:pPr>
            <w:r w:rsidRPr="00B93B2D">
              <w:rPr>
                <w:rFonts w:cs="Times New Roman"/>
                <w:sz w:val="20"/>
                <w:szCs w:val="20"/>
                <w:lang w:eastAsia="ru-RU"/>
              </w:rPr>
              <w:t>Х</w:t>
            </w:r>
          </w:p>
        </w:tc>
        <w:tc>
          <w:tcPr>
            <w:tcW w:w="1418" w:type="dxa"/>
          </w:tcPr>
          <w:p w:rsidR="00376B01" w:rsidRPr="00B93B2D" w:rsidRDefault="00376B01" w:rsidP="00376B01">
            <w:pPr>
              <w:ind w:firstLine="0"/>
              <w:jc w:val="center"/>
              <w:rPr>
                <w:rFonts w:cs="Times New Roman"/>
                <w:bCs/>
                <w:sz w:val="18"/>
                <w:szCs w:val="28"/>
                <w:lang w:eastAsia="ru-RU"/>
              </w:rPr>
            </w:pPr>
            <w:r w:rsidRPr="00B93B2D">
              <w:rPr>
                <w:rFonts w:cs="Times New Roman"/>
                <w:sz w:val="20"/>
                <w:szCs w:val="20"/>
                <w:lang w:eastAsia="ru-RU"/>
              </w:rPr>
              <w:t>Х</w:t>
            </w:r>
          </w:p>
        </w:tc>
        <w:tc>
          <w:tcPr>
            <w:tcW w:w="1134" w:type="dxa"/>
          </w:tcPr>
          <w:p w:rsidR="00376B01" w:rsidRPr="00B93B2D" w:rsidRDefault="00376B01" w:rsidP="00376B01">
            <w:pPr>
              <w:ind w:firstLine="0"/>
              <w:jc w:val="center"/>
              <w:rPr>
                <w:rFonts w:cs="Times New Roman"/>
                <w:bCs/>
                <w:sz w:val="18"/>
                <w:szCs w:val="28"/>
                <w:lang w:eastAsia="ru-RU"/>
              </w:rPr>
            </w:pPr>
            <w:r w:rsidRPr="00B93B2D">
              <w:rPr>
                <w:rFonts w:cs="Times New Roman"/>
                <w:sz w:val="20"/>
                <w:szCs w:val="20"/>
                <w:lang w:eastAsia="ru-RU"/>
              </w:rPr>
              <w:t>Х</w:t>
            </w:r>
          </w:p>
        </w:tc>
        <w:tc>
          <w:tcPr>
            <w:tcW w:w="1417" w:type="dxa"/>
          </w:tcPr>
          <w:p w:rsidR="00376B01" w:rsidRPr="00B93B2D" w:rsidRDefault="00376B01" w:rsidP="00376B01">
            <w:pPr>
              <w:ind w:firstLine="0"/>
              <w:jc w:val="center"/>
              <w:rPr>
                <w:rFonts w:cs="Times New Roman"/>
                <w:bCs/>
                <w:sz w:val="18"/>
                <w:szCs w:val="28"/>
                <w:lang w:eastAsia="ru-RU"/>
              </w:rPr>
            </w:pPr>
            <w:r w:rsidRPr="00B93B2D">
              <w:rPr>
                <w:rFonts w:cs="Times New Roman"/>
                <w:sz w:val="20"/>
                <w:szCs w:val="20"/>
                <w:lang w:eastAsia="ru-RU"/>
              </w:rPr>
              <w:t>Х</w:t>
            </w:r>
          </w:p>
        </w:tc>
        <w:tc>
          <w:tcPr>
            <w:tcW w:w="1496" w:type="dxa"/>
          </w:tcPr>
          <w:p w:rsidR="00376B01" w:rsidRPr="004844F0" w:rsidRDefault="00376B01" w:rsidP="00376B01">
            <w:pPr>
              <w:ind w:firstLine="0"/>
              <w:jc w:val="center"/>
              <w:rPr>
                <w:rFonts w:cs="Times New Roman"/>
                <w:bCs/>
                <w:sz w:val="18"/>
                <w:szCs w:val="28"/>
                <w:lang w:eastAsia="ru-RU"/>
              </w:rPr>
            </w:pPr>
            <w:r w:rsidRPr="004844F0">
              <w:rPr>
                <w:rFonts w:cs="Times New Roman"/>
                <w:sz w:val="20"/>
                <w:szCs w:val="20"/>
                <w:lang w:eastAsia="ru-RU"/>
              </w:rPr>
              <w:t>Х</w:t>
            </w:r>
          </w:p>
        </w:tc>
      </w:tr>
      <w:tr w:rsidR="00376B01" w:rsidRPr="00376B01" w:rsidTr="004E150B">
        <w:trPr>
          <w:trHeight w:val="145"/>
        </w:trPr>
        <w:tc>
          <w:tcPr>
            <w:tcW w:w="2835" w:type="dxa"/>
          </w:tcPr>
          <w:p w:rsidR="00376B01" w:rsidRPr="00376B01" w:rsidRDefault="00376B01" w:rsidP="00376B01">
            <w:pPr>
              <w:ind w:firstLine="0"/>
              <w:rPr>
                <w:rFonts w:cs="Times New Roman"/>
                <w:color w:val="000000"/>
                <w:sz w:val="20"/>
                <w:szCs w:val="20"/>
                <w:lang w:eastAsia="ru-RU"/>
              </w:rPr>
            </w:pPr>
            <w:r w:rsidRPr="00376B01">
              <w:rPr>
                <w:rFonts w:cs="Times New Roman"/>
                <w:color w:val="000000"/>
                <w:sz w:val="20"/>
                <w:szCs w:val="20"/>
                <w:lang w:eastAsia="ru-RU"/>
              </w:rPr>
              <w:t>паллиативная медицинская помощь</w:t>
            </w:r>
          </w:p>
        </w:tc>
        <w:tc>
          <w:tcPr>
            <w:tcW w:w="851" w:type="dxa"/>
          </w:tcPr>
          <w:p w:rsidR="00376B01" w:rsidRPr="00376B01" w:rsidRDefault="00376B01" w:rsidP="00376B01">
            <w:pPr>
              <w:ind w:firstLine="0"/>
              <w:jc w:val="center"/>
              <w:rPr>
                <w:rFonts w:cs="Times New Roman"/>
                <w:sz w:val="20"/>
                <w:szCs w:val="20"/>
                <w:lang w:eastAsia="ru-RU"/>
              </w:rPr>
            </w:pPr>
            <w:r w:rsidRPr="00376B01">
              <w:rPr>
                <w:rFonts w:cs="Times New Roman"/>
                <w:sz w:val="20"/>
                <w:szCs w:val="20"/>
                <w:lang w:eastAsia="ru-RU"/>
              </w:rPr>
              <w:t>05</w:t>
            </w:r>
          </w:p>
        </w:tc>
        <w:tc>
          <w:tcPr>
            <w:tcW w:w="1417" w:type="dxa"/>
          </w:tcPr>
          <w:p w:rsidR="00376B01" w:rsidRPr="00376B01" w:rsidRDefault="00376B01" w:rsidP="00376B01">
            <w:pPr>
              <w:ind w:firstLine="0"/>
              <w:jc w:val="center"/>
              <w:rPr>
                <w:rFonts w:cs="Times New Roman"/>
                <w:b/>
                <w:bCs/>
                <w:sz w:val="18"/>
                <w:szCs w:val="28"/>
                <w:lang w:eastAsia="ru-RU"/>
              </w:rPr>
            </w:pPr>
            <w:r w:rsidRPr="00376B01">
              <w:rPr>
                <w:rFonts w:cs="Times New Roman"/>
                <w:sz w:val="20"/>
                <w:szCs w:val="20"/>
                <w:lang w:eastAsia="ru-RU"/>
              </w:rPr>
              <w:t>Х</w:t>
            </w:r>
          </w:p>
        </w:tc>
        <w:tc>
          <w:tcPr>
            <w:tcW w:w="1134" w:type="dxa"/>
          </w:tcPr>
          <w:p w:rsidR="00376B01" w:rsidRPr="00376B01" w:rsidRDefault="00376B01" w:rsidP="00376B01">
            <w:pPr>
              <w:ind w:firstLine="0"/>
              <w:jc w:val="center"/>
              <w:rPr>
                <w:rFonts w:cs="Times New Roman"/>
                <w:b/>
                <w:bCs/>
                <w:sz w:val="18"/>
                <w:szCs w:val="28"/>
                <w:lang w:eastAsia="ru-RU"/>
              </w:rPr>
            </w:pPr>
            <w:r w:rsidRPr="00376B01">
              <w:rPr>
                <w:rFonts w:cs="Times New Roman"/>
                <w:sz w:val="20"/>
                <w:szCs w:val="20"/>
                <w:lang w:eastAsia="ru-RU"/>
              </w:rPr>
              <w:t>Х</w:t>
            </w:r>
          </w:p>
        </w:tc>
        <w:tc>
          <w:tcPr>
            <w:tcW w:w="1418" w:type="dxa"/>
          </w:tcPr>
          <w:p w:rsidR="00376B01" w:rsidRPr="00B93B2D" w:rsidRDefault="00376B01" w:rsidP="00376B01">
            <w:pPr>
              <w:ind w:firstLine="0"/>
              <w:jc w:val="center"/>
              <w:rPr>
                <w:rFonts w:cs="Times New Roman"/>
                <w:b/>
                <w:bCs/>
                <w:sz w:val="18"/>
                <w:szCs w:val="28"/>
                <w:lang w:eastAsia="ru-RU"/>
              </w:rPr>
            </w:pPr>
            <w:r w:rsidRPr="00B93B2D">
              <w:rPr>
                <w:rFonts w:cs="Times New Roman"/>
                <w:sz w:val="20"/>
                <w:szCs w:val="20"/>
                <w:lang w:eastAsia="ru-RU"/>
              </w:rPr>
              <w:t>Х</w:t>
            </w:r>
          </w:p>
        </w:tc>
        <w:tc>
          <w:tcPr>
            <w:tcW w:w="1559" w:type="dxa"/>
          </w:tcPr>
          <w:p w:rsidR="00376B01" w:rsidRPr="00B93B2D" w:rsidRDefault="00376B01" w:rsidP="00376B01">
            <w:pPr>
              <w:ind w:firstLine="0"/>
              <w:jc w:val="center"/>
              <w:rPr>
                <w:rFonts w:cs="Times New Roman"/>
                <w:bCs/>
                <w:sz w:val="18"/>
                <w:szCs w:val="28"/>
                <w:lang w:eastAsia="ru-RU"/>
              </w:rPr>
            </w:pPr>
            <w:r w:rsidRPr="00B93B2D">
              <w:rPr>
                <w:rFonts w:cs="Times New Roman"/>
                <w:sz w:val="20"/>
                <w:szCs w:val="20"/>
                <w:lang w:eastAsia="ru-RU"/>
              </w:rPr>
              <w:t>Х</w:t>
            </w:r>
          </w:p>
        </w:tc>
        <w:tc>
          <w:tcPr>
            <w:tcW w:w="1418" w:type="dxa"/>
          </w:tcPr>
          <w:p w:rsidR="00376B01" w:rsidRPr="00B93B2D" w:rsidRDefault="00376B01" w:rsidP="00376B01">
            <w:pPr>
              <w:ind w:firstLine="0"/>
              <w:jc w:val="center"/>
              <w:rPr>
                <w:rFonts w:cs="Times New Roman"/>
                <w:bCs/>
                <w:sz w:val="18"/>
                <w:szCs w:val="28"/>
                <w:lang w:eastAsia="ru-RU"/>
              </w:rPr>
            </w:pPr>
            <w:r w:rsidRPr="00B93B2D">
              <w:rPr>
                <w:rFonts w:cs="Times New Roman"/>
                <w:sz w:val="20"/>
                <w:szCs w:val="20"/>
                <w:lang w:eastAsia="ru-RU"/>
              </w:rPr>
              <w:t>25 943</w:t>
            </w:r>
          </w:p>
        </w:tc>
        <w:tc>
          <w:tcPr>
            <w:tcW w:w="1134" w:type="dxa"/>
          </w:tcPr>
          <w:p w:rsidR="00376B01" w:rsidRPr="00B93B2D" w:rsidRDefault="00376B01" w:rsidP="00376B01">
            <w:pPr>
              <w:ind w:firstLine="0"/>
              <w:jc w:val="center"/>
              <w:rPr>
                <w:rFonts w:cs="Times New Roman"/>
                <w:bCs/>
                <w:sz w:val="18"/>
                <w:szCs w:val="28"/>
                <w:lang w:eastAsia="ru-RU"/>
              </w:rPr>
            </w:pPr>
            <w:r w:rsidRPr="00B93B2D">
              <w:rPr>
                <w:rFonts w:cs="Times New Roman"/>
                <w:bCs/>
                <w:sz w:val="18"/>
                <w:szCs w:val="28"/>
                <w:lang w:eastAsia="ru-RU"/>
              </w:rPr>
              <w:t>0</w:t>
            </w:r>
          </w:p>
        </w:tc>
        <w:tc>
          <w:tcPr>
            <w:tcW w:w="1417" w:type="dxa"/>
          </w:tcPr>
          <w:p w:rsidR="00376B01" w:rsidRPr="00B93B2D" w:rsidRDefault="00DE4AEA" w:rsidP="00EC28FB">
            <w:pPr>
              <w:ind w:firstLine="0"/>
              <w:jc w:val="center"/>
              <w:rPr>
                <w:rFonts w:cs="Times New Roman"/>
                <w:bCs/>
                <w:sz w:val="18"/>
                <w:szCs w:val="28"/>
                <w:lang w:eastAsia="ru-RU"/>
              </w:rPr>
            </w:pPr>
            <w:r w:rsidRPr="00B93B2D">
              <w:rPr>
                <w:rFonts w:cs="Times New Roman"/>
                <w:bCs/>
                <w:sz w:val="18"/>
                <w:szCs w:val="28"/>
                <w:lang w:eastAsia="ru-RU"/>
              </w:rPr>
              <w:t>21 60</w:t>
            </w:r>
            <w:r w:rsidR="00EC28FB" w:rsidRPr="00B93B2D">
              <w:rPr>
                <w:rFonts w:cs="Times New Roman"/>
                <w:bCs/>
                <w:sz w:val="18"/>
                <w:szCs w:val="28"/>
                <w:lang w:eastAsia="ru-RU"/>
              </w:rPr>
              <w:t>2</w:t>
            </w:r>
            <w:r w:rsidRPr="00B93B2D">
              <w:rPr>
                <w:rFonts w:cs="Times New Roman"/>
                <w:bCs/>
                <w:sz w:val="18"/>
                <w:szCs w:val="28"/>
                <w:lang w:eastAsia="ru-RU"/>
              </w:rPr>
              <w:t xml:space="preserve"> </w:t>
            </w:r>
            <w:r w:rsidR="00EC28FB" w:rsidRPr="00B93B2D">
              <w:rPr>
                <w:rFonts w:cs="Times New Roman"/>
                <w:bCs/>
                <w:sz w:val="18"/>
                <w:szCs w:val="28"/>
                <w:lang w:eastAsia="ru-RU"/>
              </w:rPr>
              <w:t>5</w:t>
            </w:r>
            <w:r w:rsidRPr="00B93B2D">
              <w:rPr>
                <w:rFonts w:cs="Times New Roman"/>
                <w:bCs/>
                <w:sz w:val="18"/>
                <w:szCs w:val="28"/>
                <w:lang w:eastAsia="ru-RU"/>
              </w:rPr>
              <w:t>00</w:t>
            </w:r>
          </w:p>
        </w:tc>
        <w:tc>
          <w:tcPr>
            <w:tcW w:w="1496" w:type="dxa"/>
          </w:tcPr>
          <w:p w:rsidR="00376B01" w:rsidRPr="004844F0" w:rsidRDefault="00376B01" w:rsidP="00376B01">
            <w:pPr>
              <w:ind w:firstLine="0"/>
              <w:jc w:val="center"/>
              <w:rPr>
                <w:rFonts w:cs="Times New Roman"/>
                <w:bCs/>
                <w:sz w:val="18"/>
                <w:szCs w:val="28"/>
                <w:lang w:eastAsia="ru-RU"/>
              </w:rPr>
            </w:pPr>
            <w:r w:rsidRPr="004844F0">
              <w:rPr>
                <w:rFonts w:cs="Times New Roman"/>
                <w:bCs/>
                <w:sz w:val="18"/>
                <w:szCs w:val="28"/>
                <w:lang w:eastAsia="ru-RU"/>
              </w:rPr>
              <w:t>0</w:t>
            </w:r>
          </w:p>
        </w:tc>
      </w:tr>
    </w:tbl>
    <w:p w:rsidR="00376B01" w:rsidRPr="00376B01" w:rsidRDefault="00376B01" w:rsidP="00376B01">
      <w:pPr>
        <w:jc w:val="center"/>
        <w:rPr>
          <w:rFonts w:cs="Times New Roman"/>
          <w:b/>
          <w:bCs/>
          <w:sz w:val="18"/>
          <w:szCs w:val="28"/>
          <w:lang w:eastAsia="ru-RU"/>
        </w:rPr>
      </w:pPr>
    </w:p>
    <w:p w:rsidR="00376B01" w:rsidRPr="00376B01" w:rsidRDefault="00376B01" w:rsidP="00376B01">
      <w:pPr>
        <w:jc w:val="center"/>
        <w:rPr>
          <w:rFonts w:cs="Times New Roman"/>
          <w:b/>
          <w:bCs/>
          <w:sz w:val="18"/>
          <w:szCs w:val="28"/>
          <w:lang w:eastAsia="ru-RU"/>
        </w:rPr>
      </w:pPr>
      <w:r w:rsidRPr="00376B01">
        <w:rPr>
          <w:rFonts w:cs="Times New Roman"/>
          <w:b/>
          <w:bCs/>
          <w:sz w:val="18"/>
          <w:szCs w:val="28"/>
          <w:lang w:eastAsia="ru-RU"/>
        </w:rPr>
        <w:br w:type="page"/>
      </w:r>
    </w:p>
    <w:p w:rsidR="00376B01" w:rsidRPr="00376B01" w:rsidRDefault="00376B01" w:rsidP="00376B01">
      <w:pPr>
        <w:ind w:firstLine="11199"/>
        <w:jc w:val="center"/>
        <w:rPr>
          <w:rFonts w:cs="Times New Roman"/>
          <w:bCs/>
          <w:szCs w:val="28"/>
          <w:lang w:eastAsia="ru-RU"/>
        </w:rPr>
      </w:pPr>
      <w:r w:rsidRPr="00376B01">
        <w:rPr>
          <w:rFonts w:cs="Times New Roman"/>
          <w:bCs/>
          <w:szCs w:val="28"/>
          <w:lang w:eastAsia="ru-RU"/>
        </w:rPr>
        <w:t>продолжение таблицы</w:t>
      </w:r>
    </w:p>
    <w:p w:rsidR="00376B01" w:rsidRPr="00376B01" w:rsidRDefault="00376B01" w:rsidP="00376B01">
      <w:pPr>
        <w:jc w:val="center"/>
        <w:rPr>
          <w:rFonts w:cs="Times New Roman"/>
          <w:bCs/>
          <w:szCs w:val="28"/>
          <w:lang w:eastAsia="ru-RU"/>
        </w:rPr>
      </w:pPr>
    </w:p>
    <w:tbl>
      <w:tblPr>
        <w:tblStyle w:val="aa"/>
        <w:tblW w:w="0" w:type="auto"/>
        <w:tblLook w:val="04A0" w:firstRow="1" w:lastRow="0" w:firstColumn="1" w:lastColumn="0" w:noHBand="0" w:noVBand="1"/>
      </w:tblPr>
      <w:tblGrid>
        <w:gridCol w:w="2025"/>
        <w:gridCol w:w="1202"/>
        <w:gridCol w:w="1645"/>
        <w:gridCol w:w="1410"/>
        <w:gridCol w:w="1425"/>
        <w:gridCol w:w="1410"/>
        <w:gridCol w:w="1425"/>
        <w:gridCol w:w="1410"/>
        <w:gridCol w:w="1425"/>
        <w:gridCol w:w="1410"/>
      </w:tblGrid>
      <w:tr w:rsidR="00376B01" w:rsidRPr="00376B01" w:rsidTr="004E150B">
        <w:trPr>
          <w:trHeight w:val="215"/>
        </w:trPr>
        <w:tc>
          <w:tcPr>
            <w:tcW w:w="2025" w:type="dxa"/>
            <w:vMerge w:val="restart"/>
          </w:tcPr>
          <w:p w:rsidR="00376B01" w:rsidRPr="00376B01" w:rsidRDefault="00376B01" w:rsidP="00376B01">
            <w:pPr>
              <w:ind w:firstLine="0"/>
              <w:jc w:val="center"/>
              <w:rPr>
                <w:rFonts w:cs="Times New Roman"/>
                <w:b/>
                <w:bCs/>
                <w:sz w:val="20"/>
                <w:szCs w:val="20"/>
                <w:lang w:eastAsia="ru-RU"/>
              </w:rPr>
            </w:pPr>
            <w:r w:rsidRPr="00376B01">
              <w:rPr>
                <w:rFonts w:cs="Times New Roman"/>
                <w:color w:val="000000"/>
                <w:sz w:val="20"/>
                <w:szCs w:val="20"/>
                <w:lang w:eastAsia="ru-RU"/>
              </w:rPr>
              <w:t>Виды медицинской помощи</w:t>
            </w:r>
          </w:p>
        </w:tc>
        <w:tc>
          <w:tcPr>
            <w:tcW w:w="1202" w:type="dxa"/>
            <w:vMerge w:val="restart"/>
          </w:tcPr>
          <w:p w:rsidR="00376B01" w:rsidRPr="00376B01" w:rsidRDefault="00376B01" w:rsidP="00376B01">
            <w:pPr>
              <w:ind w:firstLine="0"/>
              <w:jc w:val="center"/>
              <w:rPr>
                <w:rFonts w:cs="Times New Roman"/>
                <w:b/>
                <w:bCs/>
                <w:sz w:val="20"/>
                <w:szCs w:val="20"/>
                <w:lang w:eastAsia="ru-RU"/>
              </w:rPr>
            </w:pPr>
            <w:r w:rsidRPr="00376B01">
              <w:rPr>
                <w:rFonts w:cs="Times New Roman"/>
                <w:sz w:val="20"/>
                <w:szCs w:val="20"/>
                <w:lang w:eastAsia="ru-RU"/>
              </w:rPr>
              <w:t>Номер строки</w:t>
            </w:r>
          </w:p>
        </w:tc>
        <w:tc>
          <w:tcPr>
            <w:tcW w:w="11560" w:type="dxa"/>
            <w:gridSpan w:val="8"/>
          </w:tcPr>
          <w:p w:rsidR="00376B01" w:rsidRPr="00376B01" w:rsidRDefault="00376B01" w:rsidP="00376B01">
            <w:pPr>
              <w:ind w:firstLine="0"/>
              <w:jc w:val="center"/>
              <w:rPr>
                <w:rFonts w:cs="Times New Roman"/>
                <w:b/>
                <w:bCs/>
                <w:sz w:val="20"/>
                <w:szCs w:val="20"/>
                <w:lang w:eastAsia="ru-RU"/>
              </w:rPr>
            </w:pPr>
            <w:r w:rsidRPr="00376B01">
              <w:rPr>
                <w:rFonts w:cs="Times New Roman"/>
                <w:sz w:val="20"/>
                <w:szCs w:val="20"/>
                <w:lang w:eastAsia="ru-RU"/>
              </w:rPr>
              <w:t>Объемы оказания и финансирования</w:t>
            </w:r>
          </w:p>
        </w:tc>
      </w:tr>
      <w:tr w:rsidR="00376B01" w:rsidRPr="00376B01" w:rsidTr="004E150B">
        <w:trPr>
          <w:trHeight w:val="215"/>
        </w:trPr>
        <w:tc>
          <w:tcPr>
            <w:tcW w:w="2025" w:type="dxa"/>
            <w:vMerge/>
          </w:tcPr>
          <w:p w:rsidR="00376B01" w:rsidRPr="00376B01" w:rsidRDefault="00376B01" w:rsidP="00376B01">
            <w:pPr>
              <w:ind w:firstLine="0"/>
              <w:jc w:val="center"/>
              <w:rPr>
                <w:rFonts w:cs="Times New Roman"/>
                <w:color w:val="000000"/>
                <w:sz w:val="20"/>
                <w:szCs w:val="20"/>
                <w:lang w:eastAsia="ru-RU"/>
              </w:rPr>
            </w:pPr>
          </w:p>
        </w:tc>
        <w:tc>
          <w:tcPr>
            <w:tcW w:w="1202" w:type="dxa"/>
            <w:vMerge/>
          </w:tcPr>
          <w:p w:rsidR="00376B01" w:rsidRPr="00376B01" w:rsidRDefault="00376B01" w:rsidP="00376B01">
            <w:pPr>
              <w:ind w:firstLine="0"/>
              <w:jc w:val="center"/>
              <w:rPr>
                <w:rFonts w:cs="Times New Roman"/>
                <w:sz w:val="20"/>
                <w:szCs w:val="20"/>
                <w:lang w:eastAsia="ru-RU"/>
              </w:rPr>
            </w:pPr>
          </w:p>
        </w:tc>
        <w:tc>
          <w:tcPr>
            <w:tcW w:w="11560" w:type="dxa"/>
            <w:gridSpan w:val="8"/>
          </w:tcPr>
          <w:p w:rsidR="00376B01" w:rsidRPr="00376B01" w:rsidRDefault="00376B01" w:rsidP="00376B01">
            <w:pPr>
              <w:ind w:firstLine="0"/>
              <w:jc w:val="center"/>
              <w:rPr>
                <w:rFonts w:cs="Times New Roman"/>
                <w:b/>
                <w:bCs/>
                <w:sz w:val="20"/>
                <w:szCs w:val="20"/>
                <w:lang w:eastAsia="ru-RU"/>
              </w:rPr>
            </w:pPr>
            <w:r w:rsidRPr="00376B01">
              <w:rPr>
                <w:rFonts w:cs="Times New Roman"/>
                <w:sz w:val="20"/>
                <w:szCs w:val="20"/>
                <w:lang w:eastAsia="ru-RU"/>
              </w:rPr>
              <w:t>медицинской помощи, оказанной в амбулаторных условиях</w:t>
            </w:r>
          </w:p>
        </w:tc>
      </w:tr>
      <w:tr w:rsidR="00376B01" w:rsidRPr="00376B01" w:rsidTr="004E150B">
        <w:trPr>
          <w:trHeight w:val="215"/>
        </w:trPr>
        <w:tc>
          <w:tcPr>
            <w:tcW w:w="2025" w:type="dxa"/>
            <w:vMerge/>
          </w:tcPr>
          <w:p w:rsidR="00376B01" w:rsidRPr="00376B01" w:rsidRDefault="00376B01" w:rsidP="00376B01">
            <w:pPr>
              <w:ind w:firstLine="0"/>
              <w:jc w:val="center"/>
              <w:rPr>
                <w:rFonts w:cs="Times New Roman"/>
                <w:color w:val="000000"/>
                <w:sz w:val="20"/>
                <w:szCs w:val="20"/>
                <w:lang w:eastAsia="ru-RU"/>
              </w:rPr>
            </w:pPr>
          </w:p>
        </w:tc>
        <w:tc>
          <w:tcPr>
            <w:tcW w:w="1202" w:type="dxa"/>
            <w:vMerge/>
          </w:tcPr>
          <w:p w:rsidR="00376B01" w:rsidRPr="00376B01" w:rsidRDefault="00376B01" w:rsidP="00376B01">
            <w:pPr>
              <w:ind w:firstLine="0"/>
              <w:jc w:val="center"/>
              <w:rPr>
                <w:rFonts w:cs="Times New Roman"/>
                <w:sz w:val="20"/>
                <w:szCs w:val="20"/>
                <w:lang w:eastAsia="ru-RU"/>
              </w:rPr>
            </w:pPr>
          </w:p>
        </w:tc>
        <w:tc>
          <w:tcPr>
            <w:tcW w:w="5890" w:type="dxa"/>
            <w:gridSpan w:val="4"/>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посещений в неотложной форме</w:t>
            </w:r>
          </w:p>
        </w:tc>
        <w:tc>
          <w:tcPr>
            <w:tcW w:w="5670" w:type="dxa"/>
            <w:gridSpan w:val="4"/>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обращений в связи с заболеваниями</w:t>
            </w:r>
          </w:p>
        </w:tc>
      </w:tr>
      <w:tr w:rsidR="00376B01" w:rsidRPr="00376B01" w:rsidTr="004E150B">
        <w:trPr>
          <w:trHeight w:val="215"/>
        </w:trPr>
        <w:tc>
          <w:tcPr>
            <w:tcW w:w="2025" w:type="dxa"/>
            <w:vMerge/>
          </w:tcPr>
          <w:p w:rsidR="00376B01" w:rsidRPr="00376B01" w:rsidRDefault="00376B01" w:rsidP="00376B01">
            <w:pPr>
              <w:ind w:firstLine="0"/>
              <w:jc w:val="center"/>
              <w:rPr>
                <w:rFonts w:cs="Times New Roman"/>
                <w:color w:val="000000"/>
                <w:sz w:val="20"/>
                <w:szCs w:val="20"/>
                <w:lang w:eastAsia="ru-RU"/>
              </w:rPr>
            </w:pPr>
          </w:p>
        </w:tc>
        <w:tc>
          <w:tcPr>
            <w:tcW w:w="1202" w:type="dxa"/>
            <w:vMerge/>
          </w:tcPr>
          <w:p w:rsidR="00376B01" w:rsidRPr="00376B01" w:rsidRDefault="00376B01" w:rsidP="00376B01">
            <w:pPr>
              <w:ind w:firstLine="0"/>
              <w:jc w:val="center"/>
              <w:rPr>
                <w:rFonts w:cs="Times New Roman"/>
                <w:sz w:val="20"/>
                <w:szCs w:val="20"/>
                <w:lang w:eastAsia="ru-RU"/>
              </w:rPr>
            </w:pPr>
          </w:p>
        </w:tc>
        <w:tc>
          <w:tcPr>
            <w:tcW w:w="3055" w:type="dxa"/>
            <w:gridSpan w:val="2"/>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единиц</w:t>
            </w:r>
          </w:p>
        </w:tc>
        <w:tc>
          <w:tcPr>
            <w:tcW w:w="2835" w:type="dxa"/>
            <w:gridSpan w:val="2"/>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руб.</w:t>
            </w:r>
          </w:p>
        </w:tc>
        <w:tc>
          <w:tcPr>
            <w:tcW w:w="2835" w:type="dxa"/>
            <w:gridSpan w:val="2"/>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единиц</w:t>
            </w:r>
          </w:p>
        </w:tc>
        <w:tc>
          <w:tcPr>
            <w:tcW w:w="2835" w:type="dxa"/>
            <w:gridSpan w:val="2"/>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руб.</w:t>
            </w:r>
          </w:p>
        </w:tc>
      </w:tr>
      <w:tr w:rsidR="00376B01" w:rsidRPr="00376B01" w:rsidTr="004E150B">
        <w:trPr>
          <w:trHeight w:val="215"/>
        </w:trPr>
        <w:tc>
          <w:tcPr>
            <w:tcW w:w="2025" w:type="dxa"/>
            <w:vMerge/>
          </w:tcPr>
          <w:p w:rsidR="00376B01" w:rsidRPr="00376B01" w:rsidRDefault="00376B01" w:rsidP="00376B01">
            <w:pPr>
              <w:ind w:firstLine="0"/>
              <w:jc w:val="center"/>
              <w:rPr>
                <w:rFonts w:cs="Times New Roman"/>
                <w:color w:val="000000"/>
                <w:sz w:val="20"/>
                <w:szCs w:val="20"/>
                <w:lang w:eastAsia="ru-RU"/>
              </w:rPr>
            </w:pPr>
          </w:p>
        </w:tc>
        <w:tc>
          <w:tcPr>
            <w:tcW w:w="1202" w:type="dxa"/>
            <w:vMerge/>
          </w:tcPr>
          <w:p w:rsidR="00376B01" w:rsidRPr="00376B01" w:rsidRDefault="00376B01" w:rsidP="00376B01">
            <w:pPr>
              <w:ind w:firstLine="0"/>
              <w:jc w:val="center"/>
              <w:rPr>
                <w:rFonts w:cs="Times New Roman"/>
                <w:sz w:val="20"/>
                <w:szCs w:val="20"/>
                <w:lang w:eastAsia="ru-RU"/>
              </w:rPr>
            </w:pPr>
          </w:p>
        </w:tc>
        <w:tc>
          <w:tcPr>
            <w:tcW w:w="1645"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бюджет</w:t>
            </w:r>
          </w:p>
        </w:tc>
        <w:tc>
          <w:tcPr>
            <w:tcW w:w="1410"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ОМС</w:t>
            </w:r>
          </w:p>
        </w:tc>
        <w:tc>
          <w:tcPr>
            <w:tcW w:w="1425" w:type="dxa"/>
          </w:tcPr>
          <w:p w:rsidR="00376B01" w:rsidRPr="00376B01" w:rsidRDefault="00376B01" w:rsidP="00376B01">
            <w:pPr>
              <w:ind w:firstLine="0"/>
              <w:jc w:val="center"/>
              <w:rPr>
                <w:rFonts w:cs="Times New Roman"/>
                <w:bCs/>
                <w:sz w:val="20"/>
                <w:szCs w:val="20"/>
                <w:highlight w:val="yellow"/>
                <w:lang w:eastAsia="ru-RU"/>
              </w:rPr>
            </w:pPr>
            <w:r w:rsidRPr="00DE4AEA">
              <w:rPr>
                <w:rFonts w:cs="Times New Roman"/>
                <w:bCs/>
                <w:sz w:val="20"/>
                <w:szCs w:val="20"/>
                <w:lang w:eastAsia="ru-RU"/>
              </w:rPr>
              <w:t>бюджет</w:t>
            </w:r>
          </w:p>
        </w:tc>
        <w:tc>
          <w:tcPr>
            <w:tcW w:w="1410"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ОМС</w:t>
            </w:r>
          </w:p>
        </w:tc>
        <w:tc>
          <w:tcPr>
            <w:tcW w:w="1425"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бюджет</w:t>
            </w:r>
          </w:p>
        </w:tc>
        <w:tc>
          <w:tcPr>
            <w:tcW w:w="1410"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ОМС</w:t>
            </w:r>
          </w:p>
        </w:tc>
        <w:tc>
          <w:tcPr>
            <w:tcW w:w="1425" w:type="dxa"/>
          </w:tcPr>
          <w:p w:rsidR="00376B01" w:rsidRPr="00DE4AEA" w:rsidRDefault="00376B01" w:rsidP="00376B01">
            <w:pPr>
              <w:ind w:firstLine="0"/>
              <w:jc w:val="center"/>
              <w:rPr>
                <w:rFonts w:cs="Times New Roman"/>
                <w:bCs/>
                <w:sz w:val="20"/>
                <w:szCs w:val="20"/>
                <w:lang w:eastAsia="ru-RU"/>
              </w:rPr>
            </w:pPr>
            <w:r w:rsidRPr="00DE4AEA">
              <w:rPr>
                <w:rFonts w:cs="Times New Roman"/>
                <w:bCs/>
                <w:sz w:val="20"/>
                <w:szCs w:val="20"/>
                <w:lang w:eastAsia="ru-RU"/>
              </w:rPr>
              <w:t>бюджет</w:t>
            </w:r>
          </w:p>
        </w:tc>
        <w:tc>
          <w:tcPr>
            <w:tcW w:w="1410"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ОМС</w:t>
            </w:r>
          </w:p>
        </w:tc>
      </w:tr>
      <w:tr w:rsidR="00376B01" w:rsidRPr="00376B01" w:rsidTr="004E150B">
        <w:tc>
          <w:tcPr>
            <w:tcW w:w="2025"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1</w:t>
            </w:r>
          </w:p>
        </w:tc>
        <w:tc>
          <w:tcPr>
            <w:tcW w:w="1202"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2</w:t>
            </w:r>
          </w:p>
        </w:tc>
        <w:tc>
          <w:tcPr>
            <w:tcW w:w="1645"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11</w:t>
            </w:r>
          </w:p>
        </w:tc>
        <w:tc>
          <w:tcPr>
            <w:tcW w:w="1410"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12</w:t>
            </w:r>
          </w:p>
        </w:tc>
        <w:tc>
          <w:tcPr>
            <w:tcW w:w="1425"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13</w:t>
            </w:r>
          </w:p>
        </w:tc>
        <w:tc>
          <w:tcPr>
            <w:tcW w:w="1410"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14</w:t>
            </w:r>
          </w:p>
        </w:tc>
        <w:tc>
          <w:tcPr>
            <w:tcW w:w="1425"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15</w:t>
            </w:r>
          </w:p>
        </w:tc>
        <w:tc>
          <w:tcPr>
            <w:tcW w:w="1410"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16</w:t>
            </w:r>
          </w:p>
        </w:tc>
        <w:tc>
          <w:tcPr>
            <w:tcW w:w="1425"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17</w:t>
            </w:r>
          </w:p>
        </w:tc>
        <w:tc>
          <w:tcPr>
            <w:tcW w:w="1410" w:type="dxa"/>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18</w:t>
            </w:r>
          </w:p>
        </w:tc>
      </w:tr>
      <w:tr w:rsidR="000017A8" w:rsidRPr="00376B01" w:rsidTr="004E150B">
        <w:tc>
          <w:tcPr>
            <w:tcW w:w="2025" w:type="dxa"/>
          </w:tcPr>
          <w:p w:rsidR="000017A8" w:rsidRPr="00376B01" w:rsidRDefault="000017A8" w:rsidP="00376B01">
            <w:pPr>
              <w:ind w:firstLine="0"/>
              <w:contextualSpacing/>
              <w:rPr>
                <w:rFonts w:cs="Times New Roman"/>
                <w:color w:val="000000"/>
                <w:sz w:val="20"/>
                <w:szCs w:val="20"/>
                <w:lang w:eastAsia="ru-RU"/>
              </w:rPr>
            </w:pPr>
            <w:r w:rsidRPr="00376B01">
              <w:rPr>
                <w:rFonts w:cs="Times New Roman"/>
                <w:color w:val="000000"/>
                <w:sz w:val="20"/>
                <w:szCs w:val="20"/>
                <w:lang w:eastAsia="ru-RU"/>
              </w:rPr>
              <w:t>Все виды медицинской помощи – всего</w:t>
            </w:r>
          </w:p>
          <w:p w:rsidR="000017A8" w:rsidRPr="00376B01" w:rsidRDefault="000017A8" w:rsidP="00376B01">
            <w:pPr>
              <w:ind w:firstLine="0"/>
              <w:rPr>
                <w:rFonts w:cs="Times New Roman"/>
                <w:color w:val="000000"/>
                <w:sz w:val="20"/>
                <w:szCs w:val="20"/>
                <w:lang w:eastAsia="ru-RU"/>
              </w:rPr>
            </w:pPr>
            <w:r w:rsidRPr="00376B01">
              <w:rPr>
                <w:rFonts w:cs="Times New Roman"/>
                <w:color w:val="000000"/>
                <w:sz w:val="20"/>
                <w:szCs w:val="20"/>
                <w:lang w:eastAsia="ru-RU"/>
              </w:rPr>
              <w:t>в том числе:</w:t>
            </w:r>
          </w:p>
        </w:tc>
        <w:tc>
          <w:tcPr>
            <w:tcW w:w="1202" w:type="dxa"/>
          </w:tcPr>
          <w:p w:rsidR="000017A8" w:rsidRPr="00376B01" w:rsidRDefault="000017A8" w:rsidP="00376B01">
            <w:pPr>
              <w:ind w:firstLine="0"/>
              <w:jc w:val="center"/>
              <w:rPr>
                <w:rFonts w:cs="Times New Roman"/>
                <w:bCs/>
                <w:sz w:val="20"/>
                <w:szCs w:val="20"/>
                <w:lang w:eastAsia="ru-RU"/>
              </w:rPr>
            </w:pPr>
            <w:r w:rsidRPr="00376B01">
              <w:rPr>
                <w:rFonts w:cs="Times New Roman"/>
                <w:bCs/>
                <w:sz w:val="20"/>
                <w:szCs w:val="20"/>
                <w:lang w:eastAsia="ru-RU"/>
              </w:rPr>
              <w:t>01</w:t>
            </w:r>
          </w:p>
        </w:tc>
        <w:tc>
          <w:tcPr>
            <w:tcW w:w="1645" w:type="dxa"/>
          </w:tcPr>
          <w:p w:rsidR="000017A8" w:rsidRPr="00376B01" w:rsidRDefault="000017A8" w:rsidP="00376B01">
            <w:pPr>
              <w:ind w:firstLine="0"/>
              <w:contextualSpacing/>
              <w:jc w:val="center"/>
              <w:rPr>
                <w:rFonts w:cs="Times New Roman"/>
                <w:sz w:val="20"/>
                <w:szCs w:val="20"/>
                <w:lang w:eastAsia="ru-RU"/>
              </w:rPr>
            </w:pPr>
            <w:r w:rsidRPr="00376B01">
              <w:rPr>
                <w:rFonts w:cs="Times New Roman"/>
                <w:sz w:val="20"/>
                <w:szCs w:val="20"/>
                <w:lang w:eastAsia="ru-RU"/>
              </w:rPr>
              <w:t>7 783</w:t>
            </w:r>
          </w:p>
        </w:tc>
        <w:tc>
          <w:tcPr>
            <w:tcW w:w="1410" w:type="dxa"/>
          </w:tcPr>
          <w:p w:rsidR="000017A8" w:rsidRPr="00376B01" w:rsidRDefault="000017A8" w:rsidP="00376B01">
            <w:pPr>
              <w:ind w:firstLine="0"/>
              <w:contextualSpacing/>
              <w:jc w:val="center"/>
              <w:rPr>
                <w:rFonts w:cs="Times New Roman"/>
                <w:sz w:val="20"/>
                <w:szCs w:val="20"/>
                <w:lang w:eastAsia="ru-RU"/>
              </w:rPr>
            </w:pPr>
            <w:r w:rsidRPr="00376B01">
              <w:rPr>
                <w:rFonts w:cs="Times New Roman"/>
                <w:sz w:val="20"/>
                <w:szCs w:val="20"/>
                <w:lang w:eastAsia="ru-RU"/>
              </w:rPr>
              <w:t>702 799</w:t>
            </w:r>
          </w:p>
        </w:tc>
        <w:tc>
          <w:tcPr>
            <w:tcW w:w="1425" w:type="dxa"/>
          </w:tcPr>
          <w:p w:rsidR="000017A8" w:rsidRPr="00B93B2D" w:rsidRDefault="000017A8" w:rsidP="006E609E">
            <w:pPr>
              <w:ind w:firstLine="0"/>
              <w:contextualSpacing/>
              <w:jc w:val="center"/>
              <w:rPr>
                <w:rFonts w:cs="Times New Roman"/>
                <w:sz w:val="20"/>
                <w:szCs w:val="20"/>
                <w:lang w:eastAsia="ru-RU"/>
              </w:rPr>
            </w:pPr>
            <w:r w:rsidRPr="00B93B2D">
              <w:rPr>
                <w:rFonts w:cs="Times New Roman"/>
                <w:sz w:val="20"/>
                <w:szCs w:val="20"/>
                <w:lang w:eastAsia="ru-RU"/>
              </w:rPr>
              <w:t>3 804 100</w:t>
            </w:r>
          </w:p>
        </w:tc>
        <w:tc>
          <w:tcPr>
            <w:tcW w:w="1410" w:type="dxa"/>
          </w:tcPr>
          <w:p w:rsidR="000017A8" w:rsidRPr="00B93B2D" w:rsidRDefault="000017A8" w:rsidP="004D694C">
            <w:pPr>
              <w:ind w:firstLine="0"/>
              <w:contextualSpacing/>
              <w:jc w:val="center"/>
              <w:rPr>
                <w:rFonts w:cs="Times New Roman"/>
                <w:sz w:val="20"/>
                <w:szCs w:val="20"/>
                <w:lang w:eastAsia="ru-RU"/>
              </w:rPr>
            </w:pPr>
            <w:r w:rsidRPr="00B93B2D">
              <w:rPr>
                <w:rFonts w:cs="Times New Roman"/>
                <w:sz w:val="20"/>
                <w:szCs w:val="20"/>
                <w:lang w:eastAsia="ru-RU"/>
              </w:rPr>
              <w:t xml:space="preserve">471 929 660 </w:t>
            </w:r>
          </w:p>
        </w:tc>
        <w:tc>
          <w:tcPr>
            <w:tcW w:w="1425" w:type="dxa"/>
          </w:tcPr>
          <w:p w:rsidR="000017A8" w:rsidRPr="00B93B2D" w:rsidRDefault="000017A8" w:rsidP="00376B01">
            <w:pPr>
              <w:ind w:firstLine="0"/>
              <w:contextualSpacing/>
              <w:jc w:val="center"/>
              <w:rPr>
                <w:rFonts w:cs="Times New Roman"/>
                <w:sz w:val="20"/>
                <w:szCs w:val="20"/>
                <w:lang w:eastAsia="ru-RU"/>
              </w:rPr>
            </w:pPr>
            <w:r w:rsidRPr="00B93B2D">
              <w:rPr>
                <w:rFonts w:cs="Times New Roman"/>
                <w:sz w:val="20"/>
                <w:szCs w:val="20"/>
                <w:lang w:eastAsia="ru-RU"/>
              </w:rPr>
              <w:t>159 648</w:t>
            </w:r>
          </w:p>
        </w:tc>
        <w:tc>
          <w:tcPr>
            <w:tcW w:w="1410" w:type="dxa"/>
          </w:tcPr>
          <w:p w:rsidR="000017A8" w:rsidRPr="00B93B2D" w:rsidRDefault="000017A8" w:rsidP="00376B01">
            <w:pPr>
              <w:ind w:firstLine="0"/>
              <w:contextualSpacing/>
              <w:jc w:val="center"/>
              <w:rPr>
                <w:rFonts w:cs="Times New Roman"/>
                <w:sz w:val="20"/>
                <w:szCs w:val="20"/>
                <w:lang w:eastAsia="ru-RU"/>
              </w:rPr>
            </w:pPr>
            <w:r w:rsidRPr="00B93B2D">
              <w:rPr>
                <w:rFonts w:cs="Times New Roman"/>
                <w:sz w:val="20"/>
                <w:szCs w:val="20"/>
                <w:lang w:eastAsia="ru-RU"/>
              </w:rPr>
              <w:t>2 326 656</w:t>
            </w:r>
          </w:p>
        </w:tc>
        <w:tc>
          <w:tcPr>
            <w:tcW w:w="1425" w:type="dxa"/>
          </w:tcPr>
          <w:p w:rsidR="000017A8" w:rsidRPr="00B93B2D" w:rsidRDefault="000017A8" w:rsidP="006E609E">
            <w:pPr>
              <w:ind w:firstLine="0"/>
              <w:contextualSpacing/>
              <w:jc w:val="center"/>
              <w:rPr>
                <w:rFonts w:cs="Times New Roman"/>
                <w:sz w:val="20"/>
                <w:szCs w:val="20"/>
                <w:lang w:eastAsia="ru-RU"/>
              </w:rPr>
            </w:pPr>
            <w:r w:rsidRPr="00B93B2D">
              <w:rPr>
                <w:rFonts w:cs="Times New Roman"/>
                <w:sz w:val="20"/>
                <w:szCs w:val="20"/>
                <w:lang w:eastAsia="ru-RU"/>
              </w:rPr>
              <w:t>219 504 100</w:t>
            </w:r>
          </w:p>
        </w:tc>
        <w:tc>
          <w:tcPr>
            <w:tcW w:w="1410" w:type="dxa"/>
          </w:tcPr>
          <w:p w:rsidR="000017A8" w:rsidRPr="004844F0" w:rsidRDefault="000017A8" w:rsidP="004D694C">
            <w:pPr>
              <w:ind w:firstLine="0"/>
              <w:contextualSpacing/>
              <w:jc w:val="center"/>
              <w:rPr>
                <w:rFonts w:cs="Times New Roman"/>
                <w:sz w:val="20"/>
                <w:szCs w:val="20"/>
                <w:lang w:eastAsia="ru-RU"/>
              </w:rPr>
            </w:pPr>
            <w:r w:rsidRPr="004844F0">
              <w:rPr>
                <w:rFonts w:cs="Times New Roman"/>
                <w:sz w:val="20"/>
                <w:szCs w:val="20"/>
                <w:lang w:eastAsia="ru-RU"/>
              </w:rPr>
              <w:t xml:space="preserve">3 517 857 030 </w:t>
            </w:r>
          </w:p>
        </w:tc>
      </w:tr>
      <w:tr w:rsidR="00FA7561" w:rsidRPr="00376B01" w:rsidTr="004E150B">
        <w:tc>
          <w:tcPr>
            <w:tcW w:w="2025" w:type="dxa"/>
          </w:tcPr>
          <w:p w:rsidR="00FA7561" w:rsidRPr="00376B01" w:rsidRDefault="00FA7561" w:rsidP="00376B01">
            <w:pPr>
              <w:ind w:firstLine="0"/>
              <w:rPr>
                <w:rFonts w:cs="Times New Roman"/>
                <w:color w:val="000000"/>
                <w:sz w:val="20"/>
                <w:szCs w:val="20"/>
                <w:lang w:eastAsia="ru-RU"/>
              </w:rPr>
            </w:pPr>
            <w:r w:rsidRPr="00376B01">
              <w:rPr>
                <w:rFonts w:cs="Times New Roman"/>
                <w:color w:val="000000"/>
                <w:sz w:val="20"/>
                <w:szCs w:val="20"/>
                <w:lang w:eastAsia="ru-RU"/>
              </w:rPr>
              <w:t>скорая, в том числе скорая специализированная, медицинская помощь (включая санитарно-авиационную эвакуацию, за исключением авиационных работ)</w:t>
            </w:r>
          </w:p>
        </w:tc>
        <w:tc>
          <w:tcPr>
            <w:tcW w:w="1202" w:type="dxa"/>
          </w:tcPr>
          <w:p w:rsidR="00FA7561" w:rsidRPr="00376B01" w:rsidRDefault="00FA7561" w:rsidP="00376B01">
            <w:pPr>
              <w:ind w:firstLine="0"/>
              <w:jc w:val="center"/>
              <w:rPr>
                <w:rFonts w:cs="Times New Roman"/>
                <w:bCs/>
                <w:sz w:val="20"/>
                <w:szCs w:val="20"/>
                <w:lang w:eastAsia="ru-RU"/>
              </w:rPr>
            </w:pPr>
            <w:r w:rsidRPr="00376B01">
              <w:rPr>
                <w:rFonts w:cs="Times New Roman"/>
                <w:bCs/>
                <w:sz w:val="20"/>
                <w:szCs w:val="20"/>
                <w:lang w:eastAsia="ru-RU"/>
              </w:rPr>
              <w:t>02</w:t>
            </w:r>
          </w:p>
        </w:tc>
        <w:tc>
          <w:tcPr>
            <w:tcW w:w="1645" w:type="dxa"/>
          </w:tcPr>
          <w:p w:rsidR="00FA7561" w:rsidRPr="00376B01" w:rsidRDefault="00FA7561" w:rsidP="00DE4AEA">
            <w:pPr>
              <w:ind w:firstLine="0"/>
              <w:contextualSpacing/>
              <w:jc w:val="center"/>
              <w:rPr>
                <w:rFonts w:cs="Times New Roman"/>
                <w:sz w:val="20"/>
                <w:szCs w:val="20"/>
                <w:lang w:eastAsia="ru-RU"/>
              </w:rPr>
            </w:pPr>
            <w:r>
              <w:rPr>
                <w:rFonts w:cs="Times New Roman"/>
                <w:sz w:val="20"/>
                <w:szCs w:val="20"/>
                <w:lang w:eastAsia="ru-RU"/>
              </w:rPr>
              <w:t>-</w:t>
            </w:r>
          </w:p>
        </w:tc>
        <w:tc>
          <w:tcPr>
            <w:tcW w:w="1410" w:type="dxa"/>
          </w:tcPr>
          <w:p w:rsidR="00FA7561" w:rsidRPr="004844F0" w:rsidRDefault="00FA7561" w:rsidP="006E609E">
            <w:pPr>
              <w:ind w:firstLine="0"/>
              <w:jc w:val="center"/>
              <w:rPr>
                <w:rFonts w:cs="Times New Roman"/>
                <w:b/>
                <w:bCs/>
                <w:sz w:val="20"/>
                <w:szCs w:val="20"/>
                <w:lang w:eastAsia="ru-RU"/>
              </w:rPr>
            </w:pPr>
            <w:r w:rsidRPr="004844F0">
              <w:rPr>
                <w:rFonts w:cs="Times New Roman"/>
                <w:b/>
                <w:bCs/>
                <w:sz w:val="20"/>
                <w:szCs w:val="20"/>
                <w:lang w:eastAsia="ru-RU"/>
              </w:rPr>
              <w:t>-</w:t>
            </w:r>
          </w:p>
        </w:tc>
        <w:tc>
          <w:tcPr>
            <w:tcW w:w="1425" w:type="dxa"/>
          </w:tcPr>
          <w:p w:rsidR="00FA7561" w:rsidRPr="00B93B2D" w:rsidRDefault="00FA7561" w:rsidP="00DE4AEA">
            <w:pPr>
              <w:ind w:firstLine="0"/>
              <w:contextualSpacing/>
              <w:jc w:val="center"/>
              <w:rPr>
                <w:rFonts w:cs="Times New Roman"/>
                <w:sz w:val="20"/>
                <w:szCs w:val="20"/>
                <w:lang w:eastAsia="ru-RU"/>
              </w:rPr>
            </w:pPr>
            <w:r w:rsidRPr="00B93B2D">
              <w:rPr>
                <w:rFonts w:cs="Times New Roman"/>
                <w:sz w:val="20"/>
                <w:szCs w:val="20"/>
                <w:lang w:eastAsia="ru-RU"/>
              </w:rPr>
              <w:t>-</w:t>
            </w:r>
          </w:p>
        </w:tc>
        <w:tc>
          <w:tcPr>
            <w:tcW w:w="1410" w:type="dxa"/>
          </w:tcPr>
          <w:p w:rsidR="00FA7561" w:rsidRPr="00B93B2D" w:rsidRDefault="00FA7561" w:rsidP="00376B01">
            <w:pPr>
              <w:ind w:firstLine="0"/>
              <w:contextualSpacing/>
              <w:jc w:val="center"/>
              <w:rPr>
                <w:rFonts w:cs="Times New Roman"/>
                <w:sz w:val="20"/>
                <w:szCs w:val="20"/>
                <w:lang w:eastAsia="ru-RU"/>
              </w:rPr>
            </w:pPr>
            <w:r w:rsidRPr="00B93B2D">
              <w:rPr>
                <w:rFonts w:cs="Times New Roman"/>
                <w:sz w:val="20"/>
                <w:szCs w:val="20"/>
                <w:lang w:eastAsia="ru-RU"/>
              </w:rPr>
              <w:t>-</w:t>
            </w:r>
          </w:p>
        </w:tc>
        <w:tc>
          <w:tcPr>
            <w:tcW w:w="1425" w:type="dxa"/>
          </w:tcPr>
          <w:p w:rsidR="00FA7561" w:rsidRPr="00B93B2D" w:rsidRDefault="00FA7561" w:rsidP="00376B01">
            <w:pPr>
              <w:ind w:firstLine="0"/>
              <w:jc w:val="center"/>
              <w:rPr>
                <w:rFonts w:cs="Times New Roman"/>
                <w:b/>
                <w:bCs/>
                <w:sz w:val="20"/>
                <w:szCs w:val="20"/>
                <w:lang w:eastAsia="ru-RU"/>
              </w:rPr>
            </w:pPr>
            <w:r w:rsidRPr="00B93B2D">
              <w:rPr>
                <w:rFonts w:cs="Times New Roman"/>
                <w:sz w:val="20"/>
                <w:szCs w:val="20"/>
                <w:lang w:eastAsia="ru-RU"/>
              </w:rPr>
              <w:t>Х</w:t>
            </w:r>
          </w:p>
        </w:tc>
        <w:tc>
          <w:tcPr>
            <w:tcW w:w="1410" w:type="dxa"/>
          </w:tcPr>
          <w:p w:rsidR="00FA7561" w:rsidRPr="00B93B2D" w:rsidRDefault="00FA7561" w:rsidP="00376B01">
            <w:pPr>
              <w:ind w:firstLine="0"/>
              <w:jc w:val="center"/>
              <w:rPr>
                <w:rFonts w:cs="Times New Roman"/>
                <w:b/>
                <w:bCs/>
                <w:sz w:val="20"/>
                <w:szCs w:val="20"/>
                <w:lang w:eastAsia="ru-RU"/>
              </w:rPr>
            </w:pPr>
            <w:r w:rsidRPr="00B93B2D">
              <w:rPr>
                <w:rFonts w:cs="Times New Roman"/>
                <w:sz w:val="20"/>
                <w:szCs w:val="20"/>
                <w:lang w:eastAsia="ru-RU"/>
              </w:rPr>
              <w:t>Х</w:t>
            </w:r>
          </w:p>
        </w:tc>
        <w:tc>
          <w:tcPr>
            <w:tcW w:w="1425" w:type="dxa"/>
          </w:tcPr>
          <w:p w:rsidR="00FA7561" w:rsidRPr="00B93B2D" w:rsidRDefault="00FA7561" w:rsidP="00376B01">
            <w:pPr>
              <w:ind w:firstLine="0"/>
              <w:jc w:val="center"/>
              <w:rPr>
                <w:rFonts w:cs="Times New Roman"/>
                <w:b/>
                <w:bCs/>
                <w:sz w:val="20"/>
                <w:szCs w:val="20"/>
                <w:lang w:eastAsia="ru-RU"/>
              </w:rPr>
            </w:pPr>
            <w:r w:rsidRPr="00B93B2D">
              <w:rPr>
                <w:rFonts w:cs="Times New Roman"/>
                <w:sz w:val="20"/>
                <w:szCs w:val="20"/>
                <w:lang w:eastAsia="ru-RU"/>
              </w:rPr>
              <w:t>Х</w:t>
            </w:r>
          </w:p>
        </w:tc>
        <w:tc>
          <w:tcPr>
            <w:tcW w:w="1410" w:type="dxa"/>
          </w:tcPr>
          <w:p w:rsidR="00FA7561" w:rsidRPr="004844F0" w:rsidRDefault="00FA7561" w:rsidP="00376B01">
            <w:pPr>
              <w:ind w:firstLine="0"/>
              <w:jc w:val="center"/>
              <w:rPr>
                <w:rFonts w:cs="Times New Roman"/>
                <w:b/>
                <w:bCs/>
                <w:sz w:val="20"/>
                <w:szCs w:val="20"/>
                <w:lang w:eastAsia="ru-RU"/>
              </w:rPr>
            </w:pPr>
            <w:r w:rsidRPr="004844F0">
              <w:rPr>
                <w:rFonts w:cs="Times New Roman"/>
                <w:sz w:val="20"/>
                <w:szCs w:val="20"/>
                <w:lang w:eastAsia="ru-RU"/>
              </w:rPr>
              <w:t>Х</w:t>
            </w:r>
          </w:p>
        </w:tc>
      </w:tr>
      <w:tr w:rsidR="00FA7561" w:rsidRPr="00376B01" w:rsidTr="004E150B">
        <w:tc>
          <w:tcPr>
            <w:tcW w:w="2025" w:type="dxa"/>
          </w:tcPr>
          <w:p w:rsidR="00FA7561" w:rsidRPr="00376B01" w:rsidRDefault="00FA7561" w:rsidP="00376B01">
            <w:pPr>
              <w:ind w:firstLine="0"/>
              <w:rPr>
                <w:rFonts w:cs="Times New Roman"/>
                <w:color w:val="000000"/>
                <w:sz w:val="20"/>
                <w:szCs w:val="20"/>
                <w:lang w:eastAsia="ru-RU"/>
              </w:rPr>
            </w:pPr>
            <w:r w:rsidRPr="00376B01">
              <w:rPr>
                <w:rFonts w:cs="Times New Roman"/>
                <w:color w:val="000000"/>
                <w:sz w:val="20"/>
                <w:szCs w:val="20"/>
                <w:lang w:eastAsia="ru-RU"/>
              </w:rPr>
              <w:t>первичная медико-санитарная помощь</w:t>
            </w:r>
          </w:p>
        </w:tc>
        <w:tc>
          <w:tcPr>
            <w:tcW w:w="1202" w:type="dxa"/>
          </w:tcPr>
          <w:p w:rsidR="00FA7561" w:rsidRPr="00376B01" w:rsidRDefault="00FA7561" w:rsidP="00376B01">
            <w:pPr>
              <w:ind w:firstLine="0"/>
              <w:jc w:val="center"/>
              <w:rPr>
                <w:rFonts w:cs="Times New Roman"/>
                <w:bCs/>
                <w:sz w:val="20"/>
                <w:szCs w:val="20"/>
                <w:lang w:eastAsia="ru-RU"/>
              </w:rPr>
            </w:pPr>
            <w:r w:rsidRPr="00376B01">
              <w:rPr>
                <w:rFonts w:cs="Times New Roman"/>
                <w:bCs/>
                <w:sz w:val="20"/>
                <w:szCs w:val="20"/>
                <w:lang w:eastAsia="ru-RU"/>
              </w:rPr>
              <w:t>03</w:t>
            </w:r>
          </w:p>
        </w:tc>
        <w:tc>
          <w:tcPr>
            <w:tcW w:w="1645" w:type="dxa"/>
          </w:tcPr>
          <w:p w:rsidR="00FA7561" w:rsidRPr="00376B01" w:rsidRDefault="00FA7561" w:rsidP="00376B01">
            <w:pPr>
              <w:ind w:firstLine="0"/>
              <w:jc w:val="center"/>
              <w:rPr>
                <w:rFonts w:cs="Times New Roman"/>
                <w:b/>
                <w:bCs/>
                <w:sz w:val="20"/>
                <w:szCs w:val="20"/>
                <w:lang w:eastAsia="ru-RU"/>
              </w:rPr>
            </w:pPr>
            <w:r w:rsidRPr="00376B01">
              <w:rPr>
                <w:rFonts w:cs="Times New Roman"/>
                <w:sz w:val="20"/>
                <w:szCs w:val="20"/>
                <w:lang w:eastAsia="ru-RU"/>
              </w:rPr>
              <w:t>7 783</w:t>
            </w:r>
          </w:p>
        </w:tc>
        <w:tc>
          <w:tcPr>
            <w:tcW w:w="1410" w:type="dxa"/>
          </w:tcPr>
          <w:p w:rsidR="00FA7561" w:rsidRPr="00376B01" w:rsidRDefault="00FA7561" w:rsidP="00376B01">
            <w:pPr>
              <w:ind w:firstLine="0"/>
              <w:contextualSpacing/>
              <w:jc w:val="center"/>
              <w:rPr>
                <w:rFonts w:cs="Times New Roman"/>
                <w:sz w:val="20"/>
                <w:szCs w:val="20"/>
                <w:lang w:eastAsia="ru-RU"/>
              </w:rPr>
            </w:pPr>
            <w:r w:rsidRPr="00376B01">
              <w:rPr>
                <w:rFonts w:cs="Times New Roman"/>
                <w:sz w:val="20"/>
                <w:szCs w:val="20"/>
                <w:lang w:eastAsia="ru-RU"/>
              </w:rPr>
              <w:t>702 799</w:t>
            </w:r>
          </w:p>
        </w:tc>
        <w:tc>
          <w:tcPr>
            <w:tcW w:w="1425" w:type="dxa"/>
          </w:tcPr>
          <w:p w:rsidR="00FA7561" w:rsidRPr="00B93B2D" w:rsidRDefault="00FA7561" w:rsidP="00EC28FB">
            <w:pPr>
              <w:ind w:firstLine="0"/>
              <w:contextualSpacing/>
              <w:jc w:val="center"/>
              <w:rPr>
                <w:rFonts w:cs="Times New Roman"/>
                <w:sz w:val="20"/>
                <w:szCs w:val="20"/>
                <w:lang w:eastAsia="ru-RU"/>
              </w:rPr>
            </w:pPr>
            <w:r w:rsidRPr="00B93B2D">
              <w:rPr>
                <w:rFonts w:cs="Times New Roman"/>
                <w:sz w:val="20"/>
                <w:szCs w:val="20"/>
                <w:lang w:eastAsia="ru-RU"/>
              </w:rPr>
              <w:t>3 804 100</w:t>
            </w:r>
          </w:p>
        </w:tc>
        <w:tc>
          <w:tcPr>
            <w:tcW w:w="1410" w:type="dxa"/>
          </w:tcPr>
          <w:p w:rsidR="00FA7561" w:rsidRPr="00B93B2D" w:rsidRDefault="00FA7561" w:rsidP="00D66560">
            <w:pPr>
              <w:ind w:firstLine="0"/>
              <w:contextualSpacing/>
              <w:jc w:val="center"/>
              <w:rPr>
                <w:rFonts w:cs="Times New Roman"/>
                <w:sz w:val="20"/>
                <w:szCs w:val="20"/>
                <w:lang w:eastAsia="ru-RU"/>
              </w:rPr>
            </w:pPr>
            <w:r w:rsidRPr="00B93B2D">
              <w:rPr>
                <w:rFonts w:cs="Times New Roman"/>
                <w:sz w:val="20"/>
                <w:szCs w:val="20"/>
                <w:lang w:eastAsia="ru-RU"/>
              </w:rPr>
              <w:t xml:space="preserve">471 929 660 </w:t>
            </w:r>
          </w:p>
        </w:tc>
        <w:tc>
          <w:tcPr>
            <w:tcW w:w="1425" w:type="dxa"/>
          </w:tcPr>
          <w:p w:rsidR="00FA7561" w:rsidRPr="00B93B2D" w:rsidRDefault="00FA7561" w:rsidP="00376B01">
            <w:pPr>
              <w:ind w:firstLine="0"/>
              <w:contextualSpacing/>
              <w:jc w:val="center"/>
              <w:rPr>
                <w:rFonts w:cs="Times New Roman"/>
                <w:sz w:val="20"/>
                <w:szCs w:val="20"/>
                <w:lang w:eastAsia="ru-RU"/>
              </w:rPr>
            </w:pPr>
            <w:r w:rsidRPr="00B93B2D">
              <w:rPr>
                <w:rFonts w:cs="Times New Roman"/>
                <w:sz w:val="20"/>
                <w:szCs w:val="20"/>
                <w:lang w:eastAsia="ru-RU"/>
              </w:rPr>
              <w:t>159 648</w:t>
            </w:r>
          </w:p>
        </w:tc>
        <w:tc>
          <w:tcPr>
            <w:tcW w:w="1410" w:type="dxa"/>
          </w:tcPr>
          <w:p w:rsidR="00FA7561" w:rsidRPr="00B93B2D" w:rsidRDefault="00FA7561" w:rsidP="00376B01">
            <w:pPr>
              <w:ind w:firstLine="0"/>
              <w:contextualSpacing/>
              <w:jc w:val="center"/>
              <w:rPr>
                <w:rFonts w:cs="Times New Roman"/>
                <w:sz w:val="20"/>
                <w:szCs w:val="20"/>
                <w:lang w:eastAsia="ru-RU"/>
              </w:rPr>
            </w:pPr>
            <w:r w:rsidRPr="00B93B2D">
              <w:rPr>
                <w:rFonts w:cs="Times New Roman"/>
                <w:sz w:val="20"/>
                <w:szCs w:val="20"/>
                <w:lang w:eastAsia="ru-RU"/>
              </w:rPr>
              <w:t>2 326 656</w:t>
            </w:r>
          </w:p>
        </w:tc>
        <w:tc>
          <w:tcPr>
            <w:tcW w:w="1425" w:type="dxa"/>
          </w:tcPr>
          <w:p w:rsidR="00FA7561" w:rsidRPr="00B93B2D" w:rsidRDefault="00FA7561" w:rsidP="000017A8">
            <w:pPr>
              <w:ind w:firstLine="0"/>
              <w:contextualSpacing/>
              <w:jc w:val="center"/>
              <w:rPr>
                <w:rFonts w:cs="Times New Roman"/>
                <w:sz w:val="20"/>
                <w:szCs w:val="20"/>
                <w:lang w:eastAsia="ru-RU"/>
              </w:rPr>
            </w:pPr>
            <w:r w:rsidRPr="00B93B2D">
              <w:rPr>
                <w:rFonts w:cs="Times New Roman"/>
                <w:sz w:val="20"/>
                <w:szCs w:val="20"/>
                <w:lang w:eastAsia="ru-RU"/>
              </w:rPr>
              <w:t>219 504 100</w:t>
            </w:r>
          </w:p>
        </w:tc>
        <w:tc>
          <w:tcPr>
            <w:tcW w:w="1410" w:type="dxa"/>
          </w:tcPr>
          <w:p w:rsidR="00FA7561" w:rsidRPr="004844F0" w:rsidRDefault="00FA7561" w:rsidP="00D66560">
            <w:pPr>
              <w:ind w:firstLine="0"/>
              <w:contextualSpacing/>
              <w:jc w:val="center"/>
              <w:rPr>
                <w:rFonts w:cs="Times New Roman"/>
                <w:sz w:val="20"/>
                <w:szCs w:val="20"/>
                <w:lang w:eastAsia="ru-RU"/>
              </w:rPr>
            </w:pPr>
            <w:r w:rsidRPr="004844F0">
              <w:rPr>
                <w:rFonts w:cs="Times New Roman"/>
                <w:sz w:val="20"/>
                <w:szCs w:val="20"/>
                <w:lang w:eastAsia="ru-RU"/>
              </w:rPr>
              <w:t xml:space="preserve">3 517 857 030 </w:t>
            </w:r>
          </w:p>
        </w:tc>
      </w:tr>
      <w:tr w:rsidR="00FA7561" w:rsidRPr="00376B01" w:rsidTr="004E150B">
        <w:tc>
          <w:tcPr>
            <w:tcW w:w="2025" w:type="dxa"/>
          </w:tcPr>
          <w:p w:rsidR="00FA7561" w:rsidRPr="00376B01" w:rsidRDefault="00FA7561" w:rsidP="00376B01">
            <w:pPr>
              <w:ind w:firstLine="0"/>
              <w:rPr>
                <w:rFonts w:cs="Times New Roman"/>
                <w:color w:val="000000"/>
                <w:sz w:val="20"/>
                <w:szCs w:val="20"/>
                <w:lang w:eastAsia="ru-RU"/>
              </w:rPr>
            </w:pPr>
            <w:r w:rsidRPr="00376B01">
              <w:rPr>
                <w:rFonts w:cs="Times New Roman"/>
                <w:color w:val="000000"/>
                <w:sz w:val="20"/>
                <w:szCs w:val="20"/>
                <w:lang w:eastAsia="ru-RU"/>
              </w:rPr>
              <w:t>специализированная медицинская помощь</w:t>
            </w:r>
          </w:p>
        </w:tc>
        <w:tc>
          <w:tcPr>
            <w:tcW w:w="1202" w:type="dxa"/>
          </w:tcPr>
          <w:p w:rsidR="00FA7561" w:rsidRPr="00376B01" w:rsidRDefault="00FA7561" w:rsidP="00376B01">
            <w:pPr>
              <w:ind w:firstLine="0"/>
              <w:jc w:val="center"/>
              <w:rPr>
                <w:rFonts w:cs="Times New Roman"/>
                <w:bCs/>
                <w:sz w:val="20"/>
                <w:szCs w:val="20"/>
                <w:lang w:eastAsia="ru-RU"/>
              </w:rPr>
            </w:pPr>
            <w:r w:rsidRPr="00376B01">
              <w:rPr>
                <w:rFonts w:cs="Times New Roman"/>
                <w:bCs/>
                <w:sz w:val="20"/>
                <w:szCs w:val="20"/>
                <w:lang w:eastAsia="ru-RU"/>
              </w:rPr>
              <w:t>04</w:t>
            </w:r>
          </w:p>
        </w:tc>
        <w:tc>
          <w:tcPr>
            <w:tcW w:w="1645" w:type="dxa"/>
          </w:tcPr>
          <w:p w:rsidR="00FA7561" w:rsidRPr="00376B01" w:rsidRDefault="00FA7561" w:rsidP="00376B01">
            <w:pPr>
              <w:ind w:firstLine="0"/>
              <w:jc w:val="center"/>
              <w:rPr>
                <w:rFonts w:cs="Times New Roman"/>
                <w:b/>
                <w:bCs/>
                <w:sz w:val="20"/>
                <w:szCs w:val="20"/>
                <w:lang w:eastAsia="ru-RU"/>
              </w:rPr>
            </w:pPr>
            <w:r w:rsidRPr="00376B01">
              <w:rPr>
                <w:rFonts w:cs="Times New Roman"/>
                <w:sz w:val="20"/>
                <w:szCs w:val="20"/>
                <w:lang w:eastAsia="ru-RU"/>
              </w:rPr>
              <w:t>Х</w:t>
            </w:r>
          </w:p>
        </w:tc>
        <w:tc>
          <w:tcPr>
            <w:tcW w:w="1410" w:type="dxa"/>
          </w:tcPr>
          <w:p w:rsidR="00FA7561" w:rsidRPr="00376B01" w:rsidRDefault="00FA7561" w:rsidP="00376B01">
            <w:pPr>
              <w:ind w:firstLine="0"/>
              <w:jc w:val="center"/>
              <w:rPr>
                <w:rFonts w:cs="Times New Roman"/>
                <w:b/>
                <w:bCs/>
                <w:sz w:val="20"/>
                <w:szCs w:val="20"/>
                <w:lang w:eastAsia="ru-RU"/>
              </w:rPr>
            </w:pPr>
            <w:r w:rsidRPr="00376B01">
              <w:rPr>
                <w:rFonts w:cs="Times New Roman"/>
                <w:sz w:val="20"/>
                <w:szCs w:val="20"/>
                <w:lang w:eastAsia="ru-RU"/>
              </w:rPr>
              <w:t>Х</w:t>
            </w:r>
          </w:p>
        </w:tc>
        <w:tc>
          <w:tcPr>
            <w:tcW w:w="1425" w:type="dxa"/>
          </w:tcPr>
          <w:p w:rsidR="00FA7561" w:rsidRPr="004844F0" w:rsidRDefault="00FA7561" w:rsidP="00376B01">
            <w:pPr>
              <w:ind w:firstLine="0"/>
              <w:jc w:val="center"/>
              <w:rPr>
                <w:rFonts w:cs="Times New Roman"/>
                <w:b/>
                <w:bCs/>
                <w:sz w:val="20"/>
                <w:szCs w:val="20"/>
                <w:lang w:eastAsia="ru-RU"/>
              </w:rPr>
            </w:pPr>
            <w:r w:rsidRPr="004844F0">
              <w:rPr>
                <w:rFonts w:cs="Times New Roman"/>
                <w:sz w:val="20"/>
                <w:szCs w:val="20"/>
                <w:lang w:eastAsia="ru-RU"/>
              </w:rPr>
              <w:t>Х</w:t>
            </w:r>
          </w:p>
        </w:tc>
        <w:tc>
          <w:tcPr>
            <w:tcW w:w="1410" w:type="dxa"/>
          </w:tcPr>
          <w:p w:rsidR="00FA7561" w:rsidRPr="004844F0" w:rsidRDefault="00FA7561" w:rsidP="00376B01">
            <w:pPr>
              <w:ind w:firstLine="0"/>
              <w:jc w:val="center"/>
              <w:rPr>
                <w:rFonts w:cs="Times New Roman"/>
                <w:b/>
                <w:bCs/>
                <w:sz w:val="20"/>
                <w:szCs w:val="20"/>
                <w:lang w:eastAsia="ru-RU"/>
              </w:rPr>
            </w:pPr>
            <w:r w:rsidRPr="004844F0">
              <w:rPr>
                <w:rFonts w:cs="Times New Roman"/>
                <w:sz w:val="20"/>
                <w:szCs w:val="20"/>
                <w:lang w:eastAsia="ru-RU"/>
              </w:rPr>
              <w:t>Х</w:t>
            </w:r>
          </w:p>
        </w:tc>
        <w:tc>
          <w:tcPr>
            <w:tcW w:w="1425" w:type="dxa"/>
          </w:tcPr>
          <w:p w:rsidR="00FA7561" w:rsidRPr="004844F0" w:rsidRDefault="00FA7561" w:rsidP="00376B01">
            <w:pPr>
              <w:ind w:firstLine="0"/>
              <w:jc w:val="center"/>
              <w:rPr>
                <w:rFonts w:cs="Times New Roman"/>
                <w:b/>
                <w:bCs/>
                <w:sz w:val="20"/>
                <w:szCs w:val="20"/>
                <w:lang w:eastAsia="ru-RU"/>
              </w:rPr>
            </w:pPr>
            <w:r w:rsidRPr="004844F0">
              <w:rPr>
                <w:rFonts w:cs="Times New Roman"/>
                <w:sz w:val="20"/>
                <w:szCs w:val="20"/>
                <w:lang w:eastAsia="ru-RU"/>
              </w:rPr>
              <w:t>Х</w:t>
            </w:r>
          </w:p>
        </w:tc>
        <w:tc>
          <w:tcPr>
            <w:tcW w:w="1410" w:type="dxa"/>
          </w:tcPr>
          <w:p w:rsidR="00FA7561" w:rsidRPr="004844F0" w:rsidRDefault="00FA7561" w:rsidP="00376B01">
            <w:pPr>
              <w:ind w:firstLine="0"/>
              <w:jc w:val="center"/>
              <w:rPr>
                <w:rFonts w:cs="Times New Roman"/>
                <w:b/>
                <w:bCs/>
                <w:sz w:val="20"/>
                <w:szCs w:val="20"/>
                <w:lang w:eastAsia="ru-RU"/>
              </w:rPr>
            </w:pPr>
            <w:r w:rsidRPr="004844F0">
              <w:rPr>
                <w:rFonts w:cs="Times New Roman"/>
                <w:sz w:val="20"/>
                <w:szCs w:val="20"/>
                <w:lang w:eastAsia="ru-RU"/>
              </w:rPr>
              <w:t>Х</w:t>
            </w:r>
          </w:p>
        </w:tc>
        <w:tc>
          <w:tcPr>
            <w:tcW w:w="1425" w:type="dxa"/>
          </w:tcPr>
          <w:p w:rsidR="00FA7561" w:rsidRPr="004844F0" w:rsidRDefault="00FA7561" w:rsidP="00376B01">
            <w:pPr>
              <w:ind w:firstLine="0"/>
              <w:jc w:val="center"/>
              <w:rPr>
                <w:rFonts w:cs="Times New Roman"/>
                <w:b/>
                <w:bCs/>
                <w:sz w:val="20"/>
                <w:szCs w:val="20"/>
                <w:lang w:eastAsia="ru-RU"/>
              </w:rPr>
            </w:pPr>
            <w:r w:rsidRPr="004844F0">
              <w:rPr>
                <w:rFonts w:cs="Times New Roman"/>
                <w:sz w:val="20"/>
                <w:szCs w:val="20"/>
                <w:lang w:eastAsia="ru-RU"/>
              </w:rPr>
              <w:t>Х</w:t>
            </w:r>
          </w:p>
        </w:tc>
        <w:tc>
          <w:tcPr>
            <w:tcW w:w="1410" w:type="dxa"/>
          </w:tcPr>
          <w:p w:rsidR="00FA7561" w:rsidRPr="004844F0" w:rsidRDefault="00FA7561" w:rsidP="00376B01">
            <w:pPr>
              <w:ind w:firstLine="0"/>
              <w:jc w:val="center"/>
              <w:rPr>
                <w:rFonts w:cs="Times New Roman"/>
                <w:b/>
                <w:bCs/>
                <w:sz w:val="20"/>
                <w:szCs w:val="20"/>
                <w:lang w:eastAsia="ru-RU"/>
              </w:rPr>
            </w:pPr>
            <w:r w:rsidRPr="004844F0">
              <w:rPr>
                <w:rFonts w:cs="Times New Roman"/>
                <w:sz w:val="20"/>
                <w:szCs w:val="20"/>
                <w:lang w:eastAsia="ru-RU"/>
              </w:rPr>
              <w:t>Х</w:t>
            </w:r>
          </w:p>
        </w:tc>
      </w:tr>
      <w:tr w:rsidR="00FA7561" w:rsidRPr="00376B01" w:rsidTr="004E150B">
        <w:tc>
          <w:tcPr>
            <w:tcW w:w="2025" w:type="dxa"/>
          </w:tcPr>
          <w:p w:rsidR="00FA7561" w:rsidRPr="00376B01" w:rsidRDefault="00FA7561" w:rsidP="00376B01">
            <w:pPr>
              <w:ind w:firstLine="0"/>
              <w:rPr>
                <w:rFonts w:cs="Times New Roman"/>
                <w:color w:val="000000"/>
                <w:sz w:val="20"/>
                <w:szCs w:val="20"/>
                <w:lang w:eastAsia="ru-RU"/>
              </w:rPr>
            </w:pPr>
            <w:r w:rsidRPr="00376B01">
              <w:rPr>
                <w:rFonts w:cs="Times New Roman"/>
                <w:color w:val="000000"/>
                <w:sz w:val="20"/>
                <w:szCs w:val="20"/>
                <w:lang w:eastAsia="ru-RU"/>
              </w:rPr>
              <w:t>паллиативная медицинская помощь</w:t>
            </w:r>
          </w:p>
        </w:tc>
        <w:tc>
          <w:tcPr>
            <w:tcW w:w="1202" w:type="dxa"/>
          </w:tcPr>
          <w:p w:rsidR="00FA7561" w:rsidRPr="00376B01" w:rsidRDefault="00FA7561" w:rsidP="00376B01">
            <w:pPr>
              <w:ind w:firstLine="0"/>
              <w:jc w:val="center"/>
              <w:rPr>
                <w:rFonts w:cs="Times New Roman"/>
                <w:bCs/>
                <w:sz w:val="20"/>
                <w:szCs w:val="20"/>
                <w:lang w:eastAsia="ru-RU"/>
              </w:rPr>
            </w:pPr>
            <w:r w:rsidRPr="00376B01">
              <w:rPr>
                <w:rFonts w:cs="Times New Roman"/>
                <w:bCs/>
                <w:sz w:val="20"/>
                <w:szCs w:val="20"/>
                <w:lang w:eastAsia="ru-RU"/>
              </w:rPr>
              <w:t>05</w:t>
            </w:r>
          </w:p>
        </w:tc>
        <w:tc>
          <w:tcPr>
            <w:tcW w:w="1645" w:type="dxa"/>
          </w:tcPr>
          <w:p w:rsidR="00FA7561" w:rsidRPr="00376B01" w:rsidRDefault="00FA7561" w:rsidP="00376B01">
            <w:pPr>
              <w:ind w:firstLine="0"/>
              <w:jc w:val="center"/>
              <w:rPr>
                <w:rFonts w:cs="Times New Roman"/>
                <w:b/>
                <w:bCs/>
                <w:sz w:val="20"/>
                <w:szCs w:val="20"/>
                <w:lang w:eastAsia="ru-RU"/>
              </w:rPr>
            </w:pPr>
            <w:r w:rsidRPr="00376B01">
              <w:rPr>
                <w:rFonts w:cs="Times New Roman"/>
                <w:sz w:val="20"/>
                <w:szCs w:val="20"/>
                <w:lang w:eastAsia="ru-RU"/>
              </w:rPr>
              <w:t>Х</w:t>
            </w:r>
          </w:p>
        </w:tc>
        <w:tc>
          <w:tcPr>
            <w:tcW w:w="1410" w:type="dxa"/>
          </w:tcPr>
          <w:p w:rsidR="00FA7561" w:rsidRPr="00376B01" w:rsidRDefault="00FA7561" w:rsidP="00376B01">
            <w:pPr>
              <w:ind w:firstLine="0"/>
              <w:jc w:val="center"/>
              <w:rPr>
                <w:rFonts w:cs="Times New Roman"/>
                <w:b/>
                <w:bCs/>
                <w:sz w:val="20"/>
                <w:szCs w:val="20"/>
                <w:lang w:eastAsia="ru-RU"/>
              </w:rPr>
            </w:pPr>
            <w:r w:rsidRPr="00376B01">
              <w:rPr>
                <w:rFonts w:cs="Times New Roman"/>
                <w:sz w:val="20"/>
                <w:szCs w:val="20"/>
                <w:lang w:eastAsia="ru-RU"/>
              </w:rPr>
              <w:t>Х</w:t>
            </w:r>
          </w:p>
        </w:tc>
        <w:tc>
          <w:tcPr>
            <w:tcW w:w="1425" w:type="dxa"/>
          </w:tcPr>
          <w:p w:rsidR="00FA7561" w:rsidRPr="00376B01" w:rsidRDefault="00FA7561" w:rsidP="00376B01">
            <w:pPr>
              <w:ind w:firstLine="0"/>
              <w:jc w:val="center"/>
              <w:rPr>
                <w:rFonts w:cs="Times New Roman"/>
                <w:b/>
                <w:bCs/>
                <w:sz w:val="20"/>
                <w:szCs w:val="20"/>
                <w:lang w:eastAsia="ru-RU"/>
              </w:rPr>
            </w:pPr>
            <w:r w:rsidRPr="00376B01">
              <w:rPr>
                <w:rFonts w:cs="Times New Roman"/>
                <w:sz w:val="20"/>
                <w:szCs w:val="20"/>
                <w:lang w:eastAsia="ru-RU"/>
              </w:rPr>
              <w:t>Х</w:t>
            </w:r>
          </w:p>
        </w:tc>
        <w:tc>
          <w:tcPr>
            <w:tcW w:w="1410" w:type="dxa"/>
          </w:tcPr>
          <w:p w:rsidR="00FA7561" w:rsidRPr="00376B01" w:rsidRDefault="00FA7561" w:rsidP="00376B01">
            <w:pPr>
              <w:ind w:firstLine="0"/>
              <w:jc w:val="center"/>
              <w:rPr>
                <w:rFonts w:cs="Times New Roman"/>
                <w:b/>
                <w:bCs/>
                <w:sz w:val="20"/>
                <w:szCs w:val="20"/>
                <w:lang w:eastAsia="ru-RU"/>
              </w:rPr>
            </w:pPr>
            <w:r w:rsidRPr="00376B01">
              <w:rPr>
                <w:rFonts w:cs="Times New Roman"/>
                <w:sz w:val="20"/>
                <w:szCs w:val="20"/>
                <w:lang w:eastAsia="ru-RU"/>
              </w:rPr>
              <w:t>Х</w:t>
            </w:r>
          </w:p>
        </w:tc>
        <w:tc>
          <w:tcPr>
            <w:tcW w:w="1425" w:type="dxa"/>
          </w:tcPr>
          <w:p w:rsidR="00FA7561" w:rsidRPr="00376B01" w:rsidRDefault="00FA7561" w:rsidP="00376B01">
            <w:pPr>
              <w:ind w:firstLine="0"/>
              <w:jc w:val="center"/>
              <w:rPr>
                <w:rFonts w:cs="Times New Roman"/>
                <w:b/>
                <w:bCs/>
                <w:sz w:val="20"/>
                <w:szCs w:val="20"/>
                <w:lang w:eastAsia="ru-RU"/>
              </w:rPr>
            </w:pPr>
            <w:r w:rsidRPr="00376B01">
              <w:rPr>
                <w:rFonts w:cs="Times New Roman"/>
                <w:sz w:val="20"/>
                <w:szCs w:val="20"/>
                <w:lang w:eastAsia="ru-RU"/>
              </w:rPr>
              <w:t>Х</w:t>
            </w:r>
          </w:p>
        </w:tc>
        <w:tc>
          <w:tcPr>
            <w:tcW w:w="1410" w:type="dxa"/>
          </w:tcPr>
          <w:p w:rsidR="00FA7561" w:rsidRPr="00376B01" w:rsidRDefault="00FA7561" w:rsidP="00376B01">
            <w:pPr>
              <w:ind w:firstLine="0"/>
              <w:jc w:val="center"/>
              <w:rPr>
                <w:rFonts w:cs="Times New Roman"/>
                <w:b/>
                <w:bCs/>
                <w:sz w:val="20"/>
                <w:szCs w:val="20"/>
                <w:lang w:eastAsia="ru-RU"/>
              </w:rPr>
            </w:pPr>
            <w:r w:rsidRPr="00376B01">
              <w:rPr>
                <w:rFonts w:cs="Times New Roman"/>
                <w:sz w:val="20"/>
                <w:szCs w:val="20"/>
                <w:lang w:eastAsia="ru-RU"/>
              </w:rPr>
              <w:t>Х</w:t>
            </w:r>
          </w:p>
        </w:tc>
        <w:tc>
          <w:tcPr>
            <w:tcW w:w="1425" w:type="dxa"/>
          </w:tcPr>
          <w:p w:rsidR="00FA7561" w:rsidRPr="00376B01" w:rsidRDefault="00FA7561" w:rsidP="00376B01">
            <w:pPr>
              <w:ind w:firstLine="0"/>
              <w:jc w:val="center"/>
              <w:rPr>
                <w:rFonts w:cs="Times New Roman"/>
                <w:b/>
                <w:bCs/>
                <w:sz w:val="20"/>
                <w:szCs w:val="20"/>
                <w:lang w:eastAsia="ru-RU"/>
              </w:rPr>
            </w:pPr>
            <w:r w:rsidRPr="00376B01">
              <w:rPr>
                <w:rFonts w:cs="Times New Roman"/>
                <w:sz w:val="20"/>
                <w:szCs w:val="20"/>
                <w:lang w:eastAsia="ru-RU"/>
              </w:rPr>
              <w:t>Х</w:t>
            </w:r>
          </w:p>
        </w:tc>
        <w:tc>
          <w:tcPr>
            <w:tcW w:w="1410" w:type="dxa"/>
          </w:tcPr>
          <w:p w:rsidR="00FA7561" w:rsidRPr="00376B01" w:rsidRDefault="00FA7561" w:rsidP="00376B01">
            <w:pPr>
              <w:ind w:firstLine="0"/>
              <w:jc w:val="center"/>
              <w:rPr>
                <w:rFonts w:cs="Times New Roman"/>
                <w:b/>
                <w:bCs/>
                <w:sz w:val="20"/>
                <w:szCs w:val="20"/>
                <w:lang w:eastAsia="ru-RU"/>
              </w:rPr>
            </w:pPr>
            <w:r w:rsidRPr="00376B01">
              <w:rPr>
                <w:rFonts w:cs="Times New Roman"/>
                <w:sz w:val="20"/>
                <w:szCs w:val="20"/>
                <w:lang w:eastAsia="ru-RU"/>
              </w:rPr>
              <w:t>Х</w:t>
            </w:r>
          </w:p>
        </w:tc>
      </w:tr>
    </w:tbl>
    <w:p w:rsidR="00376B01" w:rsidRPr="00376B01" w:rsidRDefault="00376B01" w:rsidP="00376B01">
      <w:pPr>
        <w:jc w:val="center"/>
        <w:rPr>
          <w:rFonts w:cs="Times New Roman"/>
          <w:b/>
          <w:bCs/>
          <w:sz w:val="18"/>
          <w:szCs w:val="28"/>
          <w:lang w:eastAsia="ru-RU"/>
        </w:rPr>
      </w:pPr>
    </w:p>
    <w:p w:rsidR="00376B01" w:rsidRPr="00376B01" w:rsidRDefault="00376B01" w:rsidP="00376B01">
      <w:pPr>
        <w:jc w:val="center"/>
        <w:rPr>
          <w:rFonts w:cs="Times New Roman"/>
          <w:b/>
          <w:bCs/>
          <w:sz w:val="18"/>
          <w:szCs w:val="28"/>
          <w:lang w:eastAsia="ru-RU"/>
        </w:rPr>
      </w:pPr>
      <w:r w:rsidRPr="00376B01">
        <w:rPr>
          <w:rFonts w:cs="Times New Roman"/>
          <w:b/>
          <w:bCs/>
          <w:sz w:val="18"/>
          <w:szCs w:val="28"/>
          <w:lang w:eastAsia="ru-RU"/>
        </w:rPr>
        <w:br w:type="page"/>
      </w:r>
    </w:p>
    <w:p w:rsidR="00376B01" w:rsidRPr="00376B01" w:rsidRDefault="00376B01" w:rsidP="00376B01">
      <w:pPr>
        <w:ind w:firstLine="11199"/>
        <w:jc w:val="center"/>
        <w:rPr>
          <w:rFonts w:cs="Times New Roman"/>
          <w:bCs/>
          <w:szCs w:val="28"/>
          <w:lang w:eastAsia="ru-RU"/>
        </w:rPr>
      </w:pPr>
      <w:r w:rsidRPr="00376B01">
        <w:rPr>
          <w:rFonts w:cs="Times New Roman"/>
          <w:bCs/>
          <w:szCs w:val="28"/>
          <w:lang w:eastAsia="ru-RU"/>
        </w:rPr>
        <w:t>продолжение таблицы</w:t>
      </w:r>
    </w:p>
    <w:p w:rsidR="00376B01" w:rsidRPr="00376B01" w:rsidRDefault="00376B01" w:rsidP="00376B01">
      <w:pPr>
        <w:jc w:val="center"/>
        <w:rPr>
          <w:rFonts w:cs="Times New Roman"/>
          <w:bCs/>
          <w:szCs w:val="28"/>
          <w:lang w:eastAsia="ru-RU"/>
        </w:rPr>
      </w:pPr>
    </w:p>
    <w:tbl>
      <w:tblPr>
        <w:tblStyle w:val="aa"/>
        <w:tblW w:w="14992" w:type="dxa"/>
        <w:tblLayout w:type="fixed"/>
        <w:tblCellMar>
          <w:left w:w="28" w:type="dxa"/>
          <w:right w:w="28" w:type="dxa"/>
        </w:tblCellMar>
        <w:tblLook w:val="04A0" w:firstRow="1" w:lastRow="0" w:firstColumn="1" w:lastColumn="0" w:noHBand="0" w:noVBand="1"/>
      </w:tblPr>
      <w:tblGrid>
        <w:gridCol w:w="1242"/>
        <w:gridCol w:w="709"/>
        <w:gridCol w:w="992"/>
        <w:gridCol w:w="993"/>
        <w:gridCol w:w="1417"/>
        <w:gridCol w:w="1418"/>
        <w:gridCol w:w="708"/>
        <w:gridCol w:w="851"/>
        <w:gridCol w:w="1134"/>
        <w:gridCol w:w="1276"/>
        <w:gridCol w:w="1275"/>
        <w:gridCol w:w="1560"/>
        <w:gridCol w:w="1417"/>
      </w:tblGrid>
      <w:tr w:rsidR="00376B01" w:rsidRPr="00376B01" w:rsidTr="004E150B">
        <w:trPr>
          <w:trHeight w:val="215"/>
        </w:trPr>
        <w:tc>
          <w:tcPr>
            <w:tcW w:w="1242" w:type="dxa"/>
            <w:vMerge w:val="restart"/>
            <w:tcMar>
              <w:left w:w="108" w:type="dxa"/>
              <w:right w:w="108" w:type="dxa"/>
            </w:tcMar>
          </w:tcPr>
          <w:p w:rsidR="00376B01" w:rsidRPr="00376B01" w:rsidRDefault="00376B01" w:rsidP="00376B01">
            <w:pPr>
              <w:ind w:firstLine="0"/>
              <w:jc w:val="center"/>
              <w:rPr>
                <w:rFonts w:cs="Times New Roman"/>
                <w:b/>
                <w:bCs/>
                <w:sz w:val="20"/>
                <w:szCs w:val="20"/>
                <w:lang w:eastAsia="ru-RU"/>
              </w:rPr>
            </w:pPr>
            <w:r w:rsidRPr="00376B01">
              <w:rPr>
                <w:rFonts w:cs="Times New Roman"/>
                <w:color w:val="000000"/>
                <w:sz w:val="20"/>
                <w:szCs w:val="20"/>
                <w:lang w:eastAsia="ru-RU"/>
              </w:rPr>
              <w:t>Виды медицинской помощи</w:t>
            </w:r>
          </w:p>
        </w:tc>
        <w:tc>
          <w:tcPr>
            <w:tcW w:w="709" w:type="dxa"/>
            <w:vMerge w:val="restart"/>
            <w:tcMar>
              <w:left w:w="108" w:type="dxa"/>
              <w:right w:w="108" w:type="dxa"/>
            </w:tcMar>
          </w:tcPr>
          <w:p w:rsidR="00376B01" w:rsidRPr="00376B01" w:rsidRDefault="00376B01" w:rsidP="00376B01">
            <w:pPr>
              <w:ind w:firstLine="0"/>
              <w:jc w:val="center"/>
              <w:rPr>
                <w:rFonts w:cs="Times New Roman"/>
                <w:b/>
                <w:bCs/>
                <w:sz w:val="20"/>
                <w:szCs w:val="20"/>
                <w:lang w:eastAsia="ru-RU"/>
              </w:rPr>
            </w:pPr>
            <w:r w:rsidRPr="00376B01">
              <w:rPr>
                <w:rFonts w:cs="Times New Roman"/>
                <w:sz w:val="20"/>
                <w:szCs w:val="20"/>
                <w:lang w:eastAsia="ru-RU"/>
              </w:rPr>
              <w:t>Но-мер стро-ки</w:t>
            </w:r>
          </w:p>
        </w:tc>
        <w:tc>
          <w:tcPr>
            <w:tcW w:w="13041" w:type="dxa"/>
            <w:gridSpan w:val="11"/>
            <w:tcMar>
              <w:left w:w="108" w:type="dxa"/>
              <w:right w:w="108" w:type="dxa"/>
            </w:tcMar>
          </w:tcPr>
          <w:p w:rsidR="00376B01" w:rsidRPr="00376B01" w:rsidRDefault="00376B01" w:rsidP="00376B01">
            <w:pPr>
              <w:ind w:firstLine="0"/>
              <w:jc w:val="center"/>
              <w:rPr>
                <w:rFonts w:cs="Times New Roman"/>
                <w:b/>
                <w:bCs/>
                <w:sz w:val="20"/>
                <w:szCs w:val="20"/>
                <w:lang w:eastAsia="ru-RU"/>
              </w:rPr>
            </w:pPr>
            <w:r w:rsidRPr="00376B01">
              <w:rPr>
                <w:rFonts w:cs="Times New Roman"/>
                <w:sz w:val="20"/>
                <w:szCs w:val="20"/>
                <w:lang w:eastAsia="ru-RU"/>
              </w:rPr>
              <w:t>Объемы оказания и финансирования</w:t>
            </w:r>
          </w:p>
        </w:tc>
      </w:tr>
      <w:tr w:rsidR="00376B01" w:rsidRPr="00376B01" w:rsidTr="004E150B">
        <w:trPr>
          <w:trHeight w:val="215"/>
        </w:trPr>
        <w:tc>
          <w:tcPr>
            <w:tcW w:w="1242" w:type="dxa"/>
            <w:vMerge/>
            <w:tcMar>
              <w:left w:w="108" w:type="dxa"/>
              <w:right w:w="108" w:type="dxa"/>
            </w:tcMar>
          </w:tcPr>
          <w:p w:rsidR="00376B01" w:rsidRPr="00376B01" w:rsidRDefault="00376B01" w:rsidP="00376B01">
            <w:pPr>
              <w:ind w:firstLine="0"/>
              <w:jc w:val="center"/>
              <w:rPr>
                <w:rFonts w:cs="Times New Roman"/>
                <w:color w:val="000000"/>
                <w:sz w:val="20"/>
                <w:szCs w:val="20"/>
                <w:lang w:eastAsia="ru-RU"/>
              </w:rPr>
            </w:pPr>
          </w:p>
        </w:tc>
        <w:tc>
          <w:tcPr>
            <w:tcW w:w="709" w:type="dxa"/>
            <w:vMerge/>
            <w:tcMar>
              <w:left w:w="108" w:type="dxa"/>
              <w:right w:w="108" w:type="dxa"/>
            </w:tcMar>
          </w:tcPr>
          <w:p w:rsidR="00376B01" w:rsidRPr="00376B01" w:rsidRDefault="00376B01" w:rsidP="00376B01">
            <w:pPr>
              <w:ind w:firstLine="0"/>
              <w:jc w:val="center"/>
              <w:rPr>
                <w:rFonts w:cs="Times New Roman"/>
                <w:sz w:val="20"/>
                <w:szCs w:val="20"/>
                <w:lang w:eastAsia="ru-RU"/>
              </w:rPr>
            </w:pPr>
          </w:p>
        </w:tc>
        <w:tc>
          <w:tcPr>
            <w:tcW w:w="4820" w:type="dxa"/>
            <w:gridSpan w:val="4"/>
            <w:tcMar>
              <w:left w:w="108" w:type="dxa"/>
              <w:right w:w="108" w:type="dxa"/>
            </w:tcMar>
          </w:tcPr>
          <w:p w:rsidR="00376B01" w:rsidRPr="00376B01" w:rsidRDefault="00376B01" w:rsidP="00376B01">
            <w:pPr>
              <w:ind w:firstLine="0"/>
              <w:jc w:val="center"/>
              <w:rPr>
                <w:rFonts w:cs="Times New Roman"/>
                <w:b/>
                <w:bCs/>
                <w:sz w:val="20"/>
                <w:szCs w:val="20"/>
                <w:lang w:eastAsia="ru-RU"/>
              </w:rPr>
            </w:pPr>
            <w:r w:rsidRPr="00376B01">
              <w:rPr>
                <w:rFonts w:cs="Times New Roman"/>
                <w:sz w:val="20"/>
                <w:szCs w:val="20"/>
                <w:lang w:eastAsia="ru-RU"/>
              </w:rPr>
              <w:t xml:space="preserve">специализированной медицинской помощи, </w:t>
            </w:r>
            <w:r w:rsidRPr="00376B01">
              <w:rPr>
                <w:rFonts w:cs="Times New Roman"/>
                <w:sz w:val="20"/>
                <w:szCs w:val="20"/>
                <w:lang w:eastAsia="ru-RU"/>
              </w:rPr>
              <w:br/>
              <w:t>оказанной в стационарных условиях</w:t>
            </w:r>
          </w:p>
        </w:tc>
        <w:tc>
          <w:tcPr>
            <w:tcW w:w="3969" w:type="dxa"/>
            <w:gridSpan w:val="4"/>
            <w:tcMar>
              <w:left w:w="108" w:type="dxa"/>
              <w:right w:w="108" w:type="dxa"/>
            </w:tcMar>
          </w:tcPr>
          <w:p w:rsidR="00376B01" w:rsidRPr="00376B01" w:rsidRDefault="00376B01" w:rsidP="00376B01">
            <w:pPr>
              <w:ind w:firstLine="0"/>
              <w:jc w:val="center"/>
              <w:rPr>
                <w:rFonts w:cs="Times New Roman"/>
                <w:b/>
                <w:bCs/>
                <w:sz w:val="20"/>
                <w:szCs w:val="20"/>
                <w:lang w:eastAsia="ru-RU"/>
              </w:rPr>
            </w:pPr>
            <w:r w:rsidRPr="00376B01">
              <w:rPr>
                <w:rFonts w:cs="Times New Roman"/>
                <w:sz w:val="20"/>
                <w:szCs w:val="20"/>
                <w:lang w:eastAsia="ru-RU"/>
              </w:rPr>
              <w:t xml:space="preserve">медицинской помощи в условиях </w:t>
            </w:r>
            <w:r w:rsidRPr="00376B01">
              <w:rPr>
                <w:rFonts w:cs="Times New Roman"/>
                <w:sz w:val="20"/>
                <w:szCs w:val="20"/>
                <w:lang w:eastAsia="ru-RU"/>
              </w:rPr>
              <w:br/>
              <w:t>дневного стационара</w:t>
            </w:r>
          </w:p>
        </w:tc>
        <w:tc>
          <w:tcPr>
            <w:tcW w:w="4252" w:type="dxa"/>
            <w:gridSpan w:val="3"/>
            <w:vMerge w:val="restart"/>
            <w:tcMar>
              <w:left w:w="108" w:type="dxa"/>
              <w:right w:w="108" w:type="dxa"/>
            </w:tcMar>
          </w:tcPr>
          <w:p w:rsidR="00376B01" w:rsidRPr="00376B01" w:rsidRDefault="00376B01" w:rsidP="00376B01">
            <w:pPr>
              <w:ind w:firstLine="0"/>
              <w:jc w:val="center"/>
              <w:rPr>
                <w:rFonts w:cs="Times New Roman"/>
                <w:b/>
                <w:bCs/>
                <w:sz w:val="20"/>
                <w:szCs w:val="20"/>
                <w:lang w:eastAsia="ru-RU"/>
              </w:rPr>
            </w:pPr>
            <w:r w:rsidRPr="00376B01">
              <w:rPr>
                <w:rFonts w:cs="Times New Roman"/>
                <w:sz w:val="20"/>
                <w:szCs w:val="20"/>
                <w:lang w:eastAsia="ru-RU"/>
              </w:rPr>
              <w:t>всего, руб.</w:t>
            </w:r>
          </w:p>
        </w:tc>
      </w:tr>
      <w:tr w:rsidR="00376B01" w:rsidRPr="00376B01" w:rsidTr="004E150B">
        <w:trPr>
          <w:trHeight w:val="215"/>
        </w:trPr>
        <w:tc>
          <w:tcPr>
            <w:tcW w:w="1242" w:type="dxa"/>
            <w:vMerge/>
            <w:tcMar>
              <w:left w:w="108" w:type="dxa"/>
              <w:right w:w="108" w:type="dxa"/>
            </w:tcMar>
          </w:tcPr>
          <w:p w:rsidR="00376B01" w:rsidRPr="00376B01" w:rsidRDefault="00376B01" w:rsidP="00376B01">
            <w:pPr>
              <w:ind w:firstLine="0"/>
              <w:jc w:val="center"/>
              <w:rPr>
                <w:rFonts w:cs="Times New Roman"/>
                <w:color w:val="000000"/>
                <w:sz w:val="20"/>
                <w:szCs w:val="20"/>
                <w:lang w:eastAsia="ru-RU"/>
              </w:rPr>
            </w:pPr>
          </w:p>
        </w:tc>
        <w:tc>
          <w:tcPr>
            <w:tcW w:w="709" w:type="dxa"/>
            <w:vMerge/>
            <w:tcMar>
              <w:left w:w="108" w:type="dxa"/>
              <w:right w:w="108" w:type="dxa"/>
            </w:tcMar>
          </w:tcPr>
          <w:p w:rsidR="00376B01" w:rsidRPr="00376B01" w:rsidRDefault="00376B01" w:rsidP="00376B01">
            <w:pPr>
              <w:ind w:firstLine="0"/>
              <w:jc w:val="center"/>
              <w:rPr>
                <w:rFonts w:cs="Times New Roman"/>
                <w:sz w:val="20"/>
                <w:szCs w:val="20"/>
                <w:lang w:eastAsia="ru-RU"/>
              </w:rPr>
            </w:pPr>
          </w:p>
        </w:tc>
        <w:tc>
          <w:tcPr>
            <w:tcW w:w="1985" w:type="dxa"/>
            <w:gridSpan w:val="2"/>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color w:val="000000"/>
                <w:sz w:val="20"/>
                <w:szCs w:val="20"/>
                <w:lang w:eastAsia="ru-RU"/>
              </w:rPr>
              <w:t>случаев госпитализации, единиц</w:t>
            </w:r>
          </w:p>
        </w:tc>
        <w:tc>
          <w:tcPr>
            <w:tcW w:w="2835" w:type="dxa"/>
            <w:gridSpan w:val="2"/>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sz w:val="20"/>
                <w:szCs w:val="20"/>
                <w:lang w:eastAsia="ru-RU"/>
              </w:rPr>
              <w:t>руб.</w:t>
            </w:r>
          </w:p>
        </w:tc>
        <w:tc>
          <w:tcPr>
            <w:tcW w:w="1559" w:type="dxa"/>
            <w:gridSpan w:val="2"/>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sz w:val="20"/>
                <w:szCs w:val="20"/>
                <w:lang w:eastAsia="ru-RU"/>
              </w:rPr>
              <w:t>случаев лечения, единиц</w:t>
            </w:r>
          </w:p>
        </w:tc>
        <w:tc>
          <w:tcPr>
            <w:tcW w:w="2410" w:type="dxa"/>
            <w:gridSpan w:val="2"/>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sz w:val="20"/>
                <w:szCs w:val="20"/>
                <w:lang w:eastAsia="ru-RU"/>
              </w:rPr>
              <w:t>руб.</w:t>
            </w:r>
          </w:p>
        </w:tc>
        <w:tc>
          <w:tcPr>
            <w:tcW w:w="4252" w:type="dxa"/>
            <w:gridSpan w:val="3"/>
            <w:vMerge/>
            <w:tcMar>
              <w:left w:w="108" w:type="dxa"/>
              <w:right w:w="108" w:type="dxa"/>
            </w:tcMar>
          </w:tcPr>
          <w:p w:rsidR="00376B01" w:rsidRPr="00376B01" w:rsidRDefault="00376B01" w:rsidP="00376B01">
            <w:pPr>
              <w:ind w:firstLine="0"/>
              <w:jc w:val="center"/>
              <w:rPr>
                <w:rFonts w:cs="Times New Roman"/>
                <w:bCs/>
                <w:sz w:val="20"/>
                <w:szCs w:val="20"/>
                <w:lang w:eastAsia="ru-RU"/>
              </w:rPr>
            </w:pPr>
          </w:p>
        </w:tc>
      </w:tr>
      <w:tr w:rsidR="00376B01" w:rsidRPr="00376B01" w:rsidTr="004E150B">
        <w:trPr>
          <w:trHeight w:val="215"/>
        </w:trPr>
        <w:tc>
          <w:tcPr>
            <w:tcW w:w="1242" w:type="dxa"/>
            <w:vMerge/>
            <w:tcMar>
              <w:left w:w="108" w:type="dxa"/>
              <w:right w:w="108" w:type="dxa"/>
            </w:tcMar>
          </w:tcPr>
          <w:p w:rsidR="00376B01" w:rsidRPr="00376B01" w:rsidRDefault="00376B01" w:rsidP="00376B01">
            <w:pPr>
              <w:ind w:firstLine="0"/>
              <w:jc w:val="center"/>
              <w:rPr>
                <w:rFonts w:cs="Times New Roman"/>
                <w:color w:val="000000"/>
                <w:sz w:val="20"/>
                <w:szCs w:val="20"/>
                <w:lang w:eastAsia="ru-RU"/>
              </w:rPr>
            </w:pPr>
          </w:p>
        </w:tc>
        <w:tc>
          <w:tcPr>
            <w:tcW w:w="709" w:type="dxa"/>
            <w:vMerge/>
            <w:tcMar>
              <w:left w:w="108" w:type="dxa"/>
              <w:right w:w="108" w:type="dxa"/>
            </w:tcMar>
          </w:tcPr>
          <w:p w:rsidR="00376B01" w:rsidRPr="00376B01" w:rsidRDefault="00376B01" w:rsidP="00376B01">
            <w:pPr>
              <w:ind w:firstLine="0"/>
              <w:jc w:val="center"/>
              <w:rPr>
                <w:rFonts w:cs="Times New Roman"/>
                <w:sz w:val="20"/>
                <w:szCs w:val="20"/>
                <w:lang w:eastAsia="ru-RU"/>
              </w:rPr>
            </w:pPr>
          </w:p>
        </w:tc>
        <w:tc>
          <w:tcPr>
            <w:tcW w:w="992"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бюджет</w:t>
            </w:r>
          </w:p>
        </w:tc>
        <w:tc>
          <w:tcPr>
            <w:tcW w:w="993"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ОМС</w:t>
            </w:r>
          </w:p>
        </w:tc>
        <w:tc>
          <w:tcPr>
            <w:tcW w:w="1417"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бюджет</w:t>
            </w:r>
          </w:p>
        </w:tc>
        <w:tc>
          <w:tcPr>
            <w:tcW w:w="1418"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ОМС</w:t>
            </w:r>
          </w:p>
        </w:tc>
        <w:tc>
          <w:tcPr>
            <w:tcW w:w="708"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бюд-жет</w:t>
            </w:r>
          </w:p>
        </w:tc>
        <w:tc>
          <w:tcPr>
            <w:tcW w:w="851"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ОМС</w:t>
            </w:r>
          </w:p>
        </w:tc>
        <w:tc>
          <w:tcPr>
            <w:tcW w:w="1134"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бюджет</w:t>
            </w:r>
          </w:p>
        </w:tc>
        <w:tc>
          <w:tcPr>
            <w:tcW w:w="1276"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ОМС</w:t>
            </w:r>
          </w:p>
        </w:tc>
        <w:tc>
          <w:tcPr>
            <w:tcW w:w="1275" w:type="dxa"/>
            <w:tcMar>
              <w:left w:w="108" w:type="dxa"/>
              <w:right w:w="108" w:type="dxa"/>
            </w:tcMar>
          </w:tcPr>
          <w:p w:rsidR="00376B01" w:rsidRPr="00376B01" w:rsidRDefault="00376B01" w:rsidP="00376B01">
            <w:pPr>
              <w:ind w:firstLine="0"/>
              <w:jc w:val="center"/>
              <w:rPr>
                <w:rFonts w:cs="Times New Roman"/>
                <w:bCs/>
                <w:spacing w:val="-10"/>
                <w:sz w:val="20"/>
                <w:szCs w:val="20"/>
                <w:lang w:eastAsia="ru-RU"/>
              </w:rPr>
            </w:pPr>
            <w:r w:rsidRPr="00376B01">
              <w:rPr>
                <w:rFonts w:cs="Times New Roman"/>
                <w:color w:val="000000"/>
                <w:spacing w:val="-10"/>
                <w:sz w:val="20"/>
                <w:szCs w:val="20"/>
                <w:lang w:eastAsia="ru-RU"/>
              </w:rPr>
              <w:t xml:space="preserve">бюджет </w:t>
            </w:r>
            <w:r w:rsidRPr="00376B01">
              <w:rPr>
                <w:rFonts w:cs="Times New Roman"/>
                <w:color w:val="000000"/>
                <w:spacing w:val="-10"/>
                <w:sz w:val="20"/>
                <w:szCs w:val="20"/>
                <w:lang w:eastAsia="ru-RU"/>
              </w:rPr>
              <w:br/>
              <w:t xml:space="preserve">(гр. 5 + гр. 9 + гр. 13 + </w:t>
            </w:r>
            <w:r w:rsidRPr="00376B01">
              <w:rPr>
                <w:rFonts w:cs="Times New Roman"/>
                <w:color w:val="000000"/>
                <w:spacing w:val="-10"/>
                <w:sz w:val="20"/>
                <w:szCs w:val="20"/>
                <w:lang w:eastAsia="ru-RU"/>
              </w:rPr>
              <w:br/>
              <w:t xml:space="preserve">гр. 17 + </w:t>
            </w:r>
            <w:r w:rsidRPr="00376B01">
              <w:rPr>
                <w:rFonts w:cs="Times New Roman"/>
                <w:color w:val="000000"/>
                <w:spacing w:val="-10"/>
                <w:sz w:val="20"/>
                <w:szCs w:val="20"/>
                <w:lang w:eastAsia="ru-RU"/>
              </w:rPr>
              <w:br/>
              <w:t>гр. 21 + гр. 25)</w:t>
            </w:r>
          </w:p>
        </w:tc>
        <w:tc>
          <w:tcPr>
            <w:tcW w:w="1560" w:type="dxa"/>
            <w:tcMar>
              <w:left w:w="108" w:type="dxa"/>
              <w:right w:w="108" w:type="dxa"/>
            </w:tcMar>
          </w:tcPr>
          <w:p w:rsidR="00376B01" w:rsidRPr="00376B01" w:rsidRDefault="00376B01" w:rsidP="00376B01">
            <w:pPr>
              <w:ind w:firstLine="0"/>
              <w:jc w:val="center"/>
              <w:rPr>
                <w:rFonts w:cs="Times New Roman"/>
                <w:bCs/>
                <w:spacing w:val="-10"/>
                <w:sz w:val="20"/>
                <w:szCs w:val="20"/>
                <w:lang w:eastAsia="ru-RU"/>
              </w:rPr>
            </w:pPr>
            <w:r w:rsidRPr="00376B01">
              <w:rPr>
                <w:rFonts w:cs="Times New Roman"/>
                <w:color w:val="000000"/>
                <w:spacing w:val="-10"/>
                <w:sz w:val="20"/>
                <w:szCs w:val="20"/>
                <w:lang w:eastAsia="ru-RU"/>
              </w:rPr>
              <w:t xml:space="preserve">ОМС </w:t>
            </w:r>
            <w:r w:rsidRPr="00376B01">
              <w:rPr>
                <w:rFonts w:cs="Times New Roman"/>
                <w:color w:val="000000"/>
                <w:spacing w:val="-10"/>
                <w:sz w:val="20"/>
                <w:szCs w:val="20"/>
                <w:lang w:eastAsia="ru-RU"/>
              </w:rPr>
              <w:br/>
              <w:t>(гр. 6 + гр. 10 + гр. 14 + гр. 18 + гр. 22 + гр. 26)</w:t>
            </w:r>
          </w:p>
        </w:tc>
        <w:tc>
          <w:tcPr>
            <w:tcW w:w="1417" w:type="dxa"/>
            <w:tcMar>
              <w:left w:w="108" w:type="dxa"/>
              <w:right w:w="108" w:type="dxa"/>
            </w:tcMar>
          </w:tcPr>
          <w:p w:rsidR="00376B01" w:rsidRPr="00376B01" w:rsidRDefault="00376B01" w:rsidP="00376B01">
            <w:pPr>
              <w:ind w:firstLine="0"/>
              <w:jc w:val="center"/>
              <w:rPr>
                <w:rFonts w:cs="Times New Roman"/>
                <w:bCs/>
                <w:spacing w:val="-10"/>
                <w:sz w:val="20"/>
                <w:szCs w:val="20"/>
                <w:lang w:eastAsia="ru-RU"/>
              </w:rPr>
            </w:pPr>
            <w:r w:rsidRPr="00376B01">
              <w:rPr>
                <w:rFonts w:cs="Times New Roman"/>
                <w:color w:val="000000"/>
                <w:spacing w:val="-10"/>
                <w:sz w:val="20"/>
                <w:szCs w:val="20"/>
                <w:lang w:eastAsia="ru-RU"/>
              </w:rPr>
              <w:t xml:space="preserve">итого </w:t>
            </w:r>
            <w:r w:rsidRPr="00376B01">
              <w:rPr>
                <w:rFonts w:cs="Times New Roman"/>
                <w:color w:val="000000"/>
                <w:spacing w:val="-10"/>
                <w:sz w:val="20"/>
                <w:szCs w:val="20"/>
                <w:lang w:eastAsia="ru-RU"/>
              </w:rPr>
              <w:br/>
              <w:t>(гр. 27 + гр. 28)</w:t>
            </w:r>
          </w:p>
        </w:tc>
      </w:tr>
    </w:tbl>
    <w:p w:rsidR="00376B01" w:rsidRPr="00376B01" w:rsidRDefault="00376B01" w:rsidP="00376B01">
      <w:pPr>
        <w:rPr>
          <w:sz w:val="2"/>
          <w:szCs w:val="2"/>
        </w:rPr>
      </w:pPr>
    </w:p>
    <w:tbl>
      <w:tblPr>
        <w:tblStyle w:val="aa"/>
        <w:tblW w:w="14992" w:type="dxa"/>
        <w:tblLayout w:type="fixed"/>
        <w:tblCellMar>
          <w:left w:w="28" w:type="dxa"/>
          <w:right w:w="28" w:type="dxa"/>
        </w:tblCellMar>
        <w:tblLook w:val="04A0" w:firstRow="1" w:lastRow="0" w:firstColumn="1" w:lastColumn="0" w:noHBand="0" w:noVBand="1"/>
      </w:tblPr>
      <w:tblGrid>
        <w:gridCol w:w="1242"/>
        <w:gridCol w:w="709"/>
        <w:gridCol w:w="992"/>
        <w:gridCol w:w="993"/>
        <w:gridCol w:w="1417"/>
        <w:gridCol w:w="1418"/>
        <w:gridCol w:w="708"/>
        <w:gridCol w:w="851"/>
        <w:gridCol w:w="1134"/>
        <w:gridCol w:w="1276"/>
        <w:gridCol w:w="1275"/>
        <w:gridCol w:w="1560"/>
        <w:gridCol w:w="1417"/>
      </w:tblGrid>
      <w:tr w:rsidR="00376B01" w:rsidRPr="00376B01" w:rsidTr="004E150B">
        <w:trPr>
          <w:tblHeader/>
        </w:trPr>
        <w:tc>
          <w:tcPr>
            <w:tcW w:w="1242"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1</w:t>
            </w:r>
          </w:p>
        </w:tc>
        <w:tc>
          <w:tcPr>
            <w:tcW w:w="709"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2</w:t>
            </w:r>
          </w:p>
        </w:tc>
        <w:tc>
          <w:tcPr>
            <w:tcW w:w="992"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19</w:t>
            </w:r>
          </w:p>
        </w:tc>
        <w:tc>
          <w:tcPr>
            <w:tcW w:w="993"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20</w:t>
            </w:r>
          </w:p>
        </w:tc>
        <w:tc>
          <w:tcPr>
            <w:tcW w:w="1417"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21</w:t>
            </w:r>
          </w:p>
        </w:tc>
        <w:tc>
          <w:tcPr>
            <w:tcW w:w="1418"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22</w:t>
            </w:r>
          </w:p>
        </w:tc>
        <w:tc>
          <w:tcPr>
            <w:tcW w:w="708"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23</w:t>
            </w:r>
          </w:p>
        </w:tc>
        <w:tc>
          <w:tcPr>
            <w:tcW w:w="851"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24</w:t>
            </w:r>
          </w:p>
        </w:tc>
        <w:tc>
          <w:tcPr>
            <w:tcW w:w="1134"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25</w:t>
            </w:r>
          </w:p>
        </w:tc>
        <w:tc>
          <w:tcPr>
            <w:tcW w:w="1276"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26</w:t>
            </w:r>
          </w:p>
        </w:tc>
        <w:tc>
          <w:tcPr>
            <w:tcW w:w="1275"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27</w:t>
            </w:r>
          </w:p>
        </w:tc>
        <w:tc>
          <w:tcPr>
            <w:tcW w:w="1560"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28</w:t>
            </w:r>
          </w:p>
        </w:tc>
        <w:tc>
          <w:tcPr>
            <w:tcW w:w="1417" w:type="dxa"/>
            <w:tcMar>
              <w:left w:w="108" w:type="dxa"/>
              <w:right w:w="108" w:type="dxa"/>
            </w:tcMar>
          </w:tcPr>
          <w:p w:rsidR="00376B01" w:rsidRPr="00376B01" w:rsidRDefault="00376B01" w:rsidP="00376B01">
            <w:pPr>
              <w:ind w:firstLine="0"/>
              <w:jc w:val="center"/>
              <w:rPr>
                <w:rFonts w:cs="Times New Roman"/>
                <w:bCs/>
                <w:sz w:val="20"/>
                <w:szCs w:val="20"/>
                <w:lang w:eastAsia="ru-RU"/>
              </w:rPr>
            </w:pPr>
            <w:r w:rsidRPr="00376B01">
              <w:rPr>
                <w:rFonts w:cs="Times New Roman"/>
                <w:bCs/>
                <w:sz w:val="20"/>
                <w:szCs w:val="20"/>
                <w:lang w:eastAsia="ru-RU"/>
              </w:rPr>
              <w:t>29</w:t>
            </w:r>
          </w:p>
        </w:tc>
      </w:tr>
      <w:tr w:rsidR="004D694C" w:rsidRPr="00376B01" w:rsidTr="004E150B">
        <w:tc>
          <w:tcPr>
            <w:tcW w:w="1242" w:type="dxa"/>
            <w:tcMar>
              <w:left w:w="108" w:type="dxa"/>
              <w:right w:w="108" w:type="dxa"/>
            </w:tcMar>
          </w:tcPr>
          <w:p w:rsidR="004D694C" w:rsidRPr="00376B01" w:rsidRDefault="004D694C" w:rsidP="00376B01">
            <w:pPr>
              <w:ind w:firstLine="0"/>
              <w:contextualSpacing/>
              <w:rPr>
                <w:rFonts w:cs="Times New Roman"/>
                <w:color w:val="000000"/>
                <w:sz w:val="20"/>
                <w:szCs w:val="20"/>
                <w:lang w:eastAsia="ru-RU"/>
              </w:rPr>
            </w:pPr>
            <w:r w:rsidRPr="00376B01">
              <w:rPr>
                <w:rFonts w:cs="Times New Roman"/>
                <w:color w:val="000000"/>
                <w:sz w:val="20"/>
                <w:szCs w:val="20"/>
                <w:lang w:eastAsia="ru-RU"/>
              </w:rPr>
              <w:t>Все виды медицин-ской помощи – всего</w:t>
            </w:r>
          </w:p>
          <w:p w:rsidR="004D694C" w:rsidRPr="00376B01" w:rsidRDefault="004D694C" w:rsidP="00376B01">
            <w:pPr>
              <w:ind w:firstLine="0"/>
              <w:rPr>
                <w:rFonts w:cs="Times New Roman"/>
                <w:color w:val="000000"/>
                <w:sz w:val="20"/>
                <w:szCs w:val="20"/>
                <w:lang w:eastAsia="ru-RU"/>
              </w:rPr>
            </w:pPr>
            <w:r w:rsidRPr="00376B01">
              <w:rPr>
                <w:rFonts w:cs="Times New Roman"/>
                <w:color w:val="000000"/>
                <w:sz w:val="20"/>
                <w:szCs w:val="20"/>
                <w:lang w:eastAsia="ru-RU"/>
              </w:rPr>
              <w:t>в том числе:</w:t>
            </w:r>
          </w:p>
        </w:tc>
        <w:tc>
          <w:tcPr>
            <w:tcW w:w="709" w:type="dxa"/>
            <w:tcMar>
              <w:left w:w="108" w:type="dxa"/>
              <w:right w:w="108" w:type="dxa"/>
            </w:tcMar>
          </w:tcPr>
          <w:p w:rsidR="004D694C" w:rsidRPr="00376B01" w:rsidRDefault="004D694C" w:rsidP="00376B01">
            <w:pPr>
              <w:ind w:firstLine="0"/>
              <w:jc w:val="center"/>
              <w:rPr>
                <w:rFonts w:cs="Times New Roman"/>
                <w:bCs/>
                <w:sz w:val="20"/>
                <w:szCs w:val="20"/>
                <w:lang w:eastAsia="ru-RU"/>
              </w:rPr>
            </w:pPr>
            <w:r w:rsidRPr="00376B01">
              <w:rPr>
                <w:rFonts w:cs="Times New Roman"/>
                <w:bCs/>
                <w:sz w:val="20"/>
                <w:szCs w:val="20"/>
                <w:lang w:eastAsia="ru-RU"/>
              </w:rPr>
              <w:t>01</w:t>
            </w:r>
          </w:p>
        </w:tc>
        <w:tc>
          <w:tcPr>
            <w:tcW w:w="992" w:type="dxa"/>
            <w:tcMar>
              <w:left w:w="108" w:type="dxa"/>
              <w:right w:w="108" w:type="dxa"/>
            </w:tcMar>
          </w:tcPr>
          <w:p w:rsidR="004D694C" w:rsidRPr="00376B01" w:rsidRDefault="004D694C" w:rsidP="00F92DFC">
            <w:pPr>
              <w:ind w:firstLine="0"/>
              <w:contextualSpacing/>
              <w:jc w:val="center"/>
              <w:rPr>
                <w:rFonts w:cs="Times New Roman"/>
                <w:sz w:val="20"/>
                <w:szCs w:val="20"/>
                <w:lang w:eastAsia="ru-RU"/>
              </w:rPr>
            </w:pPr>
            <w:r w:rsidRPr="00376B01">
              <w:rPr>
                <w:rFonts w:cs="Times New Roman"/>
                <w:sz w:val="20"/>
                <w:szCs w:val="20"/>
                <w:lang w:eastAsia="ru-RU"/>
              </w:rPr>
              <w:t>1</w:t>
            </w:r>
            <w:r>
              <w:rPr>
                <w:rFonts w:cs="Times New Roman"/>
                <w:sz w:val="20"/>
                <w:szCs w:val="20"/>
                <w:lang w:eastAsia="ru-RU"/>
              </w:rPr>
              <w:t>8</w:t>
            </w:r>
            <w:r w:rsidRPr="00376B01">
              <w:rPr>
                <w:rFonts w:cs="Times New Roman"/>
                <w:sz w:val="20"/>
                <w:szCs w:val="20"/>
                <w:lang w:eastAsia="ru-RU"/>
              </w:rPr>
              <w:t xml:space="preserve"> </w:t>
            </w:r>
            <w:r>
              <w:rPr>
                <w:rFonts w:cs="Times New Roman"/>
                <w:sz w:val="20"/>
                <w:szCs w:val="20"/>
                <w:lang w:eastAsia="ru-RU"/>
              </w:rPr>
              <w:t>648</w:t>
            </w:r>
          </w:p>
        </w:tc>
        <w:tc>
          <w:tcPr>
            <w:tcW w:w="993" w:type="dxa"/>
            <w:tcMar>
              <w:left w:w="108" w:type="dxa"/>
              <w:right w:w="108" w:type="dxa"/>
            </w:tcMar>
          </w:tcPr>
          <w:p w:rsidR="004D694C" w:rsidRPr="00376B01" w:rsidRDefault="004D694C" w:rsidP="00376B01">
            <w:pPr>
              <w:ind w:firstLine="0"/>
              <w:jc w:val="center"/>
              <w:rPr>
                <w:rFonts w:cs="Times New Roman"/>
                <w:b/>
                <w:bCs/>
                <w:sz w:val="20"/>
                <w:szCs w:val="20"/>
                <w:lang w:eastAsia="ru-RU"/>
              </w:rPr>
            </w:pPr>
            <w:r w:rsidRPr="00376B01">
              <w:rPr>
                <w:rFonts w:cs="Times New Roman"/>
                <w:sz w:val="20"/>
                <w:szCs w:val="20"/>
                <w:lang w:eastAsia="ru-RU"/>
              </w:rPr>
              <w:t>215 515</w:t>
            </w:r>
          </w:p>
        </w:tc>
        <w:tc>
          <w:tcPr>
            <w:tcW w:w="1417" w:type="dxa"/>
            <w:tcMar>
              <w:left w:w="108" w:type="dxa"/>
              <w:right w:w="108" w:type="dxa"/>
            </w:tcMar>
          </w:tcPr>
          <w:p w:rsidR="004D694C" w:rsidRPr="00B93B2D" w:rsidRDefault="004D694C" w:rsidP="00D40D3E">
            <w:pPr>
              <w:ind w:firstLine="0"/>
              <w:contextualSpacing/>
              <w:jc w:val="center"/>
              <w:rPr>
                <w:rFonts w:cs="Times New Roman"/>
                <w:sz w:val="20"/>
                <w:szCs w:val="20"/>
                <w:lang w:eastAsia="ru-RU"/>
              </w:rPr>
            </w:pPr>
            <w:r w:rsidRPr="00B93B2D">
              <w:rPr>
                <w:rFonts w:cs="Times New Roman"/>
                <w:sz w:val="20"/>
                <w:szCs w:val="20"/>
                <w:lang w:eastAsia="ru-RU"/>
              </w:rPr>
              <w:t>1 582 17</w:t>
            </w:r>
            <w:r w:rsidR="00D40D3E" w:rsidRPr="00B93B2D">
              <w:rPr>
                <w:rFonts w:cs="Times New Roman"/>
                <w:sz w:val="20"/>
                <w:szCs w:val="20"/>
                <w:lang w:eastAsia="ru-RU"/>
              </w:rPr>
              <w:t>9</w:t>
            </w:r>
            <w:r w:rsidRPr="00B93B2D">
              <w:rPr>
                <w:rFonts w:cs="Times New Roman"/>
                <w:sz w:val="20"/>
                <w:szCs w:val="20"/>
                <w:lang w:eastAsia="ru-RU"/>
              </w:rPr>
              <w:t xml:space="preserve"> </w:t>
            </w:r>
            <w:r w:rsidR="00D40D3E" w:rsidRPr="00B93B2D">
              <w:rPr>
                <w:rFonts w:cs="Times New Roman"/>
                <w:sz w:val="20"/>
                <w:szCs w:val="20"/>
                <w:lang w:eastAsia="ru-RU"/>
              </w:rPr>
              <w:t>19</w:t>
            </w:r>
            <w:r w:rsidRPr="00B93B2D">
              <w:rPr>
                <w:rFonts w:cs="Times New Roman"/>
                <w:sz w:val="20"/>
                <w:szCs w:val="20"/>
                <w:lang w:eastAsia="ru-RU"/>
              </w:rPr>
              <w:t>0</w:t>
            </w:r>
          </w:p>
        </w:tc>
        <w:tc>
          <w:tcPr>
            <w:tcW w:w="1418" w:type="dxa"/>
            <w:tcMar>
              <w:left w:w="57" w:type="dxa"/>
              <w:right w:w="57" w:type="dxa"/>
            </w:tcMar>
          </w:tcPr>
          <w:p w:rsidR="004D694C" w:rsidRPr="00B93B2D" w:rsidRDefault="004D694C" w:rsidP="00D66560">
            <w:pPr>
              <w:ind w:firstLine="0"/>
              <w:contextualSpacing/>
              <w:jc w:val="center"/>
              <w:rPr>
                <w:rFonts w:cs="Times New Roman"/>
                <w:sz w:val="20"/>
                <w:szCs w:val="20"/>
                <w:lang w:eastAsia="ru-RU"/>
              </w:rPr>
            </w:pPr>
            <w:r w:rsidRPr="00B93B2D">
              <w:rPr>
                <w:rFonts w:cs="Times New Roman"/>
                <w:sz w:val="20"/>
                <w:szCs w:val="20"/>
                <w:lang w:eastAsia="ru-RU"/>
              </w:rPr>
              <w:t xml:space="preserve">7 777 170 360 </w:t>
            </w:r>
          </w:p>
        </w:tc>
        <w:tc>
          <w:tcPr>
            <w:tcW w:w="708" w:type="dxa"/>
            <w:tcMar>
              <w:left w:w="108" w:type="dxa"/>
              <w:right w:w="108" w:type="dxa"/>
            </w:tcMar>
          </w:tcPr>
          <w:p w:rsidR="004D694C" w:rsidRPr="00B93B2D" w:rsidRDefault="004D694C" w:rsidP="00376B01">
            <w:pPr>
              <w:ind w:firstLine="0"/>
              <w:contextualSpacing/>
              <w:jc w:val="center"/>
              <w:rPr>
                <w:rFonts w:cs="Times New Roman"/>
                <w:sz w:val="20"/>
                <w:szCs w:val="20"/>
                <w:lang w:eastAsia="ru-RU"/>
              </w:rPr>
            </w:pPr>
            <w:r w:rsidRPr="00B93B2D">
              <w:rPr>
                <w:rFonts w:cs="Times New Roman"/>
                <w:sz w:val="20"/>
                <w:szCs w:val="20"/>
                <w:lang w:eastAsia="ru-RU"/>
              </w:rPr>
              <w:t>3 991</w:t>
            </w:r>
          </w:p>
        </w:tc>
        <w:tc>
          <w:tcPr>
            <w:tcW w:w="851" w:type="dxa"/>
            <w:tcMar>
              <w:left w:w="108" w:type="dxa"/>
              <w:right w:w="108" w:type="dxa"/>
            </w:tcMar>
          </w:tcPr>
          <w:p w:rsidR="004D694C" w:rsidRPr="00B93B2D" w:rsidRDefault="004D694C" w:rsidP="00376B01">
            <w:pPr>
              <w:ind w:firstLine="0"/>
              <w:contextualSpacing/>
              <w:jc w:val="center"/>
              <w:rPr>
                <w:rFonts w:cs="Times New Roman"/>
                <w:sz w:val="20"/>
                <w:szCs w:val="20"/>
                <w:lang w:eastAsia="ru-RU"/>
              </w:rPr>
            </w:pPr>
            <w:r w:rsidRPr="00B93B2D">
              <w:rPr>
                <w:rFonts w:cs="Times New Roman"/>
                <w:sz w:val="20"/>
                <w:szCs w:val="20"/>
                <w:lang w:eastAsia="ru-RU"/>
              </w:rPr>
              <w:t>79 487</w:t>
            </w:r>
          </w:p>
        </w:tc>
        <w:tc>
          <w:tcPr>
            <w:tcW w:w="1134" w:type="dxa"/>
            <w:tcMar>
              <w:left w:w="108" w:type="dxa"/>
              <w:right w:w="108" w:type="dxa"/>
            </w:tcMar>
          </w:tcPr>
          <w:p w:rsidR="004D694C" w:rsidRPr="00B93B2D" w:rsidRDefault="004D694C" w:rsidP="00FA7561">
            <w:pPr>
              <w:ind w:firstLine="0"/>
              <w:jc w:val="center"/>
              <w:rPr>
                <w:rFonts w:cs="Times New Roman"/>
                <w:bCs/>
                <w:sz w:val="20"/>
                <w:szCs w:val="20"/>
                <w:lang w:eastAsia="ru-RU"/>
              </w:rPr>
            </w:pPr>
            <w:r w:rsidRPr="00B93B2D">
              <w:rPr>
                <w:rFonts w:cs="Times New Roman"/>
                <w:bCs/>
                <w:sz w:val="20"/>
                <w:szCs w:val="20"/>
                <w:lang w:eastAsia="ru-RU"/>
              </w:rPr>
              <w:t>72 7</w:t>
            </w:r>
            <w:r w:rsidR="00FA7561" w:rsidRPr="00B93B2D">
              <w:rPr>
                <w:rFonts w:cs="Times New Roman"/>
                <w:bCs/>
                <w:sz w:val="20"/>
                <w:szCs w:val="20"/>
                <w:lang w:eastAsia="ru-RU"/>
              </w:rPr>
              <w:t>27</w:t>
            </w:r>
            <w:r w:rsidRPr="00B93B2D">
              <w:rPr>
                <w:rFonts w:cs="Times New Roman"/>
                <w:bCs/>
                <w:sz w:val="20"/>
                <w:szCs w:val="20"/>
                <w:lang w:eastAsia="ru-RU"/>
              </w:rPr>
              <w:t xml:space="preserve"> 300</w:t>
            </w:r>
          </w:p>
        </w:tc>
        <w:tc>
          <w:tcPr>
            <w:tcW w:w="1276" w:type="dxa"/>
            <w:tcMar>
              <w:left w:w="28" w:type="dxa"/>
              <w:right w:w="28" w:type="dxa"/>
            </w:tcMar>
          </w:tcPr>
          <w:p w:rsidR="004D694C" w:rsidRPr="00B93B2D" w:rsidRDefault="004D694C" w:rsidP="004D694C">
            <w:pPr>
              <w:ind w:firstLine="0"/>
              <w:contextualSpacing/>
              <w:jc w:val="center"/>
              <w:rPr>
                <w:rFonts w:cs="Times New Roman"/>
                <w:sz w:val="20"/>
                <w:szCs w:val="20"/>
                <w:lang w:eastAsia="ru-RU"/>
              </w:rPr>
            </w:pPr>
            <w:r w:rsidRPr="00B93B2D">
              <w:rPr>
                <w:rFonts w:cs="Times New Roman"/>
                <w:sz w:val="20"/>
                <w:szCs w:val="20"/>
                <w:lang w:eastAsia="ru-RU"/>
              </w:rPr>
              <w:t xml:space="preserve">1 784 212 150 </w:t>
            </w:r>
          </w:p>
        </w:tc>
        <w:tc>
          <w:tcPr>
            <w:tcW w:w="1275" w:type="dxa"/>
            <w:tcMar>
              <w:left w:w="28" w:type="dxa"/>
              <w:right w:w="0" w:type="dxa"/>
            </w:tcMar>
          </w:tcPr>
          <w:p w:rsidR="004D694C" w:rsidRPr="00B93B2D" w:rsidRDefault="004D694C" w:rsidP="00ED5FD7">
            <w:pPr>
              <w:ind w:firstLine="0"/>
              <w:contextualSpacing/>
              <w:jc w:val="center"/>
              <w:rPr>
                <w:rFonts w:cs="Times New Roman"/>
                <w:sz w:val="20"/>
                <w:szCs w:val="20"/>
                <w:lang w:eastAsia="ru-RU"/>
              </w:rPr>
            </w:pPr>
            <w:r w:rsidRPr="00B93B2D">
              <w:rPr>
                <w:rFonts w:cs="Times New Roman"/>
                <w:sz w:val="20"/>
                <w:szCs w:val="20"/>
                <w:lang w:eastAsia="ru-RU"/>
              </w:rPr>
              <w:t>2 372 8</w:t>
            </w:r>
            <w:r w:rsidR="00ED5FD7" w:rsidRPr="00B93B2D">
              <w:rPr>
                <w:rFonts w:cs="Times New Roman"/>
                <w:sz w:val="20"/>
                <w:szCs w:val="20"/>
                <w:lang w:eastAsia="ru-RU"/>
              </w:rPr>
              <w:t>62 69</w:t>
            </w:r>
            <w:r w:rsidRPr="00B93B2D">
              <w:rPr>
                <w:rFonts w:cs="Times New Roman"/>
                <w:sz w:val="20"/>
                <w:szCs w:val="20"/>
                <w:lang w:eastAsia="ru-RU"/>
              </w:rPr>
              <w:t>0</w:t>
            </w:r>
            <w:r w:rsidR="00ED5FD7" w:rsidRPr="00B93B2D">
              <w:rPr>
                <w:rFonts w:cs="Times New Roman"/>
                <w:sz w:val="20"/>
                <w:szCs w:val="20"/>
                <w:lang w:eastAsia="ru-RU"/>
              </w:rPr>
              <w:t xml:space="preserve"> </w:t>
            </w:r>
          </w:p>
        </w:tc>
        <w:tc>
          <w:tcPr>
            <w:tcW w:w="1560" w:type="dxa"/>
            <w:tcMar>
              <w:left w:w="0" w:type="dxa"/>
              <w:right w:w="0" w:type="dxa"/>
            </w:tcMar>
          </w:tcPr>
          <w:p w:rsidR="004D694C" w:rsidRPr="00B93B2D" w:rsidRDefault="004D694C" w:rsidP="004D694C">
            <w:pPr>
              <w:ind w:firstLine="0"/>
              <w:contextualSpacing/>
              <w:jc w:val="center"/>
              <w:rPr>
                <w:rFonts w:cs="Times New Roman"/>
                <w:sz w:val="20"/>
                <w:szCs w:val="20"/>
                <w:lang w:eastAsia="ru-RU"/>
              </w:rPr>
            </w:pPr>
            <w:r w:rsidRPr="00B93B2D">
              <w:rPr>
                <w:rFonts w:cs="Times New Roman"/>
                <w:sz w:val="20"/>
                <w:szCs w:val="20"/>
                <w:lang w:eastAsia="ru-RU"/>
              </w:rPr>
              <w:t xml:space="preserve">16 755 094 100 </w:t>
            </w:r>
          </w:p>
        </w:tc>
        <w:tc>
          <w:tcPr>
            <w:tcW w:w="1417" w:type="dxa"/>
            <w:tcMar>
              <w:left w:w="28" w:type="dxa"/>
              <w:right w:w="28" w:type="dxa"/>
            </w:tcMar>
          </w:tcPr>
          <w:p w:rsidR="004D694C" w:rsidRPr="00B93B2D" w:rsidRDefault="004D694C" w:rsidP="009E5FA9">
            <w:pPr>
              <w:ind w:firstLine="0"/>
              <w:contextualSpacing/>
              <w:jc w:val="center"/>
              <w:rPr>
                <w:rFonts w:cs="Times New Roman"/>
                <w:sz w:val="20"/>
                <w:szCs w:val="20"/>
                <w:lang w:eastAsia="ru-RU"/>
              </w:rPr>
            </w:pPr>
            <w:r w:rsidRPr="00B93B2D">
              <w:rPr>
                <w:rFonts w:cs="Times New Roman"/>
                <w:sz w:val="20"/>
                <w:szCs w:val="20"/>
                <w:lang w:eastAsia="ru-RU"/>
              </w:rPr>
              <w:t>19 127 95</w:t>
            </w:r>
            <w:r w:rsidR="009E5FA9" w:rsidRPr="00B93B2D">
              <w:rPr>
                <w:rFonts w:cs="Times New Roman"/>
                <w:sz w:val="20"/>
                <w:szCs w:val="20"/>
                <w:lang w:eastAsia="ru-RU"/>
              </w:rPr>
              <w:t>6</w:t>
            </w:r>
            <w:r w:rsidRPr="00B93B2D">
              <w:rPr>
                <w:rFonts w:cs="Times New Roman"/>
                <w:sz w:val="20"/>
                <w:szCs w:val="20"/>
                <w:lang w:eastAsia="ru-RU"/>
              </w:rPr>
              <w:t> </w:t>
            </w:r>
            <w:r w:rsidR="009E5FA9" w:rsidRPr="00B93B2D">
              <w:rPr>
                <w:rFonts w:cs="Times New Roman"/>
                <w:sz w:val="20"/>
                <w:szCs w:val="20"/>
                <w:lang w:eastAsia="ru-RU"/>
              </w:rPr>
              <w:t>79</w:t>
            </w:r>
            <w:r w:rsidRPr="00B93B2D">
              <w:rPr>
                <w:rFonts w:cs="Times New Roman"/>
                <w:sz w:val="20"/>
                <w:szCs w:val="20"/>
                <w:lang w:eastAsia="ru-RU"/>
              </w:rPr>
              <w:t xml:space="preserve">0 </w:t>
            </w:r>
          </w:p>
        </w:tc>
      </w:tr>
      <w:tr w:rsidR="00FA7561" w:rsidRPr="00376B01" w:rsidTr="004E150B">
        <w:tc>
          <w:tcPr>
            <w:tcW w:w="1242" w:type="dxa"/>
            <w:tcMar>
              <w:left w:w="108" w:type="dxa"/>
              <w:right w:w="108" w:type="dxa"/>
            </w:tcMar>
          </w:tcPr>
          <w:p w:rsidR="00FA7561" w:rsidRPr="00376B01" w:rsidRDefault="00FA7561" w:rsidP="00376B01">
            <w:pPr>
              <w:ind w:firstLine="0"/>
              <w:rPr>
                <w:rFonts w:cs="Times New Roman"/>
                <w:color w:val="000000"/>
                <w:sz w:val="20"/>
                <w:szCs w:val="20"/>
                <w:lang w:eastAsia="ru-RU"/>
              </w:rPr>
            </w:pPr>
            <w:r w:rsidRPr="00376B01">
              <w:rPr>
                <w:rFonts w:cs="Times New Roman"/>
                <w:color w:val="000000"/>
                <w:sz w:val="20"/>
                <w:szCs w:val="20"/>
                <w:lang w:eastAsia="ru-RU"/>
              </w:rPr>
              <w:t>скорая, в том числе скорая специали-зированная, медицин-ская помощь (включая санитарно-авиацион-ную эвакуацию, за исключе-нием авиа</w:t>
            </w:r>
            <w:r w:rsidR="00B3719F">
              <w:rPr>
                <w:rFonts w:cs="Times New Roman"/>
                <w:color w:val="000000"/>
                <w:sz w:val="20"/>
                <w:szCs w:val="20"/>
                <w:lang w:eastAsia="ru-RU"/>
              </w:rPr>
              <w:t>цион</w:t>
            </w:r>
            <w:r w:rsidRPr="00376B01">
              <w:rPr>
                <w:rFonts w:cs="Times New Roman"/>
                <w:color w:val="000000"/>
                <w:sz w:val="20"/>
                <w:szCs w:val="20"/>
                <w:lang w:eastAsia="ru-RU"/>
              </w:rPr>
              <w:t>ных работ)</w:t>
            </w:r>
          </w:p>
        </w:tc>
        <w:tc>
          <w:tcPr>
            <w:tcW w:w="709" w:type="dxa"/>
            <w:tcMar>
              <w:left w:w="108" w:type="dxa"/>
              <w:right w:w="108" w:type="dxa"/>
            </w:tcMar>
          </w:tcPr>
          <w:p w:rsidR="00FA7561" w:rsidRPr="00376B01" w:rsidRDefault="00FA7561" w:rsidP="00376B01">
            <w:pPr>
              <w:ind w:firstLine="0"/>
              <w:jc w:val="center"/>
              <w:rPr>
                <w:rFonts w:cs="Times New Roman"/>
                <w:bCs/>
                <w:sz w:val="20"/>
                <w:szCs w:val="20"/>
                <w:lang w:eastAsia="ru-RU"/>
              </w:rPr>
            </w:pPr>
            <w:r w:rsidRPr="00376B01">
              <w:rPr>
                <w:rFonts w:cs="Times New Roman"/>
                <w:bCs/>
                <w:sz w:val="20"/>
                <w:szCs w:val="20"/>
                <w:lang w:eastAsia="ru-RU"/>
              </w:rPr>
              <w:t>02</w:t>
            </w:r>
          </w:p>
        </w:tc>
        <w:tc>
          <w:tcPr>
            <w:tcW w:w="992" w:type="dxa"/>
            <w:tcMar>
              <w:left w:w="108" w:type="dxa"/>
              <w:right w:w="108" w:type="dxa"/>
            </w:tcMar>
          </w:tcPr>
          <w:p w:rsidR="00FA7561" w:rsidRPr="004844F0" w:rsidRDefault="00FA7561" w:rsidP="006E609E">
            <w:pPr>
              <w:ind w:firstLine="0"/>
              <w:jc w:val="center"/>
              <w:rPr>
                <w:rFonts w:cs="Times New Roman"/>
                <w:b/>
                <w:bCs/>
                <w:sz w:val="20"/>
                <w:szCs w:val="20"/>
                <w:lang w:eastAsia="ru-RU"/>
              </w:rPr>
            </w:pPr>
            <w:r w:rsidRPr="004844F0">
              <w:rPr>
                <w:rFonts w:cs="Times New Roman"/>
                <w:b/>
                <w:bCs/>
                <w:sz w:val="20"/>
                <w:szCs w:val="20"/>
                <w:lang w:eastAsia="ru-RU"/>
              </w:rPr>
              <w:t>-</w:t>
            </w:r>
          </w:p>
        </w:tc>
        <w:tc>
          <w:tcPr>
            <w:tcW w:w="993" w:type="dxa"/>
            <w:tcMar>
              <w:left w:w="108" w:type="dxa"/>
              <w:right w:w="108" w:type="dxa"/>
            </w:tcMar>
          </w:tcPr>
          <w:p w:rsidR="00FA7561" w:rsidRPr="004844F0" w:rsidRDefault="00FA7561" w:rsidP="006E609E">
            <w:pPr>
              <w:ind w:firstLine="0"/>
              <w:jc w:val="center"/>
              <w:rPr>
                <w:rFonts w:cs="Times New Roman"/>
                <w:b/>
                <w:bCs/>
                <w:sz w:val="20"/>
                <w:szCs w:val="20"/>
                <w:lang w:eastAsia="ru-RU"/>
              </w:rPr>
            </w:pPr>
            <w:r w:rsidRPr="004844F0">
              <w:rPr>
                <w:rFonts w:cs="Times New Roman"/>
                <w:b/>
                <w:bCs/>
                <w:sz w:val="20"/>
                <w:szCs w:val="20"/>
                <w:lang w:eastAsia="ru-RU"/>
              </w:rPr>
              <w:t>-</w:t>
            </w:r>
          </w:p>
        </w:tc>
        <w:tc>
          <w:tcPr>
            <w:tcW w:w="1417" w:type="dxa"/>
            <w:tcMar>
              <w:left w:w="108" w:type="dxa"/>
              <w:right w:w="108" w:type="dxa"/>
            </w:tcMar>
          </w:tcPr>
          <w:p w:rsidR="00FA7561" w:rsidRPr="00B93B2D" w:rsidRDefault="00FA7561" w:rsidP="006E609E">
            <w:pPr>
              <w:ind w:firstLine="0"/>
              <w:jc w:val="center"/>
              <w:rPr>
                <w:rFonts w:cs="Times New Roman"/>
                <w:b/>
                <w:bCs/>
                <w:sz w:val="20"/>
                <w:szCs w:val="20"/>
                <w:lang w:eastAsia="ru-RU"/>
              </w:rPr>
            </w:pPr>
            <w:r w:rsidRPr="00B93B2D">
              <w:rPr>
                <w:rFonts w:cs="Times New Roman"/>
                <w:b/>
                <w:bCs/>
                <w:sz w:val="20"/>
                <w:szCs w:val="20"/>
                <w:lang w:eastAsia="ru-RU"/>
              </w:rPr>
              <w:t>-</w:t>
            </w:r>
          </w:p>
        </w:tc>
        <w:tc>
          <w:tcPr>
            <w:tcW w:w="1418" w:type="dxa"/>
            <w:tcMar>
              <w:left w:w="108" w:type="dxa"/>
              <w:right w:w="108" w:type="dxa"/>
            </w:tcMar>
          </w:tcPr>
          <w:p w:rsidR="00FA7561" w:rsidRPr="00B93B2D" w:rsidRDefault="00FA7561" w:rsidP="006E609E">
            <w:pPr>
              <w:ind w:firstLine="0"/>
              <w:jc w:val="center"/>
              <w:rPr>
                <w:rFonts w:cs="Times New Roman"/>
                <w:b/>
                <w:bCs/>
                <w:sz w:val="20"/>
                <w:szCs w:val="20"/>
                <w:lang w:eastAsia="ru-RU"/>
              </w:rPr>
            </w:pPr>
            <w:r w:rsidRPr="00B93B2D">
              <w:rPr>
                <w:rFonts w:cs="Times New Roman"/>
                <w:b/>
                <w:bCs/>
                <w:sz w:val="20"/>
                <w:szCs w:val="20"/>
                <w:lang w:eastAsia="ru-RU"/>
              </w:rPr>
              <w:t>-</w:t>
            </w:r>
          </w:p>
        </w:tc>
        <w:tc>
          <w:tcPr>
            <w:tcW w:w="708" w:type="dxa"/>
            <w:tcMar>
              <w:left w:w="108" w:type="dxa"/>
              <w:right w:w="108" w:type="dxa"/>
            </w:tcMar>
          </w:tcPr>
          <w:p w:rsidR="00FA7561" w:rsidRPr="00B93B2D" w:rsidRDefault="00FA7561" w:rsidP="00376B01">
            <w:pPr>
              <w:ind w:firstLine="0"/>
              <w:contextualSpacing/>
              <w:jc w:val="center"/>
              <w:rPr>
                <w:rFonts w:cs="Times New Roman"/>
                <w:sz w:val="20"/>
                <w:szCs w:val="20"/>
                <w:lang w:eastAsia="ru-RU"/>
              </w:rPr>
            </w:pPr>
            <w:r w:rsidRPr="00B93B2D">
              <w:rPr>
                <w:rFonts w:cs="Times New Roman"/>
                <w:sz w:val="20"/>
                <w:szCs w:val="20"/>
                <w:lang w:eastAsia="ru-RU"/>
              </w:rPr>
              <w:t>Х</w:t>
            </w:r>
          </w:p>
        </w:tc>
        <w:tc>
          <w:tcPr>
            <w:tcW w:w="851" w:type="dxa"/>
            <w:tcMar>
              <w:left w:w="108" w:type="dxa"/>
              <w:right w:w="108" w:type="dxa"/>
            </w:tcMar>
          </w:tcPr>
          <w:p w:rsidR="00FA7561" w:rsidRPr="00B93B2D" w:rsidRDefault="00FA7561" w:rsidP="00376B01">
            <w:pPr>
              <w:ind w:firstLine="0"/>
              <w:contextualSpacing/>
              <w:jc w:val="center"/>
              <w:rPr>
                <w:rFonts w:cs="Times New Roman"/>
                <w:sz w:val="20"/>
                <w:szCs w:val="20"/>
                <w:lang w:eastAsia="ru-RU"/>
              </w:rPr>
            </w:pPr>
            <w:r w:rsidRPr="00B93B2D">
              <w:rPr>
                <w:rFonts w:cs="Times New Roman"/>
                <w:sz w:val="20"/>
                <w:szCs w:val="20"/>
                <w:lang w:eastAsia="ru-RU"/>
              </w:rPr>
              <w:t>Х</w:t>
            </w:r>
          </w:p>
        </w:tc>
        <w:tc>
          <w:tcPr>
            <w:tcW w:w="1134" w:type="dxa"/>
            <w:tcMar>
              <w:left w:w="108" w:type="dxa"/>
              <w:right w:w="108" w:type="dxa"/>
            </w:tcMar>
          </w:tcPr>
          <w:p w:rsidR="00FA7561" w:rsidRPr="00B93B2D" w:rsidRDefault="00FA7561" w:rsidP="00376B01">
            <w:pPr>
              <w:ind w:firstLine="0"/>
              <w:jc w:val="center"/>
              <w:rPr>
                <w:rFonts w:cs="Times New Roman"/>
                <w:b/>
                <w:bCs/>
                <w:sz w:val="20"/>
                <w:szCs w:val="20"/>
                <w:lang w:eastAsia="ru-RU"/>
              </w:rPr>
            </w:pPr>
            <w:r w:rsidRPr="00B93B2D">
              <w:rPr>
                <w:rFonts w:cs="Times New Roman"/>
                <w:sz w:val="20"/>
                <w:szCs w:val="20"/>
                <w:lang w:eastAsia="ru-RU"/>
              </w:rPr>
              <w:t>Х</w:t>
            </w:r>
          </w:p>
        </w:tc>
        <w:tc>
          <w:tcPr>
            <w:tcW w:w="1276" w:type="dxa"/>
            <w:tcMar>
              <w:left w:w="108" w:type="dxa"/>
              <w:right w:w="108" w:type="dxa"/>
            </w:tcMar>
          </w:tcPr>
          <w:p w:rsidR="00FA7561" w:rsidRPr="00B93B2D" w:rsidRDefault="00FA7561" w:rsidP="00376B01">
            <w:pPr>
              <w:ind w:firstLine="0"/>
              <w:jc w:val="center"/>
              <w:rPr>
                <w:rFonts w:cs="Times New Roman"/>
                <w:b/>
                <w:bCs/>
                <w:sz w:val="20"/>
                <w:szCs w:val="20"/>
                <w:lang w:eastAsia="ru-RU"/>
              </w:rPr>
            </w:pPr>
            <w:r w:rsidRPr="00B93B2D">
              <w:rPr>
                <w:rFonts w:cs="Times New Roman"/>
                <w:sz w:val="20"/>
                <w:szCs w:val="20"/>
                <w:lang w:eastAsia="ru-RU"/>
              </w:rPr>
              <w:t>Х</w:t>
            </w:r>
          </w:p>
        </w:tc>
        <w:tc>
          <w:tcPr>
            <w:tcW w:w="1275" w:type="dxa"/>
            <w:tcMar>
              <w:left w:w="28" w:type="dxa"/>
              <w:right w:w="0" w:type="dxa"/>
            </w:tcMar>
          </w:tcPr>
          <w:p w:rsidR="00FA7561" w:rsidRPr="00B93B2D" w:rsidRDefault="00FA7561" w:rsidP="00376B01">
            <w:pPr>
              <w:ind w:firstLine="0"/>
              <w:jc w:val="center"/>
              <w:rPr>
                <w:rFonts w:cs="Times New Roman"/>
                <w:b/>
                <w:bCs/>
                <w:sz w:val="20"/>
                <w:szCs w:val="20"/>
                <w:lang w:eastAsia="ru-RU"/>
              </w:rPr>
            </w:pPr>
            <w:r w:rsidRPr="00B93B2D">
              <w:rPr>
                <w:rFonts w:cs="Times New Roman"/>
                <w:sz w:val="20"/>
                <w:szCs w:val="20"/>
                <w:lang w:eastAsia="ru-RU"/>
              </w:rPr>
              <w:t>137 971 100</w:t>
            </w:r>
          </w:p>
        </w:tc>
        <w:tc>
          <w:tcPr>
            <w:tcW w:w="1560" w:type="dxa"/>
            <w:tcMar>
              <w:left w:w="28" w:type="dxa"/>
              <w:right w:w="0" w:type="dxa"/>
            </w:tcMar>
          </w:tcPr>
          <w:p w:rsidR="00FA7561" w:rsidRPr="00B93B2D" w:rsidRDefault="00FA7561" w:rsidP="004D694C">
            <w:pPr>
              <w:ind w:firstLine="0"/>
              <w:jc w:val="center"/>
              <w:rPr>
                <w:rFonts w:cs="Times New Roman"/>
                <w:bCs/>
                <w:sz w:val="20"/>
                <w:szCs w:val="20"/>
                <w:lang w:eastAsia="ru-RU"/>
              </w:rPr>
            </w:pPr>
            <w:r w:rsidRPr="00B93B2D">
              <w:rPr>
                <w:rFonts w:cs="Times New Roman"/>
                <w:bCs/>
                <w:sz w:val="20"/>
                <w:szCs w:val="20"/>
                <w:lang w:eastAsia="ru-RU"/>
              </w:rPr>
              <w:t xml:space="preserve">1 024 116 390 </w:t>
            </w:r>
          </w:p>
        </w:tc>
        <w:tc>
          <w:tcPr>
            <w:tcW w:w="1417" w:type="dxa"/>
            <w:tcMar>
              <w:left w:w="28" w:type="dxa"/>
              <w:right w:w="0" w:type="dxa"/>
            </w:tcMar>
          </w:tcPr>
          <w:p w:rsidR="00FA7561" w:rsidRPr="00B93B2D" w:rsidRDefault="00FA7561" w:rsidP="006B1B25">
            <w:pPr>
              <w:ind w:firstLine="0"/>
              <w:jc w:val="center"/>
              <w:rPr>
                <w:rFonts w:cs="Times New Roman"/>
                <w:bCs/>
                <w:sz w:val="20"/>
                <w:szCs w:val="20"/>
                <w:lang w:eastAsia="ru-RU"/>
              </w:rPr>
            </w:pPr>
            <w:r w:rsidRPr="00B93B2D">
              <w:rPr>
                <w:rFonts w:cs="Times New Roman"/>
                <w:bCs/>
                <w:sz w:val="20"/>
                <w:szCs w:val="20"/>
                <w:lang w:eastAsia="ru-RU"/>
              </w:rPr>
              <w:t>1 162 08</w:t>
            </w:r>
            <w:r w:rsidR="006B1B25" w:rsidRPr="00B93B2D">
              <w:rPr>
                <w:rFonts w:cs="Times New Roman"/>
                <w:bCs/>
                <w:sz w:val="20"/>
                <w:szCs w:val="20"/>
                <w:lang w:eastAsia="ru-RU"/>
              </w:rPr>
              <w:t>7</w:t>
            </w:r>
            <w:r w:rsidRPr="00B93B2D">
              <w:rPr>
                <w:rFonts w:cs="Times New Roman"/>
                <w:bCs/>
                <w:sz w:val="20"/>
                <w:szCs w:val="20"/>
                <w:lang w:eastAsia="ru-RU"/>
              </w:rPr>
              <w:t> </w:t>
            </w:r>
            <w:r w:rsidR="006B1B25" w:rsidRPr="00B93B2D">
              <w:rPr>
                <w:rFonts w:cs="Times New Roman"/>
                <w:bCs/>
                <w:sz w:val="20"/>
                <w:szCs w:val="20"/>
                <w:lang w:eastAsia="ru-RU"/>
              </w:rPr>
              <w:t>4</w:t>
            </w:r>
            <w:r w:rsidRPr="00B93B2D">
              <w:rPr>
                <w:rFonts w:cs="Times New Roman"/>
                <w:bCs/>
                <w:sz w:val="20"/>
                <w:szCs w:val="20"/>
                <w:lang w:eastAsia="ru-RU"/>
              </w:rPr>
              <w:t xml:space="preserve">90 </w:t>
            </w:r>
          </w:p>
        </w:tc>
      </w:tr>
      <w:tr w:rsidR="00FA7561" w:rsidRPr="00376B01" w:rsidTr="004E150B">
        <w:tc>
          <w:tcPr>
            <w:tcW w:w="1242" w:type="dxa"/>
            <w:tcMar>
              <w:left w:w="108" w:type="dxa"/>
              <w:right w:w="108" w:type="dxa"/>
            </w:tcMar>
          </w:tcPr>
          <w:p w:rsidR="00FA7561" w:rsidRPr="00376B01" w:rsidRDefault="00FA7561" w:rsidP="00376B01">
            <w:pPr>
              <w:ind w:firstLine="0"/>
              <w:rPr>
                <w:rFonts w:cs="Times New Roman"/>
                <w:color w:val="000000"/>
                <w:sz w:val="20"/>
                <w:szCs w:val="20"/>
                <w:lang w:eastAsia="ru-RU"/>
              </w:rPr>
            </w:pPr>
            <w:r w:rsidRPr="00376B01">
              <w:rPr>
                <w:rFonts w:cs="Times New Roman"/>
                <w:color w:val="000000"/>
                <w:sz w:val="20"/>
                <w:szCs w:val="20"/>
                <w:lang w:eastAsia="ru-RU"/>
              </w:rPr>
              <w:t>первичная медико-санитарная помощь</w:t>
            </w:r>
          </w:p>
        </w:tc>
        <w:tc>
          <w:tcPr>
            <w:tcW w:w="709" w:type="dxa"/>
            <w:tcMar>
              <w:left w:w="108" w:type="dxa"/>
              <w:right w:w="108" w:type="dxa"/>
            </w:tcMar>
          </w:tcPr>
          <w:p w:rsidR="00FA7561" w:rsidRPr="00376B01" w:rsidRDefault="00FA7561" w:rsidP="00376B01">
            <w:pPr>
              <w:ind w:firstLine="0"/>
              <w:jc w:val="center"/>
              <w:rPr>
                <w:rFonts w:cs="Times New Roman"/>
                <w:bCs/>
                <w:sz w:val="20"/>
                <w:szCs w:val="20"/>
                <w:lang w:eastAsia="ru-RU"/>
              </w:rPr>
            </w:pPr>
            <w:r w:rsidRPr="00376B01">
              <w:rPr>
                <w:rFonts w:cs="Times New Roman"/>
                <w:bCs/>
                <w:sz w:val="20"/>
                <w:szCs w:val="20"/>
                <w:lang w:eastAsia="ru-RU"/>
              </w:rPr>
              <w:t>03</w:t>
            </w:r>
          </w:p>
        </w:tc>
        <w:tc>
          <w:tcPr>
            <w:tcW w:w="992" w:type="dxa"/>
            <w:tcMar>
              <w:left w:w="108" w:type="dxa"/>
              <w:right w:w="108" w:type="dxa"/>
            </w:tcMar>
          </w:tcPr>
          <w:p w:rsidR="00FA7561" w:rsidRPr="00376B01" w:rsidRDefault="00FA7561" w:rsidP="00376B01">
            <w:pPr>
              <w:ind w:firstLine="0"/>
              <w:jc w:val="center"/>
              <w:rPr>
                <w:rFonts w:cs="Times New Roman"/>
                <w:b/>
                <w:bCs/>
                <w:sz w:val="20"/>
                <w:szCs w:val="20"/>
                <w:lang w:eastAsia="ru-RU"/>
              </w:rPr>
            </w:pPr>
            <w:r w:rsidRPr="00376B01">
              <w:rPr>
                <w:rFonts w:cs="Times New Roman"/>
                <w:sz w:val="20"/>
                <w:szCs w:val="20"/>
                <w:lang w:eastAsia="ru-RU"/>
              </w:rPr>
              <w:t>Х</w:t>
            </w:r>
          </w:p>
        </w:tc>
        <w:tc>
          <w:tcPr>
            <w:tcW w:w="993" w:type="dxa"/>
            <w:tcMar>
              <w:left w:w="108" w:type="dxa"/>
              <w:right w:w="108" w:type="dxa"/>
            </w:tcMar>
          </w:tcPr>
          <w:p w:rsidR="00FA7561" w:rsidRPr="00B93B2D" w:rsidRDefault="00FA7561" w:rsidP="00376B01">
            <w:pPr>
              <w:ind w:firstLine="0"/>
              <w:jc w:val="center"/>
              <w:rPr>
                <w:rFonts w:cs="Times New Roman"/>
                <w:b/>
                <w:bCs/>
                <w:sz w:val="20"/>
                <w:szCs w:val="20"/>
                <w:lang w:eastAsia="ru-RU"/>
              </w:rPr>
            </w:pPr>
            <w:r w:rsidRPr="00B93B2D">
              <w:rPr>
                <w:rFonts w:cs="Times New Roman"/>
                <w:sz w:val="20"/>
                <w:szCs w:val="20"/>
                <w:lang w:eastAsia="ru-RU"/>
              </w:rPr>
              <w:t>Х</w:t>
            </w:r>
          </w:p>
        </w:tc>
        <w:tc>
          <w:tcPr>
            <w:tcW w:w="1417" w:type="dxa"/>
            <w:tcMar>
              <w:left w:w="108" w:type="dxa"/>
              <w:right w:w="108" w:type="dxa"/>
            </w:tcMar>
          </w:tcPr>
          <w:p w:rsidR="00FA7561" w:rsidRPr="00B93B2D" w:rsidRDefault="00FA7561" w:rsidP="00376B01">
            <w:pPr>
              <w:ind w:firstLine="0"/>
              <w:jc w:val="center"/>
              <w:rPr>
                <w:rFonts w:cs="Times New Roman"/>
                <w:b/>
                <w:bCs/>
                <w:sz w:val="20"/>
                <w:szCs w:val="20"/>
                <w:lang w:eastAsia="ru-RU"/>
              </w:rPr>
            </w:pPr>
            <w:r w:rsidRPr="00B93B2D">
              <w:rPr>
                <w:rFonts w:cs="Times New Roman"/>
                <w:sz w:val="20"/>
                <w:szCs w:val="20"/>
                <w:lang w:eastAsia="ru-RU"/>
              </w:rPr>
              <w:t>Х</w:t>
            </w:r>
          </w:p>
        </w:tc>
        <w:tc>
          <w:tcPr>
            <w:tcW w:w="1418" w:type="dxa"/>
            <w:tcMar>
              <w:left w:w="108" w:type="dxa"/>
              <w:right w:w="108" w:type="dxa"/>
            </w:tcMar>
          </w:tcPr>
          <w:p w:rsidR="00FA7561" w:rsidRPr="00B93B2D" w:rsidRDefault="00FA7561" w:rsidP="00376B01">
            <w:pPr>
              <w:ind w:firstLine="0"/>
              <w:jc w:val="center"/>
              <w:rPr>
                <w:rFonts w:cs="Times New Roman"/>
                <w:b/>
                <w:bCs/>
                <w:sz w:val="20"/>
                <w:szCs w:val="20"/>
                <w:lang w:eastAsia="ru-RU"/>
              </w:rPr>
            </w:pPr>
            <w:r w:rsidRPr="00B93B2D">
              <w:rPr>
                <w:rFonts w:cs="Times New Roman"/>
                <w:sz w:val="20"/>
                <w:szCs w:val="20"/>
                <w:lang w:eastAsia="ru-RU"/>
              </w:rPr>
              <w:t>Х</w:t>
            </w:r>
          </w:p>
        </w:tc>
        <w:tc>
          <w:tcPr>
            <w:tcW w:w="708" w:type="dxa"/>
            <w:tcMar>
              <w:left w:w="108" w:type="dxa"/>
              <w:right w:w="108" w:type="dxa"/>
            </w:tcMar>
          </w:tcPr>
          <w:p w:rsidR="00FA7561" w:rsidRPr="00B93B2D" w:rsidRDefault="00FA7561" w:rsidP="006E609E">
            <w:pPr>
              <w:ind w:firstLine="0"/>
              <w:jc w:val="center"/>
              <w:rPr>
                <w:rFonts w:cs="Times New Roman"/>
                <w:b/>
                <w:bCs/>
                <w:sz w:val="20"/>
                <w:szCs w:val="20"/>
                <w:lang w:eastAsia="ru-RU"/>
              </w:rPr>
            </w:pPr>
            <w:r w:rsidRPr="00B93B2D">
              <w:rPr>
                <w:rFonts w:cs="Times New Roman"/>
                <w:b/>
                <w:bCs/>
                <w:sz w:val="20"/>
                <w:szCs w:val="20"/>
                <w:lang w:eastAsia="ru-RU"/>
              </w:rPr>
              <w:t>-</w:t>
            </w:r>
          </w:p>
        </w:tc>
        <w:tc>
          <w:tcPr>
            <w:tcW w:w="851" w:type="dxa"/>
            <w:tcMar>
              <w:left w:w="108" w:type="dxa"/>
              <w:right w:w="108" w:type="dxa"/>
            </w:tcMar>
          </w:tcPr>
          <w:p w:rsidR="00FA7561" w:rsidRPr="00B93B2D" w:rsidRDefault="00FA7561" w:rsidP="006E609E">
            <w:pPr>
              <w:ind w:firstLine="0"/>
              <w:jc w:val="center"/>
              <w:rPr>
                <w:rFonts w:cs="Times New Roman"/>
                <w:b/>
                <w:bCs/>
                <w:sz w:val="20"/>
                <w:szCs w:val="20"/>
                <w:lang w:eastAsia="ru-RU"/>
              </w:rPr>
            </w:pPr>
            <w:r w:rsidRPr="00B93B2D">
              <w:rPr>
                <w:rFonts w:cs="Times New Roman"/>
                <w:b/>
                <w:bCs/>
                <w:sz w:val="20"/>
                <w:szCs w:val="20"/>
                <w:lang w:eastAsia="ru-RU"/>
              </w:rPr>
              <w:t>-</w:t>
            </w:r>
          </w:p>
        </w:tc>
        <w:tc>
          <w:tcPr>
            <w:tcW w:w="1134" w:type="dxa"/>
            <w:tcMar>
              <w:left w:w="108" w:type="dxa"/>
              <w:right w:w="108" w:type="dxa"/>
            </w:tcMar>
          </w:tcPr>
          <w:p w:rsidR="00FA7561" w:rsidRPr="00B93B2D" w:rsidRDefault="00FA7561" w:rsidP="006E609E">
            <w:pPr>
              <w:ind w:firstLine="0"/>
              <w:jc w:val="center"/>
              <w:rPr>
                <w:rFonts w:cs="Times New Roman"/>
                <w:b/>
                <w:bCs/>
                <w:sz w:val="20"/>
                <w:szCs w:val="20"/>
                <w:lang w:eastAsia="ru-RU"/>
              </w:rPr>
            </w:pPr>
            <w:r w:rsidRPr="00B93B2D">
              <w:rPr>
                <w:rFonts w:cs="Times New Roman"/>
                <w:b/>
                <w:bCs/>
                <w:sz w:val="20"/>
                <w:szCs w:val="20"/>
                <w:lang w:eastAsia="ru-RU"/>
              </w:rPr>
              <w:t>-</w:t>
            </w:r>
          </w:p>
        </w:tc>
        <w:tc>
          <w:tcPr>
            <w:tcW w:w="1276" w:type="dxa"/>
            <w:tcMar>
              <w:left w:w="108" w:type="dxa"/>
              <w:right w:w="108" w:type="dxa"/>
            </w:tcMar>
          </w:tcPr>
          <w:p w:rsidR="00FA7561" w:rsidRPr="00B93B2D" w:rsidRDefault="00FA7561" w:rsidP="006E609E">
            <w:pPr>
              <w:ind w:firstLine="0"/>
              <w:jc w:val="center"/>
              <w:rPr>
                <w:rFonts w:cs="Times New Roman"/>
                <w:b/>
                <w:bCs/>
                <w:sz w:val="20"/>
                <w:szCs w:val="20"/>
                <w:lang w:eastAsia="ru-RU"/>
              </w:rPr>
            </w:pPr>
            <w:r w:rsidRPr="00B93B2D">
              <w:rPr>
                <w:rFonts w:cs="Times New Roman"/>
                <w:b/>
                <w:bCs/>
                <w:sz w:val="20"/>
                <w:szCs w:val="20"/>
                <w:lang w:eastAsia="ru-RU"/>
              </w:rPr>
              <w:t>-</w:t>
            </w:r>
          </w:p>
        </w:tc>
        <w:tc>
          <w:tcPr>
            <w:tcW w:w="1275" w:type="dxa"/>
            <w:tcMar>
              <w:left w:w="28" w:type="dxa"/>
              <w:right w:w="0" w:type="dxa"/>
            </w:tcMar>
          </w:tcPr>
          <w:p w:rsidR="00FA7561" w:rsidRPr="00B93B2D" w:rsidRDefault="00FA7561" w:rsidP="000017A8">
            <w:pPr>
              <w:ind w:firstLine="0"/>
              <w:contextualSpacing/>
              <w:jc w:val="center"/>
              <w:rPr>
                <w:rFonts w:cs="Times New Roman"/>
                <w:sz w:val="20"/>
                <w:szCs w:val="20"/>
                <w:lang w:eastAsia="ru-RU"/>
              </w:rPr>
            </w:pPr>
            <w:r w:rsidRPr="00B93B2D">
              <w:rPr>
                <w:rFonts w:cs="Times New Roman"/>
                <w:bCs/>
                <w:sz w:val="18"/>
                <w:szCs w:val="28"/>
                <w:lang w:eastAsia="ru-RU"/>
              </w:rPr>
              <w:t>579 985 100</w:t>
            </w:r>
          </w:p>
        </w:tc>
        <w:tc>
          <w:tcPr>
            <w:tcW w:w="1560" w:type="dxa"/>
            <w:tcMar>
              <w:left w:w="28" w:type="dxa"/>
              <w:right w:w="28" w:type="dxa"/>
            </w:tcMar>
          </w:tcPr>
          <w:p w:rsidR="00FA7561" w:rsidRPr="00B93B2D" w:rsidRDefault="00FA7561" w:rsidP="004D694C">
            <w:pPr>
              <w:ind w:firstLine="0"/>
              <w:contextualSpacing/>
              <w:jc w:val="center"/>
              <w:rPr>
                <w:rFonts w:cs="Times New Roman"/>
                <w:sz w:val="20"/>
                <w:szCs w:val="20"/>
                <w:lang w:eastAsia="ru-RU"/>
              </w:rPr>
            </w:pPr>
            <w:r w:rsidRPr="00B93B2D">
              <w:rPr>
                <w:rFonts w:cs="Times New Roman"/>
                <w:sz w:val="20"/>
                <w:szCs w:val="20"/>
                <w:lang w:eastAsia="ru-RU"/>
              </w:rPr>
              <w:t xml:space="preserve">6 169 595 200 </w:t>
            </w:r>
          </w:p>
        </w:tc>
        <w:tc>
          <w:tcPr>
            <w:tcW w:w="1417" w:type="dxa"/>
            <w:tcMar>
              <w:left w:w="28" w:type="dxa"/>
              <w:right w:w="0" w:type="dxa"/>
            </w:tcMar>
          </w:tcPr>
          <w:p w:rsidR="00FA7561" w:rsidRPr="00B93B2D" w:rsidRDefault="00FA7561" w:rsidP="006B1B25">
            <w:pPr>
              <w:ind w:firstLine="0"/>
              <w:contextualSpacing/>
              <w:jc w:val="center"/>
              <w:rPr>
                <w:rFonts w:cs="Times New Roman"/>
                <w:sz w:val="20"/>
                <w:szCs w:val="20"/>
                <w:lang w:eastAsia="ru-RU"/>
              </w:rPr>
            </w:pPr>
            <w:r w:rsidRPr="00B93B2D">
              <w:rPr>
                <w:rFonts w:cs="Times New Roman"/>
                <w:sz w:val="20"/>
                <w:szCs w:val="20"/>
                <w:lang w:eastAsia="ru-RU"/>
              </w:rPr>
              <w:t>6 749 5</w:t>
            </w:r>
            <w:r w:rsidR="006B1B25" w:rsidRPr="00B93B2D">
              <w:rPr>
                <w:rFonts w:cs="Times New Roman"/>
                <w:sz w:val="20"/>
                <w:szCs w:val="20"/>
                <w:lang w:eastAsia="ru-RU"/>
              </w:rPr>
              <w:t>80</w:t>
            </w:r>
            <w:r w:rsidRPr="00B93B2D">
              <w:rPr>
                <w:rFonts w:cs="Times New Roman"/>
                <w:sz w:val="20"/>
                <w:szCs w:val="20"/>
                <w:lang w:eastAsia="ru-RU"/>
              </w:rPr>
              <w:t xml:space="preserve"> 300 </w:t>
            </w:r>
          </w:p>
        </w:tc>
      </w:tr>
      <w:tr w:rsidR="00FA7561" w:rsidRPr="00376B01" w:rsidTr="004E150B">
        <w:tc>
          <w:tcPr>
            <w:tcW w:w="1242" w:type="dxa"/>
            <w:tcMar>
              <w:left w:w="108" w:type="dxa"/>
              <w:right w:w="108" w:type="dxa"/>
            </w:tcMar>
          </w:tcPr>
          <w:p w:rsidR="00FA7561" w:rsidRPr="00376B01" w:rsidRDefault="00FA7561" w:rsidP="00376B01">
            <w:pPr>
              <w:ind w:firstLine="0"/>
              <w:rPr>
                <w:rFonts w:cs="Times New Roman"/>
                <w:color w:val="000000"/>
                <w:sz w:val="20"/>
                <w:szCs w:val="20"/>
                <w:lang w:eastAsia="ru-RU"/>
              </w:rPr>
            </w:pPr>
            <w:r w:rsidRPr="00376B01">
              <w:rPr>
                <w:rFonts w:cs="Times New Roman"/>
                <w:color w:val="000000"/>
                <w:sz w:val="20"/>
                <w:szCs w:val="20"/>
                <w:lang w:eastAsia="ru-RU"/>
              </w:rPr>
              <w:t>специали-зированная медицин-ская помощь</w:t>
            </w:r>
          </w:p>
        </w:tc>
        <w:tc>
          <w:tcPr>
            <w:tcW w:w="709" w:type="dxa"/>
            <w:tcMar>
              <w:left w:w="108" w:type="dxa"/>
              <w:right w:w="108" w:type="dxa"/>
            </w:tcMar>
          </w:tcPr>
          <w:p w:rsidR="00FA7561" w:rsidRPr="00376B01" w:rsidRDefault="00FA7561" w:rsidP="00376B01">
            <w:pPr>
              <w:ind w:firstLine="0"/>
              <w:jc w:val="center"/>
              <w:rPr>
                <w:rFonts w:cs="Times New Roman"/>
                <w:bCs/>
                <w:sz w:val="20"/>
                <w:szCs w:val="20"/>
                <w:lang w:eastAsia="ru-RU"/>
              </w:rPr>
            </w:pPr>
            <w:r w:rsidRPr="00376B01">
              <w:rPr>
                <w:rFonts w:cs="Times New Roman"/>
                <w:bCs/>
                <w:sz w:val="20"/>
                <w:szCs w:val="20"/>
                <w:lang w:eastAsia="ru-RU"/>
              </w:rPr>
              <w:t>04</w:t>
            </w:r>
          </w:p>
        </w:tc>
        <w:tc>
          <w:tcPr>
            <w:tcW w:w="992" w:type="dxa"/>
            <w:tcMar>
              <w:left w:w="108" w:type="dxa"/>
              <w:right w:w="108" w:type="dxa"/>
            </w:tcMar>
          </w:tcPr>
          <w:p w:rsidR="00FA7561" w:rsidRPr="00376B01" w:rsidRDefault="00FA7561" w:rsidP="00376B01">
            <w:pPr>
              <w:ind w:firstLine="0"/>
              <w:contextualSpacing/>
              <w:jc w:val="center"/>
              <w:rPr>
                <w:rFonts w:cs="Times New Roman"/>
                <w:sz w:val="20"/>
                <w:szCs w:val="20"/>
                <w:lang w:eastAsia="ru-RU"/>
              </w:rPr>
            </w:pPr>
            <w:r w:rsidRPr="00376B01">
              <w:rPr>
                <w:rFonts w:cs="Times New Roman"/>
                <w:sz w:val="20"/>
                <w:szCs w:val="20"/>
                <w:lang w:eastAsia="ru-RU"/>
              </w:rPr>
              <w:t>15 187</w:t>
            </w:r>
          </w:p>
        </w:tc>
        <w:tc>
          <w:tcPr>
            <w:tcW w:w="993" w:type="dxa"/>
            <w:tcMar>
              <w:left w:w="108" w:type="dxa"/>
              <w:right w:w="108" w:type="dxa"/>
            </w:tcMar>
          </w:tcPr>
          <w:p w:rsidR="00FA7561" w:rsidRPr="00B93B2D" w:rsidRDefault="00FA7561" w:rsidP="00376B01">
            <w:pPr>
              <w:ind w:firstLine="0"/>
              <w:jc w:val="center"/>
              <w:rPr>
                <w:rFonts w:cs="Times New Roman"/>
                <w:b/>
                <w:bCs/>
                <w:sz w:val="20"/>
                <w:szCs w:val="20"/>
                <w:lang w:eastAsia="ru-RU"/>
              </w:rPr>
            </w:pPr>
            <w:r w:rsidRPr="00B93B2D">
              <w:rPr>
                <w:rFonts w:cs="Times New Roman"/>
                <w:sz w:val="20"/>
                <w:szCs w:val="20"/>
                <w:lang w:eastAsia="ru-RU"/>
              </w:rPr>
              <w:t>215 515</w:t>
            </w:r>
          </w:p>
        </w:tc>
        <w:tc>
          <w:tcPr>
            <w:tcW w:w="1417" w:type="dxa"/>
            <w:tcMar>
              <w:left w:w="108" w:type="dxa"/>
              <w:right w:w="108" w:type="dxa"/>
            </w:tcMar>
          </w:tcPr>
          <w:p w:rsidR="00FA7561" w:rsidRPr="00B93B2D" w:rsidRDefault="00FA7561" w:rsidP="000017A8">
            <w:pPr>
              <w:ind w:firstLine="0"/>
              <w:jc w:val="center"/>
              <w:rPr>
                <w:rFonts w:cs="Times New Roman"/>
                <w:bCs/>
                <w:sz w:val="20"/>
                <w:szCs w:val="20"/>
                <w:lang w:eastAsia="ru-RU"/>
              </w:rPr>
            </w:pPr>
            <w:r w:rsidRPr="00B93B2D">
              <w:rPr>
                <w:rFonts w:cs="Times New Roman"/>
                <w:bCs/>
                <w:sz w:val="20"/>
                <w:szCs w:val="20"/>
                <w:lang w:eastAsia="ru-RU"/>
              </w:rPr>
              <w:t>1 293 039 700</w:t>
            </w:r>
          </w:p>
        </w:tc>
        <w:tc>
          <w:tcPr>
            <w:tcW w:w="1418" w:type="dxa"/>
            <w:tcMar>
              <w:left w:w="57" w:type="dxa"/>
              <w:right w:w="57" w:type="dxa"/>
            </w:tcMar>
          </w:tcPr>
          <w:p w:rsidR="00FA7561" w:rsidRPr="00B93B2D" w:rsidRDefault="00FA7561" w:rsidP="004D694C">
            <w:pPr>
              <w:ind w:firstLine="0"/>
              <w:contextualSpacing/>
              <w:jc w:val="center"/>
              <w:rPr>
                <w:rFonts w:cs="Times New Roman"/>
                <w:sz w:val="20"/>
                <w:szCs w:val="20"/>
                <w:lang w:eastAsia="ru-RU"/>
              </w:rPr>
            </w:pPr>
            <w:r w:rsidRPr="00B93B2D">
              <w:rPr>
                <w:rFonts w:cs="Times New Roman"/>
                <w:sz w:val="20"/>
                <w:szCs w:val="20"/>
                <w:lang w:eastAsia="ru-RU"/>
              </w:rPr>
              <w:t xml:space="preserve">7 777 170 360 </w:t>
            </w:r>
          </w:p>
        </w:tc>
        <w:tc>
          <w:tcPr>
            <w:tcW w:w="708" w:type="dxa"/>
            <w:tcMar>
              <w:left w:w="108" w:type="dxa"/>
              <w:right w:w="108" w:type="dxa"/>
            </w:tcMar>
          </w:tcPr>
          <w:p w:rsidR="00FA7561" w:rsidRPr="00B93B2D" w:rsidRDefault="00FA7561" w:rsidP="00376B01">
            <w:pPr>
              <w:ind w:firstLine="0"/>
              <w:contextualSpacing/>
              <w:jc w:val="center"/>
              <w:rPr>
                <w:rFonts w:cs="Times New Roman"/>
                <w:sz w:val="20"/>
                <w:szCs w:val="20"/>
                <w:lang w:eastAsia="ru-RU"/>
              </w:rPr>
            </w:pPr>
            <w:r w:rsidRPr="00B93B2D">
              <w:rPr>
                <w:rFonts w:cs="Times New Roman"/>
                <w:sz w:val="20"/>
                <w:szCs w:val="20"/>
                <w:lang w:eastAsia="ru-RU"/>
              </w:rPr>
              <w:t>3 991</w:t>
            </w:r>
          </w:p>
        </w:tc>
        <w:tc>
          <w:tcPr>
            <w:tcW w:w="851" w:type="dxa"/>
            <w:tcMar>
              <w:left w:w="108" w:type="dxa"/>
              <w:right w:w="108" w:type="dxa"/>
            </w:tcMar>
          </w:tcPr>
          <w:p w:rsidR="00FA7561" w:rsidRPr="00B93B2D" w:rsidRDefault="00FA7561" w:rsidP="00376B01">
            <w:pPr>
              <w:ind w:firstLine="0"/>
              <w:contextualSpacing/>
              <w:jc w:val="center"/>
              <w:rPr>
                <w:rFonts w:cs="Times New Roman"/>
                <w:sz w:val="20"/>
                <w:szCs w:val="20"/>
                <w:lang w:eastAsia="ru-RU"/>
              </w:rPr>
            </w:pPr>
            <w:r w:rsidRPr="00B93B2D">
              <w:rPr>
                <w:rFonts w:cs="Times New Roman"/>
                <w:sz w:val="20"/>
                <w:szCs w:val="20"/>
                <w:lang w:eastAsia="ru-RU"/>
              </w:rPr>
              <w:t>79 487</w:t>
            </w:r>
          </w:p>
        </w:tc>
        <w:tc>
          <w:tcPr>
            <w:tcW w:w="1134" w:type="dxa"/>
            <w:tcMar>
              <w:left w:w="108" w:type="dxa"/>
              <w:right w:w="108" w:type="dxa"/>
            </w:tcMar>
          </w:tcPr>
          <w:p w:rsidR="00FA7561" w:rsidRPr="00B93B2D" w:rsidRDefault="00FA7561" w:rsidP="006E609E">
            <w:pPr>
              <w:ind w:firstLine="0"/>
              <w:jc w:val="center"/>
              <w:rPr>
                <w:rFonts w:cs="Times New Roman"/>
                <w:bCs/>
                <w:sz w:val="20"/>
                <w:szCs w:val="20"/>
                <w:lang w:eastAsia="ru-RU"/>
              </w:rPr>
            </w:pPr>
            <w:r w:rsidRPr="00B93B2D">
              <w:rPr>
                <w:rFonts w:cs="Times New Roman"/>
                <w:bCs/>
                <w:sz w:val="20"/>
                <w:szCs w:val="20"/>
                <w:lang w:eastAsia="ru-RU"/>
              </w:rPr>
              <w:t>72 727 300</w:t>
            </w:r>
          </w:p>
        </w:tc>
        <w:tc>
          <w:tcPr>
            <w:tcW w:w="1276" w:type="dxa"/>
            <w:tcMar>
              <w:left w:w="28" w:type="dxa"/>
              <w:right w:w="28" w:type="dxa"/>
            </w:tcMar>
          </w:tcPr>
          <w:p w:rsidR="00FA7561" w:rsidRPr="00B93B2D" w:rsidRDefault="00FA7561" w:rsidP="00D66560">
            <w:pPr>
              <w:ind w:firstLine="0"/>
              <w:contextualSpacing/>
              <w:jc w:val="center"/>
              <w:rPr>
                <w:rFonts w:cs="Times New Roman"/>
                <w:sz w:val="20"/>
                <w:szCs w:val="20"/>
                <w:lang w:eastAsia="ru-RU"/>
              </w:rPr>
            </w:pPr>
            <w:r w:rsidRPr="00B93B2D">
              <w:rPr>
                <w:rFonts w:cs="Times New Roman"/>
                <w:sz w:val="20"/>
                <w:szCs w:val="20"/>
                <w:lang w:eastAsia="ru-RU"/>
              </w:rPr>
              <w:t xml:space="preserve">1 784 212 150 </w:t>
            </w:r>
          </w:p>
        </w:tc>
        <w:tc>
          <w:tcPr>
            <w:tcW w:w="1275" w:type="dxa"/>
            <w:tcMar>
              <w:left w:w="28" w:type="dxa"/>
              <w:right w:w="0" w:type="dxa"/>
            </w:tcMar>
          </w:tcPr>
          <w:p w:rsidR="00FA7561" w:rsidRPr="00B93B2D" w:rsidRDefault="00FA7561" w:rsidP="00ED5FD7">
            <w:pPr>
              <w:ind w:firstLine="0"/>
              <w:jc w:val="center"/>
              <w:rPr>
                <w:rFonts w:cs="Times New Roman"/>
                <w:bCs/>
                <w:sz w:val="20"/>
                <w:szCs w:val="20"/>
                <w:lang w:eastAsia="ru-RU"/>
              </w:rPr>
            </w:pPr>
            <w:r w:rsidRPr="00B93B2D">
              <w:rPr>
                <w:rFonts w:cs="Times New Roman"/>
                <w:bCs/>
                <w:sz w:val="20"/>
                <w:szCs w:val="20"/>
                <w:lang w:eastAsia="ru-RU"/>
              </w:rPr>
              <w:t>1 365 7</w:t>
            </w:r>
            <w:r w:rsidR="00ED5FD7" w:rsidRPr="00B93B2D">
              <w:rPr>
                <w:rFonts w:cs="Times New Roman"/>
                <w:bCs/>
                <w:sz w:val="20"/>
                <w:szCs w:val="20"/>
                <w:lang w:eastAsia="ru-RU"/>
              </w:rPr>
              <w:t>6</w:t>
            </w:r>
            <w:r w:rsidRPr="00B93B2D">
              <w:rPr>
                <w:rFonts w:cs="Times New Roman"/>
                <w:bCs/>
                <w:sz w:val="20"/>
                <w:szCs w:val="20"/>
                <w:lang w:eastAsia="ru-RU"/>
              </w:rPr>
              <w:t>7</w:t>
            </w:r>
            <w:r w:rsidR="00ED5FD7" w:rsidRPr="00B93B2D">
              <w:rPr>
                <w:rFonts w:cs="Times New Roman"/>
                <w:bCs/>
                <w:sz w:val="20"/>
                <w:szCs w:val="20"/>
                <w:lang w:eastAsia="ru-RU"/>
              </w:rPr>
              <w:t> 0</w:t>
            </w:r>
            <w:r w:rsidRPr="00B93B2D">
              <w:rPr>
                <w:rFonts w:cs="Times New Roman"/>
                <w:bCs/>
                <w:sz w:val="20"/>
                <w:szCs w:val="20"/>
                <w:lang w:eastAsia="ru-RU"/>
              </w:rPr>
              <w:t>00</w:t>
            </w:r>
            <w:r w:rsidR="00ED5FD7" w:rsidRPr="00B93B2D">
              <w:rPr>
                <w:rFonts w:cs="Times New Roman"/>
                <w:bCs/>
                <w:sz w:val="20"/>
                <w:szCs w:val="20"/>
                <w:lang w:eastAsia="ru-RU"/>
              </w:rPr>
              <w:t xml:space="preserve"> </w:t>
            </w:r>
          </w:p>
        </w:tc>
        <w:tc>
          <w:tcPr>
            <w:tcW w:w="1560" w:type="dxa"/>
            <w:tcMar>
              <w:left w:w="28" w:type="dxa"/>
              <w:right w:w="28" w:type="dxa"/>
            </w:tcMar>
          </w:tcPr>
          <w:p w:rsidR="00FA7561" w:rsidRPr="00B93B2D" w:rsidRDefault="00FA7561" w:rsidP="004D694C">
            <w:pPr>
              <w:ind w:firstLine="0"/>
              <w:jc w:val="center"/>
              <w:rPr>
                <w:rFonts w:cs="Times New Roman"/>
                <w:bCs/>
                <w:sz w:val="20"/>
                <w:szCs w:val="20"/>
                <w:lang w:eastAsia="ru-RU"/>
              </w:rPr>
            </w:pPr>
            <w:r w:rsidRPr="00B93B2D">
              <w:rPr>
                <w:rFonts w:cs="Times New Roman"/>
                <w:bCs/>
                <w:sz w:val="20"/>
                <w:szCs w:val="20"/>
                <w:lang w:eastAsia="ru-RU"/>
              </w:rPr>
              <w:t xml:space="preserve">9 561 382 510 </w:t>
            </w:r>
          </w:p>
        </w:tc>
        <w:tc>
          <w:tcPr>
            <w:tcW w:w="1417" w:type="dxa"/>
            <w:tcMar>
              <w:left w:w="28" w:type="dxa"/>
              <w:right w:w="0" w:type="dxa"/>
            </w:tcMar>
          </w:tcPr>
          <w:p w:rsidR="00FA7561" w:rsidRPr="00B93B2D" w:rsidRDefault="00FA7561" w:rsidP="00BC4F76">
            <w:pPr>
              <w:ind w:firstLine="0"/>
              <w:jc w:val="center"/>
              <w:rPr>
                <w:rFonts w:cs="Times New Roman"/>
                <w:bCs/>
                <w:sz w:val="20"/>
                <w:szCs w:val="20"/>
                <w:lang w:eastAsia="ru-RU"/>
              </w:rPr>
            </w:pPr>
            <w:r w:rsidRPr="00B93B2D">
              <w:rPr>
                <w:rFonts w:cs="Times New Roman"/>
                <w:bCs/>
                <w:sz w:val="20"/>
                <w:szCs w:val="20"/>
                <w:lang w:eastAsia="ru-RU"/>
              </w:rPr>
              <w:t>10 927 1</w:t>
            </w:r>
            <w:r w:rsidR="00BC4F76" w:rsidRPr="00B93B2D">
              <w:rPr>
                <w:rFonts w:cs="Times New Roman"/>
                <w:bCs/>
                <w:sz w:val="20"/>
                <w:szCs w:val="20"/>
                <w:lang w:eastAsia="ru-RU"/>
              </w:rPr>
              <w:t>49</w:t>
            </w:r>
            <w:r w:rsidRPr="00B93B2D">
              <w:rPr>
                <w:rFonts w:cs="Times New Roman"/>
                <w:bCs/>
                <w:sz w:val="20"/>
                <w:szCs w:val="20"/>
                <w:lang w:eastAsia="ru-RU"/>
              </w:rPr>
              <w:t> </w:t>
            </w:r>
            <w:r w:rsidR="00BC4F76" w:rsidRPr="00B93B2D">
              <w:rPr>
                <w:rFonts w:cs="Times New Roman"/>
                <w:bCs/>
                <w:sz w:val="20"/>
                <w:szCs w:val="20"/>
                <w:lang w:eastAsia="ru-RU"/>
              </w:rPr>
              <w:t>5</w:t>
            </w:r>
            <w:r w:rsidRPr="00B93B2D">
              <w:rPr>
                <w:rFonts w:cs="Times New Roman"/>
                <w:bCs/>
                <w:sz w:val="20"/>
                <w:szCs w:val="20"/>
                <w:lang w:eastAsia="ru-RU"/>
              </w:rPr>
              <w:t xml:space="preserve">10 </w:t>
            </w:r>
          </w:p>
        </w:tc>
      </w:tr>
      <w:tr w:rsidR="00FA7561" w:rsidRPr="00376B01" w:rsidTr="004E150B">
        <w:tc>
          <w:tcPr>
            <w:tcW w:w="1242" w:type="dxa"/>
            <w:tcMar>
              <w:left w:w="108" w:type="dxa"/>
              <w:right w:w="108" w:type="dxa"/>
            </w:tcMar>
          </w:tcPr>
          <w:p w:rsidR="00FA7561" w:rsidRPr="00376B01" w:rsidRDefault="00FA7561" w:rsidP="00376B01">
            <w:pPr>
              <w:ind w:firstLine="0"/>
              <w:rPr>
                <w:rFonts w:cs="Times New Roman"/>
                <w:color w:val="000000"/>
                <w:sz w:val="20"/>
                <w:szCs w:val="20"/>
                <w:lang w:eastAsia="ru-RU"/>
              </w:rPr>
            </w:pPr>
            <w:r w:rsidRPr="00376B01">
              <w:rPr>
                <w:rFonts w:cs="Times New Roman"/>
                <w:color w:val="000000"/>
                <w:sz w:val="20"/>
                <w:szCs w:val="20"/>
                <w:lang w:eastAsia="ru-RU"/>
              </w:rPr>
              <w:t>паллиа-тивная медицин-ская помощь</w:t>
            </w:r>
          </w:p>
        </w:tc>
        <w:tc>
          <w:tcPr>
            <w:tcW w:w="709" w:type="dxa"/>
            <w:tcMar>
              <w:left w:w="108" w:type="dxa"/>
              <w:right w:w="108" w:type="dxa"/>
            </w:tcMar>
          </w:tcPr>
          <w:p w:rsidR="00FA7561" w:rsidRPr="00376B01" w:rsidRDefault="00FA7561" w:rsidP="00376B01">
            <w:pPr>
              <w:ind w:firstLine="0"/>
              <w:jc w:val="center"/>
              <w:rPr>
                <w:rFonts w:cs="Times New Roman"/>
                <w:bCs/>
                <w:sz w:val="20"/>
                <w:szCs w:val="20"/>
                <w:lang w:eastAsia="ru-RU"/>
              </w:rPr>
            </w:pPr>
            <w:r w:rsidRPr="00376B01">
              <w:rPr>
                <w:rFonts w:cs="Times New Roman"/>
                <w:bCs/>
                <w:sz w:val="20"/>
                <w:szCs w:val="20"/>
                <w:lang w:eastAsia="ru-RU"/>
              </w:rPr>
              <w:t>05</w:t>
            </w:r>
          </w:p>
        </w:tc>
        <w:tc>
          <w:tcPr>
            <w:tcW w:w="992" w:type="dxa"/>
            <w:tcMar>
              <w:left w:w="108" w:type="dxa"/>
              <w:right w:w="108" w:type="dxa"/>
            </w:tcMar>
          </w:tcPr>
          <w:p w:rsidR="00FA7561" w:rsidRPr="00376B01" w:rsidRDefault="00FA7561" w:rsidP="00376B01">
            <w:pPr>
              <w:ind w:firstLine="0"/>
              <w:jc w:val="center"/>
              <w:rPr>
                <w:rFonts w:cs="Times New Roman"/>
                <w:b/>
                <w:bCs/>
                <w:sz w:val="20"/>
                <w:szCs w:val="20"/>
                <w:lang w:eastAsia="ru-RU"/>
              </w:rPr>
            </w:pPr>
            <w:r w:rsidRPr="00376B01">
              <w:rPr>
                <w:rFonts w:cs="Times New Roman"/>
                <w:sz w:val="20"/>
                <w:szCs w:val="20"/>
                <w:lang w:eastAsia="ru-RU"/>
              </w:rPr>
              <w:t>3 461</w:t>
            </w:r>
          </w:p>
        </w:tc>
        <w:tc>
          <w:tcPr>
            <w:tcW w:w="993" w:type="dxa"/>
            <w:tcMar>
              <w:left w:w="108" w:type="dxa"/>
              <w:right w:w="108" w:type="dxa"/>
            </w:tcMar>
          </w:tcPr>
          <w:p w:rsidR="00FA7561" w:rsidRPr="00B93B2D" w:rsidRDefault="00FA7561" w:rsidP="00376B01">
            <w:pPr>
              <w:ind w:firstLine="0"/>
              <w:jc w:val="center"/>
              <w:rPr>
                <w:rFonts w:cs="Times New Roman"/>
                <w:b/>
                <w:bCs/>
                <w:sz w:val="20"/>
                <w:szCs w:val="20"/>
                <w:lang w:eastAsia="ru-RU"/>
              </w:rPr>
            </w:pPr>
            <w:r w:rsidRPr="00B93B2D">
              <w:rPr>
                <w:rFonts w:cs="Times New Roman"/>
                <w:b/>
                <w:bCs/>
                <w:sz w:val="20"/>
                <w:szCs w:val="20"/>
                <w:lang w:eastAsia="ru-RU"/>
              </w:rPr>
              <w:t>-</w:t>
            </w:r>
          </w:p>
        </w:tc>
        <w:tc>
          <w:tcPr>
            <w:tcW w:w="1417" w:type="dxa"/>
            <w:tcMar>
              <w:left w:w="108" w:type="dxa"/>
              <w:right w:w="108" w:type="dxa"/>
            </w:tcMar>
          </w:tcPr>
          <w:p w:rsidR="00FA7561" w:rsidRPr="00B93B2D" w:rsidRDefault="00FA7561" w:rsidP="000017A8">
            <w:pPr>
              <w:ind w:firstLine="0"/>
              <w:jc w:val="center"/>
              <w:rPr>
                <w:rFonts w:cs="Times New Roman"/>
                <w:bCs/>
                <w:sz w:val="20"/>
                <w:szCs w:val="20"/>
                <w:lang w:eastAsia="ru-RU"/>
              </w:rPr>
            </w:pPr>
            <w:r w:rsidRPr="00B93B2D">
              <w:rPr>
                <w:rFonts w:cs="Times New Roman"/>
                <w:bCs/>
                <w:sz w:val="20"/>
                <w:szCs w:val="20"/>
                <w:lang w:eastAsia="ru-RU"/>
              </w:rPr>
              <w:t>289 139 490</w:t>
            </w:r>
          </w:p>
        </w:tc>
        <w:tc>
          <w:tcPr>
            <w:tcW w:w="1418" w:type="dxa"/>
            <w:tcMar>
              <w:left w:w="108" w:type="dxa"/>
              <w:right w:w="108" w:type="dxa"/>
            </w:tcMar>
          </w:tcPr>
          <w:p w:rsidR="00FA7561" w:rsidRPr="00B93B2D" w:rsidRDefault="00FA7561" w:rsidP="00376B01">
            <w:pPr>
              <w:ind w:firstLine="0"/>
              <w:jc w:val="center"/>
              <w:rPr>
                <w:rFonts w:cs="Times New Roman"/>
                <w:b/>
                <w:bCs/>
                <w:sz w:val="20"/>
                <w:szCs w:val="20"/>
                <w:lang w:eastAsia="ru-RU"/>
              </w:rPr>
            </w:pPr>
            <w:r w:rsidRPr="00B93B2D">
              <w:rPr>
                <w:rFonts w:cs="Times New Roman"/>
                <w:b/>
                <w:bCs/>
                <w:sz w:val="20"/>
                <w:szCs w:val="20"/>
                <w:lang w:eastAsia="ru-RU"/>
              </w:rPr>
              <w:t>-</w:t>
            </w:r>
          </w:p>
        </w:tc>
        <w:tc>
          <w:tcPr>
            <w:tcW w:w="708" w:type="dxa"/>
            <w:tcMar>
              <w:left w:w="108" w:type="dxa"/>
              <w:right w:w="108" w:type="dxa"/>
            </w:tcMar>
          </w:tcPr>
          <w:p w:rsidR="00FA7561" w:rsidRPr="00B93B2D" w:rsidRDefault="00FA7561" w:rsidP="006E609E">
            <w:pPr>
              <w:ind w:firstLine="0"/>
              <w:jc w:val="center"/>
              <w:rPr>
                <w:rFonts w:cs="Times New Roman"/>
                <w:b/>
                <w:bCs/>
                <w:sz w:val="20"/>
                <w:szCs w:val="20"/>
                <w:lang w:eastAsia="ru-RU"/>
              </w:rPr>
            </w:pPr>
            <w:r w:rsidRPr="00B93B2D">
              <w:rPr>
                <w:rFonts w:cs="Times New Roman"/>
                <w:b/>
                <w:bCs/>
                <w:sz w:val="20"/>
                <w:szCs w:val="20"/>
                <w:lang w:eastAsia="ru-RU"/>
              </w:rPr>
              <w:t>-</w:t>
            </w:r>
          </w:p>
        </w:tc>
        <w:tc>
          <w:tcPr>
            <w:tcW w:w="851" w:type="dxa"/>
            <w:tcMar>
              <w:left w:w="108" w:type="dxa"/>
              <w:right w:w="108" w:type="dxa"/>
            </w:tcMar>
          </w:tcPr>
          <w:p w:rsidR="00FA7561" w:rsidRPr="00B93B2D" w:rsidRDefault="00FA7561" w:rsidP="006E609E">
            <w:pPr>
              <w:ind w:firstLine="0"/>
              <w:jc w:val="center"/>
              <w:rPr>
                <w:rFonts w:cs="Times New Roman"/>
                <w:b/>
                <w:bCs/>
                <w:sz w:val="20"/>
                <w:szCs w:val="20"/>
                <w:lang w:eastAsia="ru-RU"/>
              </w:rPr>
            </w:pPr>
            <w:r w:rsidRPr="00B93B2D">
              <w:rPr>
                <w:rFonts w:cs="Times New Roman"/>
                <w:b/>
                <w:bCs/>
                <w:sz w:val="20"/>
                <w:szCs w:val="20"/>
                <w:lang w:eastAsia="ru-RU"/>
              </w:rPr>
              <w:t>-</w:t>
            </w:r>
          </w:p>
        </w:tc>
        <w:tc>
          <w:tcPr>
            <w:tcW w:w="1134" w:type="dxa"/>
            <w:tcMar>
              <w:left w:w="108" w:type="dxa"/>
              <w:right w:w="108" w:type="dxa"/>
            </w:tcMar>
          </w:tcPr>
          <w:p w:rsidR="00FA7561" w:rsidRPr="00B93B2D" w:rsidRDefault="00FA7561" w:rsidP="006E609E">
            <w:pPr>
              <w:ind w:firstLine="0"/>
              <w:jc w:val="center"/>
              <w:rPr>
                <w:rFonts w:cs="Times New Roman"/>
                <w:b/>
                <w:bCs/>
                <w:sz w:val="20"/>
                <w:szCs w:val="20"/>
                <w:lang w:eastAsia="ru-RU"/>
              </w:rPr>
            </w:pPr>
            <w:r w:rsidRPr="00B93B2D">
              <w:rPr>
                <w:rFonts w:cs="Times New Roman"/>
                <w:b/>
                <w:bCs/>
                <w:sz w:val="20"/>
                <w:szCs w:val="20"/>
                <w:lang w:eastAsia="ru-RU"/>
              </w:rPr>
              <w:t>-</w:t>
            </w:r>
          </w:p>
        </w:tc>
        <w:tc>
          <w:tcPr>
            <w:tcW w:w="1276" w:type="dxa"/>
            <w:tcMar>
              <w:left w:w="108" w:type="dxa"/>
              <w:right w:w="108" w:type="dxa"/>
            </w:tcMar>
          </w:tcPr>
          <w:p w:rsidR="00FA7561" w:rsidRPr="00B93B2D" w:rsidRDefault="00FA7561" w:rsidP="006E609E">
            <w:pPr>
              <w:ind w:firstLine="0"/>
              <w:jc w:val="center"/>
              <w:rPr>
                <w:rFonts w:cs="Times New Roman"/>
                <w:b/>
                <w:bCs/>
                <w:sz w:val="20"/>
                <w:szCs w:val="20"/>
                <w:lang w:eastAsia="ru-RU"/>
              </w:rPr>
            </w:pPr>
            <w:r w:rsidRPr="00B93B2D">
              <w:rPr>
                <w:rFonts w:cs="Times New Roman"/>
                <w:b/>
                <w:bCs/>
                <w:sz w:val="20"/>
                <w:szCs w:val="20"/>
                <w:lang w:eastAsia="ru-RU"/>
              </w:rPr>
              <w:t>-</w:t>
            </w:r>
          </w:p>
        </w:tc>
        <w:tc>
          <w:tcPr>
            <w:tcW w:w="1275" w:type="dxa"/>
            <w:tcMar>
              <w:left w:w="108" w:type="dxa"/>
              <w:right w:w="108" w:type="dxa"/>
            </w:tcMar>
          </w:tcPr>
          <w:p w:rsidR="00FA7561" w:rsidRPr="00B93B2D" w:rsidRDefault="00FA7561" w:rsidP="006E609E">
            <w:pPr>
              <w:ind w:firstLine="0"/>
              <w:jc w:val="center"/>
              <w:rPr>
                <w:rFonts w:cs="Times New Roman"/>
                <w:bCs/>
                <w:sz w:val="20"/>
                <w:szCs w:val="20"/>
                <w:lang w:eastAsia="ru-RU"/>
              </w:rPr>
            </w:pPr>
            <w:r w:rsidRPr="00B93B2D">
              <w:rPr>
                <w:rFonts w:cs="Times New Roman"/>
                <w:bCs/>
                <w:sz w:val="20"/>
                <w:szCs w:val="20"/>
                <w:lang w:eastAsia="ru-RU"/>
              </w:rPr>
              <w:t>289 139 490</w:t>
            </w:r>
          </w:p>
        </w:tc>
        <w:tc>
          <w:tcPr>
            <w:tcW w:w="1560" w:type="dxa"/>
            <w:tcMar>
              <w:left w:w="108" w:type="dxa"/>
              <w:right w:w="108" w:type="dxa"/>
            </w:tcMar>
          </w:tcPr>
          <w:p w:rsidR="00FA7561" w:rsidRPr="00B93B2D" w:rsidRDefault="00FA7561" w:rsidP="00376B01">
            <w:pPr>
              <w:ind w:firstLine="0"/>
              <w:jc w:val="center"/>
              <w:rPr>
                <w:rFonts w:cs="Times New Roman"/>
                <w:bCs/>
                <w:sz w:val="20"/>
                <w:szCs w:val="20"/>
                <w:lang w:eastAsia="ru-RU"/>
              </w:rPr>
            </w:pPr>
            <w:r w:rsidRPr="00B93B2D">
              <w:rPr>
                <w:rFonts w:cs="Times New Roman"/>
                <w:bCs/>
                <w:sz w:val="20"/>
                <w:szCs w:val="20"/>
                <w:lang w:eastAsia="ru-RU"/>
              </w:rPr>
              <w:t>0</w:t>
            </w:r>
          </w:p>
        </w:tc>
        <w:tc>
          <w:tcPr>
            <w:tcW w:w="1417" w:type="dxa"/>
            <w:tcMar>
              <w:left w:w="108" w:type="dxa"/>
              <w:right w:w="108" w:type="dxa"/>
            </w:tcMar>
          </w:tcPr>
          <w:p w:rsidR="00FA7561" w:rsidRPr="00B93B2D" w:rsidRDefault="00FA7561" w:rsidP="006E609E">
            <w:pPr>
              <w:ind w:firstLine="0"/>
              <w:jc w:val="center"/>
              <w:rPr>
                <w:rFonts w:cs="Times New Roman"/>
                <w:bCs/>
                <w:sz w:val="20"/>
                <w:szCs w:val="20"/>
                <w:lang w:eastAsia="ru-RU"/>
              </w:rPr>
            </w:pPr>
            <w:r w:rsidRPr="00B93B2D">
              <w:rPr>
                <w:rFonts w:cs="Times New Roman"/>
                <w:bCs/>
                <w:sz w:val="20"/>
                <w:szCs w:val="20"/>
                <w:lang w:eastAsia="ru-RU"/>
              </w:rPr>
              <w:t>289 139 490</w:t>
            </w:r>
          </w:p>
        </w:tc>
      </w:tr>
    </w:tbl>
    <w:p w:rsidR="00376B01" w:rsidRPr="00376B01" w:rsidRDefault="00376B01" w:rsidP="00376B01">
      <w:pPr>
        <w:rPr>
          <w:sz w:val="2"/>
          <w:szCs w:val="2"/>
        </w:rPr>
      </w:pPr>
    </w:p>
    <w:p w:rsidR="00376B01" w:rsidRPr="00376B01" w:rsidRDefault="00376B01" w:rsidP="00376B01">
      <w:pPr>
        <w:ind w:firstLine="0"/>
        <w:jc w:val="both"/>
        <w:rPr>
          <w:rFonts w:cs="Times New Roman"/>
          <w:sz w:val="20"/>
          <w:szCs w:val="20"/>
          <w:lang w:eastAsia="ru-RU"/>
        </w:rPr>
      </w:pPr>
    </w:p>
    <w:p w:rsidR="00376B01" w:rsidRPr="00376B01" w:rsidRDefault="00376B01" w:rsidP="00376B01">
      <w:pPr>
        <w:jc w:val="both"/>
        <w:rPr>
          <w:rFonts w:cs="Times New Roman"/>
          <w:szCs w:val="28"/>
          <w:lang w:eastAsia="ru-RU"/>
        </w:rPr>
      </w:pPr>
      <w:r w:rsidRPr="00376B01">
        <w:rPr>
          <w:rFonts w:cs="Times New Roman"/>
          <w:szCs w:val="28"/>
          <w:lang w:eastAsia="ru-RU"/>
        </w:rPr>
        <w:t>* За исключением расходов на прочие виды медицинских и иных услуг.</w:t>
      </w:r>
    </w:p>
    <w:p w:rsidR="00376B01" w:rsidRPr="00376B01" w:rsidRDefault="00376B01" w:rsidP="00376B01">
      <w:pPr>
        <w:jc w:val="both"/>
        <w:rPr>
          <w:rFonts w:cs="Times New Roman"/>
          <w:szCs w:val="28"/>
          <w:lang w:eastAsia="ru-RU"/>
        </w:rPr>
      </w:pPr>
    </w:p>
    <w:p w:rsidR="00376B01" w:rsidRPr="00376B01" w:rsidRDefault="00376B01" w:rsidP="00376B01">
      <w:pPr>
        <w:ind w:firstLine="0"/>
        <w:jc w:val="center"/>
        <w:rPr>
          <w:rFonts w:cs="Times New Roman"/>
          <w:szCs w:val="28"/>
          <w:lang w:eastAsia="ru-RU"/>
        </w:rPr>
      </w:pPr>
      <w:r w:rsidRPr="00376B01">
        <w:rPr>
          <w:rFonts w:cs="Times New Roman"/>
          <w:szCs w:val="28"/>
          <w:lang w:eastAsia="ru-RU"/>
        </w:rPr>
        <w:t>Список используемых сокращений</w:t>
      </w:r>
    </w:p>
    <w:p w:rsidR="00376B01" w:rsidRPr="00376B01" w:rsidRDefault="00376B01" w:rsidP="00376B01">
      <w:pPr>
        <w:ind w:firstLine="0"/>
        <w:jc w:val="center"/>
        <w:rPr>
          <w:rFonts w:cs="Times New Roman"/>
          <w:szCs w:val="28"/>
          <w:lang w:eastAsia="ru-RU"/>
        </w:rPr>
      </w:pPr>
    </w:p>
    <w:p w:rsidR="00376B01" w:rsidRPr="00376B01" w:rsidRDefault="00376B01" w:rsidP="00376B01">
      <w:pPr>
        <w:jc w:val="both"/>
        <w:rPr>
          <w:rFonts w:cs="Times New Roman"/>
          <w:szCs w:val="28"/>
          <w:lang w:eastAsia="ru-RU"/>
        </w:rPr>
      </w:pPr>
      <w:r w:rsidRPr="00376B01">
        <w:rPr>
          <w:rFonts w:cs="Times New Roman"/>
          <w:szCs w:val="28"/>
          <w:lang w:eastAsia="ru-RU"/>
        </w:rPr>
        <w:t>ОМС – обязательное медицинское страхование</w:t>
      </w:r>
    </w:p>
    <w:p w:rsidR="00376B01" w:rsidRPr="00376B01" w:rsidRDefault="00376B01" w:rsidP="00376B01">
      <w:pPr>
        <w:ind w:firstLine="0"/>
        <w:jc w:val="both"/>
        <w:rPr>
          <w:rFonts w:cs="Times New Roman"/>
          <w:sz w:val="20"/>
          <w:szCs w:val="20"/>
          <w:lang w:eastAsia="ru-RU"/>
        </w:rPr>
      </w:pPr>
    </w:p>
    <w:p w:rsidR="00376B01" w:rsidRPr="00376B01" w:rsidRDefault="00376B01" w:rsidP="00376B01">
      <w:pPr>
        <w:ind w:firstLine="0"/>
        <w:jc w:val="both"/>
        <w:rPr>
          <w:rFonts w:cs="Times New Roman"/>
          <w:sz w:val="20"/>
          <w:szCs w:val="20"/>
          <w:lang w:eastAsia="ru-RU"/>
        </w:rPr>
      </w:pPr>
    </w:p>
    <w:p w:rsidR="00376B01" w:rsidRPr="00376B01" w:rsidRDefault="00376B01" w:rsidP="00376B01">
      <w:pPr>
        <w:ind w:firstLine="0"/>
        <w:jc w:val="both"/>
        <w:rPr>
          <w:rFonts w:cs="Times New Roman"/>
          <w:sz w:val="20"/>
          <w:szCs w:val="20"/>
          <w:lang w:eastAsia="ru-RU"/>
        </w:rPr>
      </w:pPr>
    </w:p>
    <w:p w:rsidR="00376B01" w:rsidRPr="00376B01" w:rsidRDefault="00376B01" w:rsidP="00376B01">
      <w:pPr>
        <w:ind w:firstLine="0"/>
        <w:jc w:val="both"/>
        <w:rPr>
          <w:rFonts w:cs="Times New Roman"/>
          <w:sz w:val="20"/>
          <w:szCs w:val="20"/>
          <w:lang w:eastAsia="ru-RU"/>
        </w:rPr>
        <w:sectPr w:rsidR="00376B01" w:rsidRPr="00376B01" w:rsidSect="004E150B">
          <w:pgSz w:w="16839" w:h="11907" w:orient="landscape" w:code="9"/>
          <w:pgMar w:top="1985" w:right="1134" w:bottom="567" w:left="1134" w:header="709" w:footer="709" w:gutter="0"/>
          <w:pgNumType w:start="1"/>
          <w:cols w:space="708"/>
          <w:titlePg/>
          <w:docGrid w:linePitch="381"/>
        </w:sectPr>
      </w:pPr>
    </w:p>
    <w:p w:rsidR="00376B01" w:rsidRPr="00376B01" w:rsidRDefault="00376B01" w:rsidP="00376B01">
      <w:pPr>
        <w:ind w:firstLine="10065"/>
        <w:rPr>
          <w:rFonts w:cs="Times New Roman"/>
          <w:szCs w:val="28"/>
          <w:lang w:eastAsia="ru-RU"/>
        </w:rPr>
      </w:pPr>
      <w:r w:rsidRPr="00376B01">
        <w:rPr>
          <w:rFonts w:cs="Times New Roman"/>
          <w:szCs w:val="28"/>
          <w:lang w:eastAsia="ru-RU"/>
        </w:rPr>
        <w:t>Приложение 23</w:t>
      </w:r>
    </w:p>
    <w:p w:rsidR="00376B01" w:rsidRPr="00376B01" w:rsidRDefault="00376B01" w:rsidP="00376B01">
      <w:pPr>
        <w:widowControl w:val="0"/>
        <w:autoSpaceDE w:val="0"/>
        <w:autoSpaceDN w:val="0"/>
        <w:adjustRightInd w:val="0"/>
        <w:ind w:left="10065" w:firstLine="0"/>
        <w:rPr>
          <w:rFonts w:cs="Times New Roman"/>
          <w:szCs w:val="28"/>
          <w:lang w:eastAsia="ru-RU"/>
        </w:rPr>
      </w:pPr>
      <w:r w:rsidRPr="00376B01">
        <w:rPr>
          <w:rFonts w:cs="Times New Roman"/>
          <w:szCs w:val="28"/>
          <w:lang w:eastAsia="ru-RU"/>
        </w:rPr>
        <w:t>к Территориальной программе</w:t>
      </w:r>
    </w:p>
    <w:p w:rsidR="00376B01" w:rsidRPr="00376B01" w:rsidRDefault="00376B01" w:rsidP="00376B01">
      <w:pPr>
        <w:jc w:val="right"/>
        <w:rPr>
          <w:rFonts w:cs="Times New Roman"/>
          <w:szCs w:val="28"/>
          <w:lang w:eastAsia="ru-RU"/>
        </w:rPr>
      </w:pPr>
    </w:p>
    <w:p w:rsidR="00376B01" w:rsidRPr="00376B01" w:rsidRDefault="00376B01" w:rsidP="00376B01">
      <w:pPr>
        <w:jc w:val="right"/>
        <w:rPr>
          <w:rFonts w:cs="Times New Roman"/>
          <w:szCs w:val="28"/>
          <w:lang w:eastAsia="ru-RU"/>
        </w:rPr>
      </w:pPr>
    </w:p>
    <w:p w:rsidR="00376B01" w:rsidRPr="00376B01" w:rsidRDefault="00376B01" w:rsidP="00376B01">
      <w:pPr>
        <w:ind w:firstLine="0"/>
        <w:jc w:val="center"/>
        <w:rPr>
          <w:rFonts w:cs="Times New Roman"/>
          <w:b/>
          <w:szCs w:val="28"/>
        </w:rPr>
      </w:pPr>
      <w:r w:rsidRPr="00376B01">
        <w:rPr>
          <w:rFonts w:cs="Times New Roman"/>
          <w:b/>
          <w:szCs w:val="28"/>
        </w:rPr>
        <w:t xml:space="preserve">РАЗМЕР </w:t>
      </w:r>
    </w:p>
    <w:p w:rsidR="00376B01" w:rsidRPr="00376B01" w:rsidRDefault="00376B01" w:rsidP="00376B01">
      <w:pPr>
        <w:ind w:firstLine="0"/>
        <w:jc w:val="center"/>
        <w:rPr>
          <w:rFonts w:cs="Times New Roman"/>
          <w:b/>
          <w:szCs w:val="28"/>
        </w:rPr>
      </w:pPr>
      <w:r w:rsidRPr="00376B01">
        <w:rPr>
          <w:rFonts w:cs="Times New Roman"/>
          <w:b/>
          <w:szCs w:val="28"/>
        </w:rPr>
        <w:t xml:space="preserve">финансового обеспечения оказанной медицинской помощи застрахованным лицам Ярославской области </w:t>
      </w:r>
      <w:r w:rsidRPr="00376B01">
        <w:rPr>
          <w:rFonts w:cs="Times New Roman"/>
          <w:b/>
          <w:szCs w:val="28"/>
        </w:rPr>
        <w:br/>
        <w:t>на территории других субъектов Российской Федерации на 2021 год</w:t>
      </w:r>
    </w:p>
    <w:p w:rsidR="00376B01" w:rsidRPr="00376B01" w:rsidRDefault="00376B01" w:rsidP="00376B01"/>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1276"/>
        <w:gridCol w:w="1559"/>
        <w:gridCol w:w="1701"/>
        <w:gridCol w:w="1701"/>
        <w:gridCol w:w="1134"/>
        <w:gridCol w:w="1559"/>
        <w:gridCol w:w="1276"/>
        <w:gridCol w:w="1701"/>
      </w:tblGrid>
      <w:tr w:rsidR="00FF3300" w:rsidRPr="00376B01" w:rsidTr="00A06F7F">
        <w:trPr>
          <w:trHeight w:val="780"/>
        </w:trPr>
        <w:tc>
          <w:tcPr>
            <w:tcW w:w="710" w:type="dxa"/>
            <w:vMerge w:val="restart"/>
            <w:tcBorders>
              <w:top w:val="single" w:sz="4" w:space="0" w:color="auto"/>
              <w:left w:val="single" w:sz="4" w:space="0" w:color="auto"/>
              <w:right w:val="single" w:sz="4" w:space="0" w:color="auto"/>
            </w:tcBorders>
          </w:tcPr>
          <w:p w:rsidR="00FF3300" w:rsidRDefault="00FF3300" w:rsidP="00376B01">
            <w:pPr>
              <w:ind w:firstLine="0"/>
              <w:jc w:val="center"/>
              <w:rPr>
                <w:rFonts w:cs="Times New Roman"/>
                <w:color w:val="000000"/>
                <w:sz w:val="24"/>
                <w:szCs w:val="24"/>
                <w:lang w:eastAsia="ru-RU"/>
              </w:rPr>
            </w:pPr>
            <w:r>
              <w:rPr>
                <w:rFonts w:cs="Times New Roman"/>
                <w:color w:val="000000"/>
                <w:sz w:val="24"/>
                <w:szCs w:val="24"/>
                <w:lang w:eastAsia="ru-RU"/>
              </w:rPr>
              <w:t>№ п/п</w:t>
            </w:r>
          </w:p>
        </w:tc>
        <w:tc>
          <w:tcPr>
            <w:tcW w:w="2551" w:type="dxa"/>
            <w:vMerge w:val="restart"/>
            <w:tcBorders>
              <w:top w:val="single" w:sz="4" w:space="0" w:color="auto"/>
              <w:left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Pr>
                <w:rFonts w:cs="Times New Roman"/>
                <w:color w:val="000000"/>
                <w:sz w:val="24"/>
                <w:szCs w:val="24"/>
                <w:lang w:eastAsia="ru-RU"/>
              </w:rPr>
              <w:t>Профиль медицин</w:t>
            </w:r>
            <w:r w:rsidRPr="00376B01">
              <w:rPr>
                <w:rFonts w:cs="Times New Roman"/>
                <w:color w:val="000000"/>
                <w:sz w:val="24"/>
                <w:szCs w:val="24"/>
                <w:lang w:eastAsia="ru-RU"/>
              </w:rPr>
              <w:t xml:space="preserve">ской помощи </w:t>
            </w:r>
            <w:r w:rsidRPr="00376B01">
              <w:rPr>
                <w:rFonts w:cs="Times New Roman"/>
                <w:color w:val="000000"/>
                <w:sz w:val="24"/>
                <w:szCs w:val="24"/>
                <w:lang w:eastAsia="ru-RU"/>
              </w:rPr>
              <w:br/>
              <w:t>(специальность)</w:t>
            </w:r>
          </w:p>
        </w:tc>
        <w:tc>
          <w:tcPr>
            <w:tcW w:w="2835" w:type="dxa"/>
            <w:gridSpan w:val="2"/>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 xml:space="preserve">Медицинская помощь </w:t>
            </w:r>
            <w:r w:rsidRPr="00376B01">
              <w:rPr>
                <w:rFonts w:cs="Times New Roman"/>
                <w:color w:val="000000"/>
                <w:sz w:val="24"/>
                <w:szCs w:val="24"/>
                <w:lang w:eastAsia="ru-RU"/>
              </w:rPr>
              <w:br/>
              <w:t>в амбулаторных условиях</w:t>
            </w:r>
          </w:p>
        </w:tc>
        <w:tc>
          <w:tcPr>
            <w:tcW w:w="3402" w:type="dxa"/>
            <w:gridSpan w:val="2"/>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 xml:space="preserve">Медицинская помощь </w:t>
            </w:r>
            <w:r w:rsidRPr="00376B01">
              <w:rPr>
                <w:rFonts w:cs="Times New Roman"/>
                <w:color w:val="000000"/>
                <w:sz w:val="24"/>
                <w:szCs w:val="24"/>
                <w:lang w:eastAsia="ru-RU"/>
              </w:rPr>
              <w:br/>
              <w:t xml:space="preserve">в условиях дневного </w:t>
            </w:r>
            <w:r w:rsidRPr="00376B01">
              <w:rPr>
                <w:rFonts w:cs="Times New Roman"/>
                <w:color w:val="000000"/>
                <w:sz w:val="24"/>
                <w:szCs w:val="24"/>
                <w:lang w:eastAsia="ru-RU"/>
              </w:rPr>
              <w:br/>
              <w:t>стационара</w:t>
            </w:r>
          </w:p>
        </w:tc>
        <w:tc>
          <w:tcPr>
            <w:tcW w:w="2693" w:type="dxa"/>
            <w:gridSpan w:val="2"/>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 xml:space="preserve">Медицинская помощь </w:t>
            </w:r>
            <w:r w:rsidRPr="00376B01">
              <w:rPr>
                <w:rFonts w:cs="Times New Roman"/>
                <w:color w:val="000000"/>
                <w:sz w:val="24"/>
                <w:szCs w:val="24"/>
                <w:lang w:eastAsia="ru-RU"/>
              </w:rPr>
              <w:br/>
              <w:t>в условиях круглосуточно-го стационара</w:t>
            </w:r>
          </w:p>
        </w:tc>
        <w:tc>
          <w:tcPr>
            <w:tcW w:w="2977" w:type="dxa"/>
            <w:gridSpan w:val="2"/>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 xml:space="preserve">Скорая медицинская </w:t>
            </w:r>
            <w:r w:rsidRPr="00376B01">
              <w:rPr>
                <w:rFonts w:cs="Times New Roman"/>
                <w:color w:val="000000"/>
                <w:sz w:val="24"/>
                <w:szCs w:val="24"/>
                <w:lang w:eastAsia="ru-RU"/>
              </w:rPr>
              <w:br/>
              <w:t>помощь</w:t>
            </w:r>
          </w:p>
        </w:tc>
      </w:tr>
      <w:tr w:rsidR="00091DB6" w:rsidRPr="00376B01" w:rsidTr="00A06F7F">
        <w:trPr>
          <w:trHeight w:val="1080"/>
        </w:trPr>
        <w:tc>
          <w:tcPr>
            <w:tcW w:w="710" w:type="dxa"/>
            <w:vMerge/>
            <w:tcBorders>
              <w:left w:val="single" w:sz="4" w:space="0" w:color="auto"/>
              <w:bottom w:val="single" w:sz="4" w:space="0" w:color="auto"/>
              <w:right w:val="single" w:sz="4" w:space="0" w:color="auto"/>
            </w:tcBorders>
          </w:tcPr>
          <w:p w:rsidR="00FF3300" w:rsidRPr="00376B01" w:rsidRDefault="00FF3300" w:rsidP="00376B01">
            <w:pPr>
              <w:ind w:firstLine="0"/>
              <w:rPr>
                <w:rFonts w:cs="Times New Roman"/>
                <w:color w:val="000000"/>
                <w:sz w:val="24"/>
                <w:szCs w:val="24"/>
                <w:lang w:eastAsia="ru-RU"/>
              </w:rPr>
            </w:pPr>
          </w:p>
        </w:tc>
        <w:tc>
          <w:tcPr>
            <w:tcW w:w="2551" w:type="dxa"/>
            <w:vMerge/>
            <w:tcBorders>
              <w:left w:val="single" w:sz="4" w:space="0" w:color="auto"/>
              <w:bottom w:val="single" w:sz="4" w:space="0" w:color="auto"/>
              <w:right w:val="single" w:sz="4" w:space="0" w:color="auto"/>
            </w:tcBorders>
            <w:vAlign w:val="center"/>
            <w:hideMark/>
          </w:tcPr>
          <w:p w:rsidR="00FF3300" w:rsidRPr="00376B01" w:rsidRDefault="00FF3300" w:rsidP="00376B01">
            <w:pPr>
              <w:ind w:firstLine="0"/>
              <w:rPr>
                <w:rFonts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объем ме-дицинской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размер фи-нансового обеспече-ния, тыс. руб.</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объем меди-цинской по-мощи</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размер фи-нансового обеспече-ния, тыс. руб.</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объем ме-дицинской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размер фи-нансового обеспечения, тыс. руб.</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объем ме-дицинской помощи</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размер фи-нансового обеспече-ния, тыс. руб.</w:t>
            </w:r>
          </w:p>
        </w:tc>
      </w:tr>
    </w:tbl>
    <w:p w:rsidR="00376B01" w:rsidRPr="00376B01" w:rsidRDefault="00376B01" w:rsidP="00376B01">
      <w:pPr>
        <w:rPr>
          <w:sz w:val="2"/>
          <w:szCs w:val="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1276"/>
        <w:gridCol w:w="1559"/>
        <w:gridCol w:w="1701"/>
        <w:gridCol w:w="1701"/>
        <w:gridCol w:w="1134"/>
        <w:gridCol w:w="1559"/>
        <w:gridCol w:w="1276"/>
        <w:gridCol w:w="1701"/>
      </w:tblGrid>
      <w:tr w:rsidR="00915D0C" w:rsidRPr="00376B01" w:rsidTr="00807110">
        <w:trPr>
          <w:trHeight w:val="315"/>
          <w:tblHeader/>
        </w:trPr>
        <w:tc>
          <w:tcPr>
            <w:tcW w:w="710" w:type="dxa"/>
            <w:tcBorders>
              <w:top w:val="single" w:sz="4" w:space="0" w:color="auto"/>
              <w:left w:val="single" w:sz="4" w:space="0" w:color="auto"/>
              <w:bottom w:val="single" w:sz="4" w:space="0" w:color="auto"/>
              <w:right w:val="single" w:sz="4" w:space="0" w:color="auto"/>
            </w:tcBorders>
          </w:tcPr>
          <w:p w:rsidR="00FF3300" w:rsidRPr="00BA36AA" w:rsidRDefault="00A06F7F" w:rsidP="00BA36AA">
            <w:pPr>
              <w:ind w:firstLine="0"/>
              <w:jc w:val="center"/>
              <w:rPr>
                <w:rFonts w:cs="Times New Roman"/>
                <w:color w:val="000000"/>
                <w:sz w:val="24"/>
                <w:szCs w:val="24"/>
                <w:lang w:eastAsia="ru-RU"/>
              </w:rPr>
            </w:pPr>
            <w:r>
              <w:rPr>
                <w:rFonts w:cs="Times New Roman"/>
                <w:color w:val="000000"/>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3300" w:rsidRPr="00376B01" w:rsidRDefault="00FF3300" w:rsidP="00376B01">
            <w:pPr>
              <w:ind w:firstLine="0"/>
              <w:jc w:val="center"/>
              <w:rPr>
                <w:rFonts w:cs="Times New Roman"/>
                <w:color w:val="000000"/>
                <w:sz w:val="24"/>
                <w:szCs w:val="24"/>
                <w:lang w:eastAsia="ru-RU"/>
              </w:rPr>
            </w:pPr>
            <w:r>
              <w:rPr>
                <w:rFonts w:cs="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3300" w:rsidRPr="00376B01" w:rsidRDefault="00FF3300" w:rsidP="00376B01">
            <w:pPr>
              <w:ind w:firstLine="0"/>
              <w:jc w:val="center"/>
              <w:rPr>
                <w:rFonts w:cs="Times New Roman"/>
                <w:color w:val="000000"/>
                <w:sz w:val="24"/>
                <w:szCs w:val="24"/>
                <w:lang w:eastAsia="ru-RU"/>
              </w:rPr>
            </w:pPr>
            <w:r>
              <w:rPr>
                <w:rFonts w:cs="Times New Roman"/>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3300" w:rsidRPr="00376B01" w:rsidRDefault="00FF3300" w:rsidP="00376B01">
            <w:pPr>
              <w:ind w:firstLine="0"/>
              <w:jc w:val="center"/>
              <w:rPr>
                <w:rFonts w:cs="Times New Roman"/>
                <w:color w:val="000000"/>
                <w:sz w:val="24"/>
                <w:szCs w:val="24"/>
                <w:lang w:eastAsia="ru-RU"/>
              </w:rPr>
            </w:pPr>
            <w:r>
              <w:rPr>
                <w:rFonts w:cs="Times New Roman"/>
                <w:color w:val="000000"/>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3300" w:rsidRPr="00376B01" w:rsidRDefault="00FF3300" w:rsidP="00376B01">
            <w:pPr>
              <w:ind w:firstLine="0"/>
              <w:jc w:val="center"/>
              <w:rPr>
                <w:rFonts w:cs="Times New Roman"/>
                <w:color w:val="000000"/>
                <w:sz w:val="24"/>
                <w:szCs w:val="24"/>
                <w:lang w:eastAsia="ru-RU"/>
              </w:rPr>
            </w:pPr>
            <w:r>
              <w:rPr>
                <w:rFonts w:cs="Times New Roman"/>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3300" w:rsidRPr="00376B01" w:rsidRDefault="00FF3300" w:rsidP="00376B01">
            <w:pPr>
              <w:ind w:firstLine="0"/>
              <w:jc w:val="center"/>
              <w:rPr>
                <w:rFonts w:cs="Times New Roman"/>
                <w:color w:val="000000"/>
                <w:sz w:val="24"/>
                <w:szCs w:val="24"/>
                <w:lang w:eastAsia="ru-RU"/>
              </w:rPr>
            </w:pPr>
            <w:r>
              <w:rPr>
                <w:rFonts w:cs="Times New Roman"/>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3300" w:rsidRPr="00376B01" w:rsidRDefault="00FF3300" w:rsidP="00376B01">
            <w:pPr>
              <w:ind w:firstLine="0"/>
              <w:jc w:val="center"/>
              <w:rPr>
                <w:rFonts w:cs="Times New Roman"/>
                <w:color w:val="000000"/>
                <w:sz w:val="24"/>
                <w:szCs w:val="24"/>
                <w:lang w:eastAsia="ru-RU"/>
              </w:rPr>
            </w:pPr>
            <w:r>
              <w:rPr>
                <w:rFonts w:cs="Times New Roman"/>
                <w:color w:val="000000"/>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3300" w:rsidRPr="00376B01" w:rsidRDefault="00FF3300" w:rsidP="00376B01">
            <w:pPr>
              <w:ind w:firstLine="0"/>
              <w:jc w:val="center"/>
              <w:rPr>
                <w:rFonts w:cs="Times New Roman"/>
                <w:color w:val="000000"/>
                <w:sz w:val="24"/>
                <w:szCs w:val="24"/>
                <w:lang w:eastAsia="ru-RU"/>
              </w:rPr>
            </w:pPr>
            <w:r>
              <w:rPr>
                <w:rFonts w:cs="Times New Roman"/>
                <w:color w:val="00000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3300" w:rsidRPr="00376B01" w:rsidRDefault="00FF3300" w:rsidP="00376B01">
            <w:pPr>
              <w:ind w:firstLine="0"/>
              <w:jc w:val="center"/>
              <w:rPr>
                <w:rFonts w:cs="Times New Roman"/>
                <w:color w:val="000000"/>
                <w:sz w:val="24"/>
                <w:szCs w:val="24"/>
                <w:lang w:eastAsia="ru-RU"/>
              </w:rPr>
            </w:pPr>
            <w:r>
              <w:rPr>
                <w:rFonts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3300" w:rsidRPr="00376B01" w:rsidRDefault="00B3719F" w:rsidP="00376B01">
            <w:pPr>
              <w:ind w:firstLine="0"/>
              <w:jc w:val="center"/>
              <w:rPr>
                <w:rFonts w:cs="Times New Roman"/>
                <w:color w:val="000000"/>
                <w:sz w:val="24"/>
                <w:szCs w:val="24"/>
                <w:lang w:eastAsia="ru-RU"/>
              </w:rPr>
            </w:pPr>
            <w:r>
              <w:rPr>
                <w:rFonts w:cs="Times New Roman"/>
                <w:color w:val="000000"/>
                <w:sz w:val="24"/>
                <w:szCs w:val="24"/>
                <w:lang w:eastAsia="ru-RU"/>
              </w:rPr>
              <w:t>10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102 000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98 547,78</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1 353</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101 003,10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6 800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713 313,98</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7 716</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29 640,24</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Акушерское дело</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147</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114,69</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807110" w:rsidRPr="00376B01" w:rsidTr="00807110">
        <w:trPr>
          <w:trHeight w:val="315"/>
        </w:trPr>
        <w:tc>
          <w:tcPr>
            <w:tcW w:w="710" w:type="dxa"/>
            <w:vMerge w:val="restart"/>
            <w:tcBorders>
              <w:top w:val="single" w:sz="4" w:space="0" w:color="auto"/>
              <w:left w:val="single" w:sz="4" w:space="0" w:color="auto"/>
              <w:right w:val="single" w:sz="4" w:space="0" w:color="auto"/>
            </w:tcBorders>
          </w:tcPr>
          <w:p w:rsidR="00807110" w:rsidRPr="00FF3300" w:rsidRDefault="0080711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right w:val="single" w:sz="4" w:space="0" w:color="auto"/>
            </w:tcBorders>
            <w:hideMark/>
          </w:tcPr>
          <w:p w:rsidR="00807110" w:rsidRPr="00376B01" w:rsidRDefault="00807110" w:rsidP="00807110">
            <w:pPr>
              <w:ind w:firstLine="0"/>
              <w:rPr>
                <w:rFonts w:cs="Times New Roman"/>
                <w:color w:val="000000"/>
                <w:sz w:val="24"/>
                <w:szCs w:val="24"/>
                <w:lang w:eastAsia="ru-RU"/>
              </w:rPr>
            </w:pPr>
            <w:r w:rsidRPr="00376B01">
              <w:rPr>
                <w:rFonts w:cs="Times New Roman"/>
                <w:color w:val="000000"/>
                <w:sz w:val="24"/>
                <w:szCs w:val="24"/>
                <w:lang w:eastAsia="ru-RU"/>
              </w:rPr>
              <w:t>Акушерство и гинекология</w:t>
            </w:r>
          </w:p>
        </w:tc>
        <w:tc>
          <w:tcPr>
            <w:tcW w:w="1276" w:type="dxa"/>
            <w:tcBorders>
              <w:top w:val="single" w:sz="4" w:space="0" w:color="auto"/>
              <w:left w:val="single" w:sz="4" w:space="0" w:color="auto"/>
              <w:bottom w:val="single" w:sz="4" w:space="0" w:color="auto"/>
              <w:right w:val="single" w:sz="4" w:space="0" w:color="auto"/>
            </w:tcBorders>
            <w:hideMark/>
          </w:tcPr>
          <w:p w:rsidR="00807110" w:rsidRPr="00376B01" w:rsidRDefault="0080711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4 460</w:t>
            </w:r>
          </w:p>
        </w:tc>
        <w:tc>
          <w:tcPr>
            <w:tcW w:w="1559" w:type="dxa"/>
            <w:tcBorders>
              <w:top w:val="single" w:sz="4" w:space="0" w:color="auto"/>
              <w:left w:val="single" w:sz="4" w:space="0" w:color="auto"/>
              <w:bottom w:val="single" w:sz="4" w:space="0" w:color="auto"/>
              <w:right w:val="single" w:sz="4" w:space="0" w:color="auto"/>
            </w:tcBorders>
            <w:hideMark/>
          </w:tcPr>
          <w:p w:rsidR="00807110" w:rsidRPr="00376B01" w:rsidRDefault="0080711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4 285,52</w:t>
            </w:r>
          </w:p>
        </w:tc>
        <w:tc>
          <w:tcPr>
            <w:tcW w:w="1701" w:type="dxa"/>
            <w:tcBorders>
              <w:top w:val="single" w:sz="4" w:space="0" w:color="auto"/>
              <w:left w:val="single" w:sz="4" w:space="0" w:color="auto"/>
              <w:bottom w:val="single" w:sz="4" w:space="0" w:color="auto"/>
              <w:right w:val="single" w:sz="4" w:space="0" w:color="auto"/>
            </w:tcBorders>
            <w:hideMark/>
          </w:tcPr>
          <w:p w:rsidR="00807110" w:rsidRPr="00376B01" w:rsidRDefault="0080711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147</w:t>
            </w:r>
          </w:p>
        </w:tc>
        <w:tc>
          <w:tcPr>
            <w:tcW w:w="1701" w:type="dxa"/>
            <w:tcBorders>
              <w:top w:val="single" w:sz="4" w:space="0" w:color="auto"/>
              <w:left w:val="single" w:sz="4" w:space="0" w:color="auto"/>
              <w:bottom w:val="single" w:sz="4" w:space="0" w:color="auto"/>
              <w:right w:val="single" w:sz="4" w:space="0" w:color="auto"/>
            </w:tcBorders>
            <w:hideMark/>
          </w:tcPr>
          <w:p w:rsidR="00807110" w:rsidRPr="00376B01" w:rsidRDefault="0080711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19 974,99</w:t>
            </w:r>
          </w:p>
        </w:tc>
        <w:tc>
          <w:tcPr>
            <w:tcW w:w="1134" w:type="dxa"/>
            <w:tcBorders>
              <w:top w:val="single" w:sz="4" w:space="0" w:color="auto"/>
              <w:left w:val="single" w:sz="4" w:space="0" w:color="auto"/>
              <w:bottom w:val="single" w:sz="4" w:space="0" w:color="auto"/>
              <w:right w:val="single" w:sz="4" w:space="0" w:color="auto"/>
            </w:tcBorders>
            <w:hideMark/>
          </w:tcPr>
          <w:p w:rsidR="00807110" w:rsidRPr="00376B01" w:rsidRDefault="0080711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491</w:t>
            </w:r>
          </w:p>
        </w:tc>
        <w:tc>
          <w:tcPr>
            <w:tcW w:w="1559" w:type="dxa"/>
            <w:tcBorders>
              <w:top w:val="single" w:sz="4" w:space="0" w:color="auto"/>
              <w:left w:val="single" w:sz="4" w:space="0" w:color="auto"/>
              <w:bottom w:val="single" w:sz="4" w:space="0" w:color="auto"/>
              <w:right w:val="single" w:sz="4" w:space="0" w:color="auto"/>
            </w:tcBorders>
            <w:hideMark/>
          </w:tcPr>
          <w:p w:rsidR="00807110" w:rsidRPr="00376B01" w:rsidRDefault="0080711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46 964,24</w:t>
            </w:r>
          </w:p>
        </w:tc>
        <w:tc>
          <w:tcPr>
            <w:tcW w:w="1276" w:type="dxa"/>
            <w:tcBorders>
              <w:top w:val="single" w:sz="4" w:space="0" w:color="auto"/>
              <w:left w:val="single" w:sz="4" w:space="0" w:color="auto"/>
              <w:bottom w:val="single" w:sz="4" w:space="0" w:color="auto"/>
              <w:right w:val="single" w:sz="4" w:space="0" w:color="auto"/>
            </w:tcBorders>
            <w:hideMark/>
          </w:tcPr>
          <w:p w:rsidR="00807110" w:rsidRPr="00376B01" w:rsidRDefault="0080711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807110" w:rsidRPr="00376B01" w:rsidRDefault="0080711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807110" w:rsidRPr="00376B01" w:rsidTr="00807110">
        <w:trPr>
          <w:trHeight w:val="315"/>
        </w:trPr>
        <w:tc>
          <w:tcPr>
            <w:tcW w:w="710" w:type="dxa"/>
            <w:vMerge/>
            <w:tcBorders>
              <w:left w:val="single" w:sz="4" w:space="0" w:color="auto"/>
              <w:bottom w:val="single" w:sz="4" w:space="0" w:color="auto"/>
              <w:right w:val="single" w:sz="4" w:space="0" w:color="auto"/>
            </w:tcBorders>
          </w:tcPr>
          <w:p w:rsidR="00807110" w:rsidRPr="00FF3300" w:rsidRDefault="00807110" w:rsidP="00FF3300">
            <w:pPr>
              <w:pStyle w:val="a7"/>
              <w:numPr>
                <w:ilvl w:val="0"/>
                <w:numId w:val="23"/>
              </w:numPr>
              <w:ind w:left="170" w:firstLine="0"/>
              <w:jc w:val="both"/>
              <w:rPr>
                <w:rFonts w:cs="Times New Roman"/>
                <w:color w:val="000000"/>
                <w:sz w:val="24"/>
                <w:szCs w:val="24"/>
                <w:lang w:eastAsia="ru-RU"/>
              </w:rPr>
            </w:pPr>
          </w:p>
        </w:tc>
        <w:tc>
          <w:tcPr>
            <w:tcW w:w="2551" w:type="dxa"/>
            <w:tcBorders>
              <w:left w:val="single" w:sz="4" w:space="0" w:color="auto"/>
              <w:bottom w:val="single" w:sz="4" w:space="0" w:color="auto"/>
              <w:right w:val="single" w:sz="4" w:space="0" w:color="auto"/>
            </w:tcBorders>
            <w:hideMark/>
          </w:tcPr>
          <w:p w:rsidR="00807110" w:rsidRPr="00376B01" w:rsidRDefault="00807110" w:rsidP="00376B01">
            <w:pPr>
              <w:ind w:firstLine="0"/>
              <w:rPr>
                <w:rFonts w:cs="Times New Roman"/>
                <w:color w:val="000000"/>
                <w:sz w:val="24"/>
                <w:szCs w:val="24"/>
                <w:lang w:eastAsia="ru-RU"/>
              </w:rPr>
            </w:pPr>
            <w:r>
              <w:rPr>
                <w:rFonts w:cs="Times New Roman"/>
                <w:color w:val="000000"/>
                <w:sz w:val="24"/>
                <w:szCs w:val="24"/>
                <w:lang w:eastAsia="ru-RU"/>
              </w:rPr>
              <w:t xml:space="preserve">в том числе </w:t>
            </w:r>
            <w:r w:rsidRPr="00376B01">
              <w:rPr>
                <w:rFonts w:cs="Times New Roman"/>
                <w:color w:val="000000"/>
                <w:sz w:val="24"/>
                <w:szCs w:val="24"/>
                <w:lang w:eastAsia="ru-RU"/>
              </w:rPr>
              <w:t>случаи экстракорпорального оплодотворения</w:t>
            </w:r>
          </w:p>
        </w:tc>
        <w:tc>
          <w:tcPr>
            <w:tcW w:w="1276" w:type="dxa"/>
            <w:tcBorders>
              <w:top w:val="single" w:sz="4" w:space="0" w:color="auto"/>
              <w:left w:val="single" w:sz="4" w:space="0" w:color="auto"/>
              <w:bottom w:val="single" w:sz="4" w:space="0" w:color="auto"/>
              <w:right w:val="single" w:sz="4" w:space="0" w:color="auto"/>
            </w:tcBorders>
            <w:hideMark/>
          </w:tcPr>
          <w:p w:rsidR="00807110" w:rsidRPr="00376B01" w:rsidRDefault="0080711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807110" w:rsidRPr="00376B01" w:rsidRDefault="0080711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0,56</w:t>
            </w:r>
          </w:p>
        </w:tc>
        <w:tc>
          <w:tcPr>
            <w:tcW w:w="1701" w:type="dxa"/>
            <w:tcBorders>
              <w:top w:val="single" w:sz="4" w:space="0" w:color="auto"/>
              <w:left w:val="single" w:sz="4" w:space="0" w:color="auto"/>
              <w:bottom w:val="single" w:sz="4" w:space="0" w:color="auto"/>
              <w:right w:val="single" w:sz="4" w:space="0" w:color="auto"/>
            </w:tcBorders>
            <w:hideMark/>
          </w:tcPr>
          <w:p w:rsidR="00807110" w:rsidRPr="00376B01" w:rsidRDefault="0080711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hideMark/>
          </w:tcPr>
          <w:p w:rsidR="00807110" w:rsidRPr="00376B01" w:rsidRDefault="00807110" w:rsidP="00376B01">
            <w:pPr>
              <w:ind w:firstLine="0"/>
              <w:jc w:val="center"/>
              <w:rPr>
                <w:rFonts w:cs="Times New Roman"/>
                <w:color w:val="000000"/>
                <w:sz w:val="24"/>
                <w:szCs w:val="24"/>
                <w:lang w:eastAsia="ru-RU"/>
              </w:rPr>
            </w:pPr>
            <w:r w:rsidRPr="00376B01">
              <w:rPr>
                <w:rFonts w:cs="Times New Roman"/>
                <w:color w:val="000000"/>
                <w:sz w:val="24"/>
                <w:szCs w:val="24"/>
                <w:lang w:eastAsia="ru-RU"/>
              </w:rPr>
              <w:t>6 236,43</w:t>
            </w:r>
          </w:p>
        </w:tc>
        <w:tc>
          <w:tcPr>
            <w:tcW w:w="1134" w:type="dxa"/>
            <w:tcBorders>
              <w:top w:val="single" w:sz="4" w:space="0" w:color="auto"/>
              <w:left w:val="single" w:sz="4" w:space="0" w:color="auto"/>
              <w:bottom w:val="single" w:sz="4" w:space="0" w:color="auto"/>
              <w:right w:val="single" w:sz="4" w:space="0" w:color="auto"/>
            </w:tcBorders>
            <w:hideMark/>
          </w:tcPr>
          <w:p w:rsidR="00807110" w:rsidRPr="00376B01" w:rsidRDefault="0080711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807110" w:rsidRPr="00376B01" w:rsidRDefault="0080711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807110" w:rsidRPr="00376B01" w:rsidRDefault="0080711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807110" w:rsidRPr="00376B01" w:rsidRDefault="0080711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Аллергология и иммунология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129</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72,77</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103,94</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16</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1 136,64</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Гастроэнтерология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169</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69,91</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174,40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Гематология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244</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64,88</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161,69</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164</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23 482,12</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Гериатрия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5,31</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905,17</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Дерматология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1 511</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791,99</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1 114,93</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70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6 063,84</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A06F7F" w:rsidRDefault="00FF3300" w:rsidP="00A06F7F">
            <w:pPr>
              <w:ind w:firstLine="0"/>
              <w:rPr>
                <w:rFonts w:cs="Times New Roman"/>
                <w:color w:val="000000"/>
                <w:sz w:val="24"/>
                <w:szCs w:val="24"/>
                <w:lang w:eastAsia="ru-RU"/>
              </w:rPr>
            </w:pPr>
            <w:r w:rsidRPr="00376B01">
              <w:rPr>
                <w:rFonts w:cs="Times New Roman"/>
                <w:color w:val="000000"/>
                <w:sz w:val="24"/>
                <w:szCs w:val="24"/>
                <w:lang w:eastAsia="ru-RU"/>
              </w:rPr>
              <w:t>Детская онкология</w:t>
            </w:r>
          </w:p>
          <w:p w:rsidR="00FF3300" w:rsidRPr="00376B01" w:rsidRDefault="00A06F7F" w:rsidP="00A06F7F">
            <w:pPr>
              <w:ind w:firstLine="0"/>
              <w:rPr>
                <w:rFonts w:cs="Times New Roman"/>
                <w:color w:val="000000"/>
                <w:sz w:val="24"/>
                <w:szCs w:val="24"/>
                <w:lang w:eastAsia="ru-RU"/>
              </w:rPr>
            </w:pPr>
            <w:r w:rsidRPr="009F4085">
              <w:rPr>
                <w:rFonts w:cs="Times New Roman"/>
                <w:color w:val="000000"/>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64</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49,64</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45</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4 939,12</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E219D5" w:rsidRDefault="00E219D5" w:rsidP="00E219D5">
            <w:pPr>
              <w:ind w:firstLine="0"/>
              <w:jc w:val="center"/>
              <w:rPr>
                <w:rFonts w:cs="Times New Roman"/>
                <w:color w:val="000000"/>
                <w:sz w:val="24"/>
                <w:szCs w:val="24"/>
                <w:lang w:eastAsia="ru-RU"/>
              </w:rPr>
            </w:pPr>
            <w:r>
              <w:rPr>
                <w:rFonts w:cs="Times New Roman"/>
                <w:color w:val="000000"/>
                <w:sz w:val="24"/>
                <w:szCs w:val="24"/>
                <w:lang w:eastAsia="ru-RU"/>
              </w:rPr>
              <w:t>9.1</w:t>
            </w: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A06F7F" w:rsidP="00376B01">
            <w:pPr>
              <w:ind w:firstLine="0"/>
              <w:rPr>
                <w:rFonts w:cs="Times New Roman"/>
                <w:color w:val="000000"/>
                <w:sz w:val="24"/>
                <w:szCs w:val="24"/>
                <w:lang w:eastAsia="ru-RU"/>
              </w:rPr>
            </w:pPr>
            <w:r>
              <w:rPr>
                <w:rFonts w:cs="Times New Roman"/>
                <w:color w:val="000000"/>
                <w:sz w:val="24"/>
                <w:szCs w:val="24"/>
                <w:lang w:eastAsia="ru-RU"/>
              </w:rPr>
              <w:t>Д</w:t>
            </w:r>
            <w:r w:rsidR="00FF3300" w:rsidRPr="00376B01">
              <w:rPr>
                <w:rFonts w:cs="Times New Roman"/>
                <w:color w:val="000000"/>
                <w:sz w:val="24"/>
                <w:szCs w:val="24"/>
                <w:lang w:eastAsia="ru-RU"/>
              </w:rPr>
              <w:t>етская онкогематология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E219D5" w:rsidP="00E219D5">
            <w:pPr>
              <w:pStyle w:val="a7"/>
              <w:ind w:left="0" w:firstLine="0"/>
              <w:jc w:val="center"/>
              <w:rPr>
                <w:rFonts w:cs="Times New Roman"/>
                <w:color w:val="000000"/>
                <w:sz w:val="24"/>
                <w:szCs w:val="24"/>
                <w:lang w:eastAsia="ru-RU"/>
              </w:rPr>
            </w:pPr>
            <w:r>
              <w:rPr>
                <w:rFonts w:cs="Times New Roman"/>
                <w:color w:val="000000"/>
                <w:sz w:val="24"/>
                <w:szCs w:val="24"/>
                <w:lang w:eastAsia="ru-RU"/>
              </w:rPr>
              <w:t>9.2</w:t>
            </w: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A06F7F" w:rsidP="00376B01">
            <w:pPr>
              <w:ind w:firstLine="0"/>
              <w:rPr>
                <w:rFonts w:cs="Times New Roman"/>
                <w:color w:val="000000"/>
                <w:sz w:val="24"/>
                <w:szCs w:val="24"/>
                <w:lang w:eastAsia="ru-RU"/>
              </w:rPr>
            </w:pPr>
            <w:r>
              <w:rPr>
                <w:rFonts w:cs="Times New Roman"/>
                <w:color w:val="000000"/>
                <w:sz w:val="24"/>
                <w:szCs w:val="24"/>
                <w:lang w:eastAsia="ru-RU"/>
              </w:rPr>
              <w:t>Х</w:t>
            </w:r>
            <w:r w:rsidR="00FF3300" w:rsidRPr="00376B01">
              <w:rPr>
                <w:rFonts w:cs="Times New Roman"/>
                <w:color w:val="000000"/>
                <w:sz w:val="24"/>
                <w:szCs w:val="24"/>
                <w:lang w:eastAsia="ru-RU"/>
              </w:rPr>
              <w:t>имиотерапия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E219D5" w:rsidP="00E219D5">
            <w:pPr>
              <w:pStyle w:val="a7"/>
              <w:ind w:left="0" w:firstLine="0"/>
              <w:jc w:val="center"/>
              <w:rPr>
                <w:rFonts w:cs="Times New Roman"/>
                <w:color w:val="000000"/>
                <w:sz w:val="24"/>
                <w:szCs w:val="24"/>
                <w:lang w:eastAsia="ru-RU"/>
              </w:rPr>
            </w:pPr>
            <w:r>
              <w:rPr>
                <w:rFonts w:cs="Times New Roman"/>
                <w:color w:val="000000"/>
                <w:sz w:val="24"/>
                <w:szCs w:val="24"/>
                <w:lang w:eastAsia="ru-RU"/>
              </w:rPr>
              <w:t>9.3</w:t>
            </w: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932CE6" w:rsidP="00376B01">
            <w:pPr>
              <w:ind w:firstLine="0"/>
              <w:rPr>
                <w:rFonts w:cs="Times New Roman"/>
                <w:color w:val="000000"/>
                <w:sz w:val="24"/>
                <w:szCs w:val="24"/>
                <w:lang w:eastAsia="ru-RU"/>
              </w:rPr>
            </w:pPr>
            <w:r>
              <w:rPr>
                <w:rFonts w:cs="Times New Roman"/>
                <w:color w:val="000000"/>
                <w:sz w:val="24"/>
                <w:szCs w:val="24"/>
                <w:lang w:eastAsia="ru-RU"/>
              </w:rPr>
              <w:t>Р</w:t>
            </w:r>
            <w:r w:rsidR="00FF3300" w:rsidRPr="00376B01">
              <w:rPr>
                <w:rFonts w:cs="Times New Roman"/>
                <w:color w:val="000000"/>
                <w:sz w:val="24"/>
                <w:szCs w:val="24"/>
                <w:lang w:eastAsia="ru-RU"/>
              </w:rPr>
              <w:t>адиология, радиотерапия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Инфекционные болезни</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404</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320,11</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2 872,88</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273</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29 352,65</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Кардиология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1 025</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356,20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373,60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436</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35 223,18</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Колопроктология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91</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38,17</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55</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2 185,29</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Медицинская реабилитация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9,07</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95</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2 039,84</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303</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11 076,20</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Неврология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1 701</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817,85</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44</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894,66</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273</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29 352,65</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Нейрохирургия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243</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117,87</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681,44</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164</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29 352,65</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Неонатология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109</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6 109,89</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Нефрология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363</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3 172,89</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56</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2 491,15</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109</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7 756,97</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72484" w:rsidRDefault="00FF3300" w:rsidP="007B5D9E">
            <w:pPr>
              <w:ind w:firstLine="0"/>
              <w:rPr>
                <w:rFonts w:cs="Times New Roman"/>
                <w:color w:val="000000"/>
                <w:sz w:val="24"/>
                <w:szCs w:val="24"/>
                <w:lang w:eastAsia="ru-RU"/>
              </w:rPr>
            </w:pPr>
            <w:r w:rsidRPr="00376B01">
              <w:rPr>
                <w:rFonts w:cs="Times New Roman"/>
                <w:color w:val="000000"/>
                <w:sz w:val="24"/>
                <w:szCs w:val="24"/>
                <w:lang w:eastAsia="ru-RU"/>
              </w:rPr>
              <w:t>Онкология</w:t>
            </w:r>
          </w:p>
          <w:p w:rsidR="00FF3300" w:rsidRPr="00376B01" w:rsidRDefault="00272484" w:rsidP="007B5D9E">
            <w:pPr>
              <w:ind w:firstLine="0"/>
              <w:rPr>
                <w:rFonts w:cs="Times New Roman"/>
                <w:color w:val="000000"/>
                <w:sz w:val="24"/>
                <w:szCs w:val="24"/>
                <w:lang w:eastAsia="ru-RU"/>
              </w:rPr>
            </w:pPr>
            <w:r w:rsidRPr="009F4085">
              <w:rPr>
                <w:rFonts w:cs="Times New Roman"/>
                <w:color w:val="000000"/>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18 928</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20 173,93</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122</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10 333,53</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295</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32 378,67</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272484" w:rsidRDefault="00272484" w:rsidP="00272484">
            <w:pPr>
              <w:ind w:firstLine="0"/>
              <w:jc w:val="both"/>
              <w:rPr>
                <w:rFonts w:cs="Times New Roman"/>
                <w:color w:val="000000"/>
                <w:sz w:val="24"/>
                <w:szCs w:val="24"/>
                <w:lang w:eastAsia="ru-RU"/>
              </w:rPr>
            </w:pPr>
            <w:r w:rsidRPr="00272484">
              <w:rPr>
                <w:rFonts w:cs="Times New Roman"/>
                <w:color w:val="000000"/>
                <w:sz w:val="24"/>
                <w:szCs w:val="24"/>
                <w:lang w:eastAsia="ru-RU"/>
              </w:rPr>
              <w:t>18.1</w:t>
            </w:r>
            <w:r>
              <w:rPr>
                <w:rFonts w:cs="Times New Roman"/>
                <w:color w:val="000000"/>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932CE6" w:rsidP="00376B01">
            <w:pPr>
              <w:ind w:firstLine="0"/>
              <w:rPr>
                <w:rFonts w:cs="Times New Roman"/>
                <w:color w:val="000000"/>
                <w:sz w:val="24"/>
                <w:szCs w:val="24"/>
                <w:lang w:eastAsia="ru-RU"/>
              </w:rPr>
            </w:pPr>
            <w:r>
              <w:rPr>
                <w:rFonts w:cs="Times New Roman"/>
                <w:color w:val="000000"/>
                <w:sz w:val="24"/>
                <w:szCs w:val="24"/>
                <w:lang w:eastAsia="ru-RU"/>
              </w:rPr>
              <w:t>О</w:t>
            </w:r>
            <w:r w:rsidR="00FF3300" w:rsidRPr="00376B01">
              <w:rPr>
                <w:rFonts w:cs="Times New Roman"/>
                <w:color w:val="000000"/>
                <w:sz w:val="24"/>
                <w:szCs w:val="24"/>
                <w:lang w:eastAsia="ru-RU"/>
              </w:rPr>
              <w:t>нкогематология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272484" w:rsidRDefault="00272484" w:rsidP="00272484">
            <w:pPr>
              <w:ind w:firstLine="0"/>
              <w:jc w:val="both"/>
              <w:rPr>
                <w:rFonts w:cs="Times New Roman"/>
                <w:color w:val="000000"/>
                <w:sz w:val="24"/>
                <w:szCs w:val="24"/>
                <w:lang w:eastAsia="ru-RU"/>
              </w:rPr>
            </w:pPr>
            <w:r w:rsidRPr="00272484">
              <w:rPr>
                <w:rFonts w:cs="Times New Roman"/>
                <w:color w:val="000000"/>
                <w:sz w:val="24"/>
                <w:szCs w:val="24"/>
                <w:lang w:eastAsia="ru-RU"/>
              </w:rPr>
              <w:t>18.</w:t>
            </w:r>
            <w:r>
              <w:rPr>
                <w:rFonts w:cs="Times New Roman"/>
                <w:color w:val="000000"/>
                <w:sz w:val="24"/>
                <w:szCs w:val="24"/>
                <w:lang w:eastAsia="ru-RU"/>
              </w:rPr>
              <w:t>2</w:t>
            </w:r>
            <w:r w:rsidRPr="00272484">
              <w:rPr>
                <w:rFonts w:cs="Times New Roman"/>
                <w:color w:val="000000"/>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932CE6" w:rsidP="00376B01">
            <w:pPr>
              <w:ind w:firstLine="0"/>
              <w:rPr>
                <w:rFonts w:cs="Times New Roman"/>
                <w:color w:val="000000"/>
                <w:sz w:val="24"/>
                <w:szCs w:val="24"/>
                <w:lang w:eastAsia="ru-RU"/>
              </w:rPr>
            </w:pPr>
            <w:r>
              <w:rPr>
                <w:rFonts w:cs="Times New Roman"/>
                <w:color w:val="000000"/>
                <w:sz w:val="24"/>
                <w:szCs w:val="24"/>
                <w:lang w:eastAsia="ru-RU"/>
              </w:rPr>
              <w:t>Х</w:t>
            </w:r>
            <w:r w:rsidR="00FF3300" w:rsidRPr="00376B01">
              <w:rPr>
                <w:rFonts w:cs="Times New Roman"/>
                <w:color w:val="000000"/>
                <w:sz w:val="24"/>
                <w:szCs w:val="24"/>
                <w:lang w:eastAsia="ru-RU"/>
              </w:rPr>
              <w:t>имиотерапия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272484" w:rsidRDefault="00272484" w:rsidP="00272484">
            <w:pPr>
              <w:ind w:firstLine="0"/>
              <w:jc w:val="both"/>
              <w:rPr>
                <w:rFonts w:cs="Times New Roman"/>
                <w:color w:val="000000"/>
                <w:sz w:val="24"/>
                <w:szCs w:val="24"/>
                <w:lang w:eastAsia="ru-RU"/>
              </w:rPr>
            </w:pPr>
            <w:r>
              <w:rPr>
                <w:rFonts w:cs="Times New Roman"/>
                <w:color w:val="000000"/>
                <w:sz w:val="24"/>
                <w:szCs w:val="24"/>
                <w:lang w:eastAsia="ru-RU"/>
              </w:rPr>
              <w:t>1</w:t>
            </w:r>
            <w:r w:rsidRPr="00272484">
              <w:rPr>
                <w:rFonts w:cs="Times New Roman"/>
                <w:color w:val="000000"/>
                <w:sz w:val="24"/>
                <w:szCs w:val="24"/>
                <w:lang w:eastAsia="ru-RU"/>
              </w:rPr>
              <w:t>8.3.</w:t>
            </w: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932CE6" w:rsidP="00376B01">
            <w:pPr>
              <w:ind w:firstLine="0"/>
              <w:rPr>
                <w:rFonts w:cs="Times New Roman"/>
                <w:color w:val="000000"/>
                <w:sz w:val="24"/>
                <w:szCs w:val="24"/>
                <w:lang w:eastAsia="ru-RU"/>
              </w:rPr>
            </w:pPr>
            <w:r>
              <w:rPr>
                <w:rFonts w:cs="Times New Roman"/>
                <w:color w:val="000000"/>
                <w:sz w:val="24"/>
                <w:szCs w:val="24"/>
                <w:lang w:eastAsia="ru-RU"/>
              </w:rPr>
              <w:t>Р</w:t>
            </w:r>
            <w:r w:rsidR="00FF3300" w:rsidRPr="00376B01">
              <w:rPr>
                <w:rFonts w:cs="Times New Roman"/>
                <w:color w:val="000000"/>
                <w:sz w:val="24"/>
                <w:szCs w:val="24"/>
                <w:lang w:eastAsia="ru-RU"/>
              </w:rPr>
              <w:t>адиология, радиотерапия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807110">
            <w:pPr>
              <w:ind w:firstLine="0"/>
              <w:rPr>
                <w:rFonts w:cs="Times New Roman"/>
                <w:color w:val="000000"/>
                <w:sz w:val="24"/>
                <w:szCs w:val="24"/>
                <w:lang w:eastAsia="ru-RU"/>
              </w:rPr>
            </w:pPr>
            <w:r w:rsidRPr="00376B01">
              <w:rPr>
                <w:rFonts w:cs="Times New Roman"/>
                <w:color w:val="000000"/>
                <w:sz w:val="24"/>
                <w:szCs w:val="24"/>
                <w:lang w:eastAsia="ru-RU"/>
              </w:rPr>
              <w:t>Оториноларингология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2 197</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944,96</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35</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1 863,28</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164</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11 741,06</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Офтальмология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5 000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3 066,15</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205</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7 598,21</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340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26 907,60</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Педиатрия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5 121</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4 724,04</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623,51</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218</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17 611,59</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Пульмонология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81</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44,20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497,94</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55</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5 870,53</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Ревматология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29,13</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554,12</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109</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7 473,13</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Сердечно-сосудистая хирургия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35</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17,71</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163,93</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491</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88 057,95</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Терапия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9 633</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7 020,36</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117</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2 476,68</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273</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23 482,12</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Торакальная хирургия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12</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7,00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23</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2 207,92</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Травматология и ортопедия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1 500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1 922,61</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531,81</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670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62 035,30</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Урология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597</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230,28</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247,09</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327</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26 841,69</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Хирургия (абдоминальная)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2 744</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2 580,79</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61</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1 503,04</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382</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41 093,71</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Хирургия (комбустиология)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55</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5 870,53</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Челюстно-лицевая хирургия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27</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13,09</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55</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4 358,48</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Эндокринология</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711</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475,77</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16</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509,80</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55</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5 407,63</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0,00</w:t>
            </w:r>
          </w:p>
        </w:tc>
      </w:tr>
      <w:tr w:rsidR="00915D0C" w:rsidRPr="00376B01" w:rsidTr="00807110">
        <w:trPr>
          <w:trHeight w:val="315"/>
        </w:trPr>
        <w:tc>
          <w:tcPr>
            <w:tcW w:w="710" w:type="dxa"/>
            <w:tcBorders>
              <w:top w:val="single" w:sz="4" w:space="0" w:color="auto"/>
              <w:left w:val="single" w:sz="4" w:space="0" w:color="auto"/>
              <w:bottom w:val="single" w:sz="4" w:space="0" w:color="auto"/>
              <w:right w:val="single" w:sz="4" w:space="0" w:color="auto"/>
            </w:tcBorders>
          </w:tcPr>
          <w:p w:rsidR="00FF3300" w:rsidRPr="00FF3300" w:rsidRDefault="00FF3300" w:rsidP="00FF3300">
            <w:pPr>
              <w:pStyle w:val="a7"/>
              <w:numPr>
                <w:ilvl w:val="0"/>
                <w:numId w:val="23"/>
              </w:numPr>
              <w:ind w:left="170" w:firstLine="0"/>
              <w:jc w:val="both"/>
              <w:rPr>
                <w:rFonts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rPr>
                <w:rFonts w:cs="Times New Roman"/>
                <w:color w:val="000000"/>
                <w:sz w:val="24"/>
                <w:szCs w:val="24"/>
                <w:lang w:eastAsia="ru-RU"/>
              </w:rPr>
            </w:pPr>
            <w:r w:rsidRPr="00376B01">
              <w:rPr>
                <w:rFonts w:cs="Times New Roman"/>
                <w:color w:val="000000"/>
                <w:sz w:val="24"/>
                <w:szCs w:val="24"/>
                <w:lang w:eastAsia="ru-RU"/>
              </w:rPr>
              <w:t>Прочие</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44 778</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47 010,89</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337</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43 216,64</w:t>
            </w:r>
          </w:p>
        </w:tc>
        <w:tc>
          <w:tcPr>
            <w:tcW w:w="1134"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771</w:t>
            </w:r>
          </w:p>
        </w:tc>
        <w:tc>
          <w:tcPr>
            <w:tcW w:w="1559"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118 075,46</w:t>
            </w:r>
          </w:p>
        </w:tc>
        <w:tc>
          <w:tcPr>
            <w:tcW w:w="1276"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7 716</w:t>
            </w:r>
          </w:p>
        </w:tc>
        <w:tc>
          <w:tcPr>
            <w:tcW w:w="1701" w:type="dxa"/>
            <w:tcBorders>
              <w:top w:val="single" w:sz="4" w:space="0" w:color="auto"/>
              <w:left w:val="single" w:sz="4" w:space="0" w:color="auto"/>
              <w:bottom w:val="single" w:sz="4" w:space="0" w:color="auto"/>
              <w:right w:val="single" w:sz="4" w:space="0" w:color="auto"/>
            </w:tcBorders>
            <w:hideMark/>
          </w:tcPr>
          <w:p w:rsidR="00FF3300" w:rsidRPr="00376B01" w:rsidRDefault="00FF3300" w:rsidP="00376B01">
            <w:pPr>
              <w:ind w:firstLine="0"/>
              <w:jc w:val="center"/>
              <w:rPr>
                <w:rFonts w:cs="Times New Roman"/>
                <w:color w:val="000000"/>
                <w:sz w:val="24"/>
                <w:szCs w:val="24"/>
                <w:lang w:eastAsia="ru-RU"/>
              </w:rPr>
            </w:pPr>
            <w:r w:rsidRPr="00376B01">
              <w:rPr>
                <w:rFonts w:cs="Times New Roman"/>
                <w:color w:val="000000"/>
                <w:sz w:val="24"/>
                <w:szCs w:val="24"/>
                <w:lang w:eastAsia="ru-RU"/>
              </w:rPr>
              <w:t>29 640,24</w:t>
            </w:r>
          </w:p>
        </w:tc>
      </w:tr>
    </w:tbl>
    <w:p w:rsidR="00376B01" w:rsidRPr="00376B01" w:rsidRDefault="00376B01" w:rsidP="00376B01"/>
    <w:p w:rsidR="00376B01" w:rsidRPr="00376B01" w:rsidRDefault="00376B01" w:rsidP="00376B01">
      <w:pPr>
        <w:rPr>
          <w:sz w:val="2"/>
          <w:szCs w:val="2"/>
        </w:rPr>
      </w:pPr>
      <w:bookmarkStart w:id="16" w:name="P10882"/>
      <w:bookmarkEnd w:id="16"/>
    </w:p>
    <w:p w:rsidR="00376B01" w:rsidRPr="00E30EA9" w:rsidRDefault="00376B01" w:rsidP="00E30EA9"/>
    <w:sectPr w:rsidR="00376B01" w:rsidRPr="00E30EA9" w:rsidSect="00BA36AA">
      <w:headerReference w:type="default" r:id="rId30"/>
      <w:pgSz w:w="16838" w:h="11906" w:orient="landscape"/>
      <w:pgMar w:top="1985"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EE" w:rsidRDefault="004C6DEE" w:rsidP="00E30EA9">
      <w:r>
        <w:separator/>
      </w:r>
    </w:p>
  </w:endnote>
  <w:endnote w:type="continuationSeparator" w:id="0">
    <w:p w:rsidR="004C6DEE" w:rsidRDefault="004C6DEE" w:rsidP="00E3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90" w:rsidRDefault="000E719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EE" w:rsidRDefault="004C6DEE" w:rsidP="00E30EA9">
      <w:r>
        <w:separator/>
      </w:r>
    </w:p>
  </w:footnote>
  <w:footnote w:type="continuationSeparator" w:id="0">
    <w:p w:rsidR="004C6DEE" w:rsidRDefault="004C6DEE" w:rsidP="00E3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844730"/>
      <w:docPartObj>
        <w:docPartGallery w:val="Page Numbers (Top of Page)"/>
        <w:docPartUnique/>
      </w:docPartObj>
    </w:sdtPr>
    <w:sdtEndPr/>
    <w:sdtContent>
      <w:p w:rsidR="000E7190" w:rsidRDefault="006002DA">
        <w:pPr>
          <w:pStyle w:val="a3"/>
          <w:jc w:val="center"/>
        </w:pPr>
        <w:r>
          <w:rPr>
            <w:noProof/>
          </w:rPr>
          <w:fldChar w:fldCharType="begin"/>
        </w:r>
        <w:r w:rsidR="000E7190">
          <w:rPr>
            <w:noProof/>
          </w:rPr>
          <w:instrText>PAGE   \* MERGEFORMAT</w:instrText>
        </w:r>
        <w:r>
          <w:rPr>
            <w:noProof/>
          </w:rPr>
          <w:fldChar w:fldCharType="separate"/>
        </w:r>
        <w:r w:rsidR="00974048">
          <w:rPr>
            <w:noProof/>
          </w:rPr>
          <w:t>2</w:t>
        </w:r>
        <w:r>
          <w:rPr>
            <w:noProof/>
          </w:rPr>
          <w:fldChar w:fldCharType="end"/>
        </w:r>
      </w:p>
    </w:sdtContent>
  </w:sdt>
  <w:p w:rsidR="000E7190" w:rsidRDefault="000E71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90" w:rsidRDefault="000E7190">
    <w:pPr>
      <w:pStyle w:val="a3"/>
      <w:jc w:val="center"/>
    </w:pPr>
  </w:p>
  <w:p w:rsidR="000E7190" w:rsidRDefault="000E71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917022"/>
      <w:docPartObj>
        <w:docPartGallery w:val="Page Numbers (Top of Page)"/>
        <w:docPartUnique/>
      </w:docPartObj>
    </w:sdtPr>
    <w:sdtEndPr/>
    <w:sdtContent>
      <w:p w:rsidR="000E7190" w:rsidRDefault="006002DA">
        <w:pPr>
          <w:pStyle w:val="a3"/>
          <w:jc w:val="center"/>
        </w:pPr>
        <w:r>
          <w:rPr>
            <w:noProof/>
          </w:rPr>
          <w:fldChar w:fldCharType="begin"/>
        </w:r>
        <w:r w:rsidR="000E7190">
          <w:rPr>
            <w:noProof/>
          </w:rPr>
          <w:instrText>PAGE   \* MERGEFORMAT</w:instrText>
        </w:r>
        <w:r>
          <w:rPr>
            <w:noProof/>
          </w:rPr>
          <w:fldChar w:fldCharType="separate"/>
        </w:r>
        <w:r w:rsidR="009F641E">
          <w:rPr>
            <w:noProof/>
          </w:rPr>
          <w:t>4</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90" w:rsidRDefault="000E7190">
    <w:pPr>
      <w:pStyle w:val="a3"/>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842127"/>
      <w:docPartObj>
        <w:docPartGallery w:val="Page Numbers (Top of Page)"/>
        <w:docPartUnique/>
      </w:docPartObj>
    </w:sdtPr>
    <w:sdtEndPr/>
    <w:sdtContent>
      <w:p w:rsidR="000E7190" w:rsidRDefault="006002DA">
        <w:pPr>
          <w:pStyle w:val="a3"/>
          <w:jc w:val="center"/>
        </w:pPr>
        <w:r>
          <w:rPr>
            <w:noProof/>
          </w:rPr>
          <w:fldChar w:fldCharType="begin"/>
        </w:r>
        <w:r w:rsidR="000E7190">
          <w:rPr>
            <w:noProof/>
          </w:rPr>
          <w:instrText>PAGE   \* MERGEFORMAT</w:instrText>
        </w:r>
        <w:r>
          <w:rPr>
            <w:noProof/>
          </w:rPr>
          <w:fldChar w:fldCharType="separate"/>
        </w:r>
        <w:r w:rsidR="009F641E">
          <w:rPr>
            <w:noProof/>
          </w:rPr>
          <w:t>3</w:t>
        </w:r>
        <w:r>
          <w:rPr>
            <w:noProof/>
          </w:rPr>
          <w:fldChar w:fldCharType="end"/>
        </w:r>
      </w:p>
    </w:sdtContent>
  </w:sdt>
  <w:p w:rsidR="000E7190" w:rsidRPr="00532191" w:rsidRDefault="000E7190" w:rsidP="004E150B">
    <w:pPr>
      <w:pStyle w:val="a3"/>
      <w:jc w:val="center"/>
      <w:rPr>
        <w:rFonts w:cs="Times New Roman"/>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4F8"/>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D0C09"/>
    <w:multiLevelType w:val="hybridMultilevel"/>
    <w:tmpl w:val="2442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83877"/>
    <w:multiLevelType w:val="hybridMultilevel"/>
    <w:tmpl w:val="72581B1E"/>
    <w:lvl w:ilvl="0" w:tplc="577208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43DBB"/>
    <w:multiLevelType w:val="hybridMultilevel"/>
    <w:tmpl w:val="F5DA5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832868"/>
    <w:multiLevelType w:val="hybridMultilevel"/>
    <w:tmpl w:val="9A808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9D037E"/>
    <w:multiLevelType w:val="hybridMultilevel"/>
    <w:tmpl w:val="7F348EB4"/>
    <w:lvl w:ilvl="0" w:tplc="7EF4BE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DA11DA4"/>
    <w:multiLevelType w:val="multilevel"/>
    <w:tmpl w:val="9852FC44"/>
    <w:lvl w:ilvl="0">
      <w:start w:val="1"/>
      <w:numFmt w:val="decimal"/>
      <w:lvlText w:val="%1."/>
      <w:lvlJc w:val="left"/>
      <w:pPr>
        <w:ind w:left="675" w:hanging="67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7" w15:restartNumberingAfterBreak="0">
    <w:nsid w:val="1D7677FD"/>
    <w:multiLevelType w:val="hybridMultilevel"/>
    <w:tmpl w:val="1F8CBA26"/>
    <w:lvl w:ilvl="0" w:tplc="844CE67E">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12E1EA7"/>
    <w:multiLevelType w:val="hybridMultilevel"/>
    <w:tmpl w:val="4C4A3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594096"/>
    <w:multiLevelType w:val="hybridMultilevel"/>
    <w:tmpl w:val="D9B4881A"/>
    <w:lvl w:ilvl="0" w:tplc="7072560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1" w15:restartNumberingAfterBreak="0">
    <w:nsid w:val="35373044"/>
    <w:multiLevelType w:val="hybridMultilevel"/>
    <w:tmpl w:val="EAB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E7045A"/>
    <w:multiLevelType w:val="hybridMultilevel"/>
    <w:tmpl w:val="C434BB5A"/>
    <w:lvl w:ilvl="0" w:tplc="B030A1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E9056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2B0E3E"/>
    <w:multiLevelType w:val="hybridMultilevel"/>
    <w:tmpl w:val="6C06AE2E"/>
    <w:lvl w:ilvl="0" w:tplc="78D4E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8A072BF"/>
    <w:multiLevelType w:val="hybridMultilevel"/>
    <w:tmpl w:val="65C6B3D6"/>
    <w:lvl w:ilvl="0" w:tplc="57C46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9126B1C"/>
    <w:multiLevelType w:val="hybridMultilevel"/>
    <w:tmpl w:val="A86A6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C82C5A"/>
    <w:multiLevelType w:val="hybridMultilevel"/>
    <w:tmpl w:val="2B049C2E"/>
    <w:lvl w:ilvl="0" w:tplc="6784AD7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812C44"/>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943761"/>
    <w:multiLevelType w:val="hybridMultilevel"/>
    <w:tmpl w:val="448E8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034969"/>
    <w:multiLevelType w:val="multilevel"/>
    <w:tmpl w:val="E96C8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D85097"/>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1F4A8C"/>
    <w:multiLevelType w:val="hybridMultilevel"/>
    <w:tmpl w:val="C8B8CA10"/>
    <w:lvl w:ilvl="0" w:tplc="9A88C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7382A04"/>
    <w:multiLevelType w:val="hybridMultilevel"/>
    <w:tmpl w:val="F47E3C1A"/>
    <w:lvl w:ilvl="0" w:tplc="4B4E8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AE936A4"/>
    <w:multiLevelType w:val="hybridMultilevel"/>
    <w:tmpl w:val="EAB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8"/>
  </w:num>
  <w:num w:numId="3">
    <w:abstractNumId w:val="0"/>
  </w:num>
  <w:num w:numId="4">
    <w:abstractNumId w:val="2"/>
  </w:num>
  <w:num w:numId="5">
    <w:abstractNumId w:val="21"/>
  </w:num>
  <w:num w:numId="6">
    <w:abstractNumId w:val="6"/>
  </w:num>
  <w:num w:numId="7">
    <w:abstractNumId w:val="7"/>
  </w:num>
  <w:num w:numId="8">
    <w:abstractNumId w:val="23"/>
  </w:num>
  <w:num w:numId="9">
    <w:abstractNumId w:val="12"/>
  </w:num>
  <w:num w:numId="10">
    <w:abstractNumId w:val="9"/>
  </w:num>
  <w:num w:numId="11">
    <w:abstractNumId w:val="11"/>
  </w:num>
  <w:num w:numId="12">
    <w:abstractNumId w:val="24"/>
  </w:num>
  <w:num w:numId="13">
    <w:abstractNumId w:val="25"/>
  </w:num>
  <w:num w:numId="14">
    <w:abstractNumId w:val="17"/>
  </w:num>
  <w:num w:numId="15">
    <w:abstractNumId w:val="15"/>
  </w:num>
  <w:num w:numId="16">
    <w:abstractNumId w:val="5"/>
  </w:num>
  <w:num w:numId="17">
    <w:abstractNumId w:val="14"/>
  </w:num>
  <w:num w:numId="18">
    <w:abstractNumId w:val="20"/>
  </w:num>
  <w:num w:numId="19">
    <w:abstractNumId w:val="19"/>
  </w:num>
  <w:num w:numId="20">
    <w:abstractNumId w:val="1"/>
  </w:num>
  <w:num w:numId="21">
    <w:abstractNumId w:val="3"/>
  </w:num>
  <w:num w:numId="22">
    <w:abstractNumId w:val="16"/>
  </w:num>
  <w:num w:numId="23">
    <w:abstractNumId w:val="8"/>
  </w:num>
  <w:num w:numId="24">
    <w:abstractNumId w:val="22"/>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08"/>
  <w:autoHyphenation/>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71B2"/>
    <w:rsid w:val="000017A8"/>
    <w:rsid w:val="00002973"/>
    <w:rsid w:val="00002E20"/>
    <w:rsid w:val="00011CE4"/>
    <w:rsid w:val="0001328C"/>
    <w:rsid w:val="00015E35"/>
    <w:rsid w:val="00024140"/>
    <w:rsid w:val="000327F7"/>
    <w:rsid w:val="00041E08"/>
    <w:rsid w:val="000437ED"/>
    <w:rsid w:val="00064332"/>
    <w:rsid w:val="00064CC6"/>
    <w:rsid w:val="00066002"/>
    <w:rsid w:val="000905BC"/>
    <w:rsid w:val="00090D9B"/>
    <w:rsid w:val="000912A1"/>
    <w:rsid w:val="00091DB6"/>
    <w:rsid w:val="000A0CB0"/>
    <w:rsid w:val="000A6535"/>
    <w:rsid w:val="000B5C88"/>
    <w:rsid w:val="000C25BD"/>
    <w:rsid w:val="000C26D1"/>
    <w:rsid w:val="000E4DFC"/>
    <w:rsid w:val="000E5F3E"/>
    <w:rsid w:val="000E6D3C"/>
    <w:rsid w:val="000E7190"/>
    <w:rsid w:val="000F0BBC"/>
    <w:rsid w:val="000F2A8E"/>
    <w:rsid w:val="0010382F"/>
    <w:rsid w:val="00110590"/>
    <w:rsid w:val="00115C96"/>
    <w:rsid w:val="00117C1A"/>
    <w:rsid w:val="0012296D"/>
    <w:rsid w:val="001253E7"/>
    <w:rsid w:val="00126EED"/>
    <w:rsid w:val="00127C48"/>
    <w:rsid w:val="001336CF"/>
    <w:rsid w:val="001359B6"/>
    <w:rsid w:val="00137D86"/>
    <w:rsid w:val="0014136D"/>
    <w:rsid w:val="001430E9"/>
    <w:rsid w:val="00150A9D"/>
    <w:rsid w:val="00154D8D"/>
    <w:rsid w:val="00155DAA"/>
    <w:rsid w:val="00173702"/>
    <w:rsid w:val="001875E5"/>
    <w:rsid w:val="00191896"/>
    <w:rsid w:val="00194204"/>
    <w:rsid w:val="001A60F2"/>
    <w:rsid w:val="001A7DE0"/>
    <w:rsid w:val="001B33D3"/>
    <w:rsid w:val="001B7306"/>
    <w:rsid w:val="001C78DA"/>
    <w:rsid w:val="001E42E4"/>
    <w:rsid w:val="001F61A3"/>
    <w:rsid w:val="001F6595"/>
    <w:rsid w:val="00202A82"/>
    <w:rsid w:val="0020458D"/>
    <w:rsid w:val="00205391"/>
    <w:rsid w:val="00207236"/>
    <w:rsid w:val="00207A31"/>
    <w:rsid w:val="002174EE"/>
    <w:rsid w:val="00217929"/>
    <w:rsid w:val="00222CB7"/>
    <w:rsid w:val="002256A0"/>
    <w:rsid w:val="00225B0C"/>
    <w:rsid w:val="002306C4"/>
    <w:rsid w:val="00237303"/>
    <w:rsid w:val="00240BB0"/>
    <w:rsid w:val="00242720"/>
    <w:rsid w:val="00245FDA"/>
    <w:rsid w:val="0024604D"/>
    <w:rsid w:val="00246D55"/>
    <w:rsid w:val="00264EC8"/>
    <w:rsid w:val="00272484"/>
    <w:rsid w:val="00283043"/>
    <w:rsid w:val="002865E6"/>
    <w:rsid w:val="002A2F5F"/>
    <w:rsid w:val="002A6410"/>
    <w:rsid w:val="002B04A6"/>
    <w:rsid w:val="002B1FAC"/>
    <w:rsid w:val="002B4693"/>
    <w:rsid w:val="002B4B8B"/>
    <w:rsid w:val="002C448A"/>
    <w:rsid w:val="002F0B5F"/>
    <w:rsid w:val="002F1D91"/>
    <w:rsid w:val="00300C01"/>
    <w:rsid w:val="0030247D"/>
    <w:rsid w:val="00307052"/>
    <w:rsid w:val="0031412D"/>
    <w:rsid w:val="00320844"/>
    <w:rsid w:val="00324CB0"/>
    <w:rsid w:val="00326BD1"/>
    <w:rsid w:val="0036499C"/>
    <w:rsid w:val="003654DC"/>
    <w:rsid w:val="00366644"/>
    <w:rsid w:val="00374369"/>
    <w:rsid w:val="0037668C"/>
    <w:rsid w:val="00376A94"/>
    <w:rsid w:val="00376B01"/>
    <w:rsid w:val="0038047A"/>
    <w:rsid w:val="00385502"/>
    <w:rsid w:val="00387AA0"/>
    <w:rsid w:val="003A2DCC"/>
    <w:rsid w:val="003A5545"/>
    <w:rsid w:val="003A7134"/>
    <w:rsid w:val="003A7D0D"/>
    <w:rsid w:val="003B58C8"/>
    <w:rsid w:val="003B5B59"/>
    <w:rsid w:val="003B6BFB"/>
    <w:rsid w:val="003C213D"/>
    <w:rsid w:val="003C3BE6"/>
    <w:rsid w:val="003C7621"/>
    <w:rsid w:val="003D1E8D"/>
    <w:rsid w:val="003D30AC"/>
    <w:rsid w:val="003E16A5"/>
    <w:rsid w:val="003E40BC"/>
    <w:rsid w:val="003F6129"/>
    <w:rsid w:val="003F6F52"/>
    <w:rsid w:val="0040656C"/>
    <w:rsid w:val="004108E1"/>
    <w:rsid w:val="0041557A"/>
    <w:rsid w:val="00417584"/>
    <w:rsid w:val="00431985"/>
    <w:rsid w:val="004362CC"/>
    <w:rsid w:val="0044534C"/>
    <w:rsid w:val="00450208"/>
    <w:rsid w:val="004506F0"/>
    <w:rsid w:val="00451C8B"/>
    <w:rsid w:val="00454667"/>
    <w:rsid w:val="00455AB8"/>
    <w:rsid w:val="00456E1D"/>
    <w:rsid w:val="0046718D"/>
    <w:rsid w:val="00471361"/>
    <w:rsid w:val="0047573B"/>
    <w:rsid w:val="004807C0"/>
    <w:rsid w:val="004844F0"/>
    <w:rsid w:val="00491AC9"/>
    <w:rsid w:val="00495878"/>
    <w:rsid w:val="004A24D2"/>
    <w:rsid w:val="004A2D80"/>
    <w:rsid w:val="004A3F1C"/>
    <w:rsid w:val="004A560F"/>
    <w:rsid w:val="004C0625"/>
    <w:rsid w:val="004C077F"/>
    <w:rsid w:val="004C6DEE"/>
    <w:rsid w:val="004D27C6"/>
    <w:rsid w:val="004D4368"/>
    <w:rsid w:val="004D694C"/>
    <w:rsid w:val="004E150B"/>
    <w:rsid w:val="004E5610"/>
    <w:rsid w:val="004F085D"/>
    <w:rsid w:val="00502D4E"/>
    <w:rsid w:val="00504A07"/>
    <w:rsid w:val="0051737D"/>
    <w:rsid w:val="005179A0"/>
    <w:rsid w:val="005231DC"/>
    <w:rsid w:val="005240AF"/>
    <w:rsid w:val="00534247"/>
    <w:rsid w:val="00541796"/>
    <w:rsid w:val="005441EE"/>
    <w:rsid w:val="00544401"/>
    <w:rsid w:val="00544F14"/>
    <w:rsid w:val="0054640E"/>
    <w:rsid w:val="00555AB9"/>
    <w:rsid w:val="00555C36"/>
    <w:rsid w:val="00560B63"/>
    <w:rsid w:val="0057491C"/>
    <w:rsid w:val="005804ED"/>
    <w:rsid w:val="00582046"/>
    <w:rsid w:val="00586C2F"/>
    <w:rsid w:val="0059214F"/>
    <w:rsid w:val="005930FD"/>
    <w:rsid w:val="00594119"/>
    <w:rsid w:val="00595106"/>
    <w:rsid w:val="005A1F92"/>
    <w:rsid w:val="005C5B29"/>
    <w:rsid w:val="005D12BC"/>
    <w:rsid w:val="005E1057"/>
    <w:rsid w:val="005E3D5B"/>
    <w:rsid w:val="005E515F"/>
    <w:rsid w:val="005E5245"/>
    <w:rsid w:val="005F1EDE"/>
    <w:rsid w:val="005F305A"/>
    <w:rsid w:val="005F5FF0"/>
    <w:rsid w:val="006002DA"/>
    <w:rsid w:val="0060440B"/>
    <w:rsid w:val="00611865"/>
    <w:rsid w:val="0061259C"/>
    <w:rsid w:val="0061606F"/>
    <w:rsid w:val="00616348"/>
    <w:rsid w:val="00622534"/>
    <w:rsid w:val="00633737"/>
    <w:rsid w:val="00635B4D"/>
    <w:rsid w:val="0064136E"/>
    <w:rsid w:val="006469A4"/>
    <w:rsid w:val="0066243C"/>
    <w:rsid w:val="006633ED"/>
    <w:rsid w:val="0067015A"/>
    <w:rsid w:val="006743A4"/>
    <w:rsid w:val="00674654"/>
    <w:rsid w:val="00681887"/>
    <w:rsid w:val="006913A8"/>
    <w:rsid w:val="00693E34"/>
    <w:rsid w:val="006A02BB"/>
    <w:rsid w:val="006A4B90"/>
    <w:rsid w:val="006A7A18"/>
    <w:rsid w:val="006B1B25"/>
    <w:rsid w:val="006B24B3"/>
    <w:rsid w:val="006B3856"/>
    <w:rsid w:val="006B7637"/>
    <w:rsid w:val="006C4E52"/>
    <w:rsid w:val="006E609E"/>
    <w:rsid w:val="006F085E"/>
    <w:rsid w:val="00700588"/>
    <w:rsid w:val="007112BA"/>
    <w:rsid w:val="00711AF3"/>
    <w:rsid w:val="00711CE7"/>
    <w:rsid w:val="007220D5"/>
    <w:rsid w:val="0073011F"/>
    <w:rsid w:val="00735D3E"/>
    <w:rsid w:val="00737C75"/>
    <w:rsid w:val="00744772"/>
    <w:rsid w:val="007475DC"/>
    <w:rsid w:val="00750725"/>
    <w:rsid w:val="00753BA3"/>
    <w:rsid w:val="00760C8B"/>
    <w:rsid w:val="00764605"/>
    <w:rsid w:val="007710E3"/>
    <w:rsid w:val="00771497"/>
    <w:rsid w:val="00771C23"/>
    <w:rsid w:val="00774860"/>
    <w:rsid w:val="007811A8"/>
    <w:rsid w:val="0079333F"/>
    <w:rsid w:val="007972E8"/>
    <w:rsid w:val="007A2A89"/>
    <w:rsid w:val="007B2FC6"/>
    <w:rsid w:val="007B5D9E"/>
    <w:rsid w:val="007B63BF"/>
    <w:rsid w:val="007C0548"/>
    <w:rsid w:val="007C1043"/>
    <w:rsid w:val="007C6D44"/>
    <w:rsid w:val="007D3B78"/>
    <w:rsid w:val="007E0EC3"/>
    <w:rsid w:val="00800231"/>
    <w:rsid w:val="0080030F"/>
    <w:rsid w:val="00802F7B"/>
    <w:rsid w:val="0080428C"/>
    <w:rsid w:val="008050D0"/>
    <w:rsid w:val="008068E7"/>
    <w:rsid w:val="00806AF9"/>
    <w:rsid w:val="00807110"/>
    <w:rsid w:val="00807FA0"/>
    <w:rsid w:val="00815586"/>
    <w:rsid w:val="00820378"/>
    <w:rsid w:val="00822B80"/>
    <w:rsid w:val="00823D90"/>
    <w:rsid w:val="008466A5"/>
    <w:rsid w:val="00852706"/>
    <w:rsid w:val="008538DC"/>
    <w:rsid w:val="00857854"/>
    <w:rsid w:val="00857FD0"/>
    <w:rsid w:val="008619DB"/>
    <w:rsid w:val="00865210"/>
    <w:rsid w:val="0088028C"/>
    <w:rsid w:val="00883613"/>
    <w:rsid w:val="0089154C"/>
    <w:rsid w:val="008A0078"/>
    <w:rsid w:val="008A0CC6"/>
    <w:rsid w:val="008B0730"/>
    <w:rsid w:val="008B503D"/>
    <w:rsid w:val="008C043B"/>
    <w:rsid w:val="008D5B7F"/>
    <w:rsid w:val="008E642D"/>
    <w:rsid w:val="008E719A"/>
    <w:rsid w:val="008F05AB"/>
    <w:rsid w:val="008F27E2"/>
    <w:rsid w:val="00911A5C"/>
    <w:rsid w:val="00911DDB"/>
    <w:rsid w:val="0091273D"/>
    <w:rsid w:val="00915D0C"/>
    <w:rsid w:val="0091734C"/>
    <w:rsid w:val="009227BC"/>
    <w:rsid w:val="00923CD7"/>
    <w:rsid w:val="00930E7D"/>
    <w:rsid w:val="0093105E"/>
    <w:rsid w:val="00932CE6"/>
    <w:rsid w:val="0094154A"/>
    <w:rsid w:val="00947375"/>
    <w:rsid w:val="00952D71"/>
    <w:rsid w:val="0096185A"/>
    <w:rsid w:val="0097072E"/>
    <w:rsid w:val="00974048"/>
    <w:rsid w:val="009764AB"/>
    <w:rsid w:val="00976CE3"/>
    <w:rsid w:val="00980F72"/>
    <w:rsid w:val="00981EB4"/>
    <w:rsid w:val="009822F5"/>
    <w:rsid w:val="00982418"/>
    <w:rsid w:val="009858CF"/>
    <w:rsid w:val="00987D36"/>
    <w:rsid w:val="00995033"/>
    <w:rsid w:val="009A0CB7"/>
    <w:rsid w:val="009A150B"/>
    <w:rsid w:val="009A21AA"/>
    <w:rsid w:val="009A4C9A"/>
    <w:rsid w:val="009A7653"/>
    <w:rsid w:val="009B2F50"/>
    <w:rsid w:val="009C0C8F"/>
    <w:rsid w:val="009C2064"/>
    <w:rsid w:val="009D0777"/>
    <w:rsid w:val="009E3CB4"/>
    <w:rsid w:val="009E5FA9"/>
    <w:rsid w:val="009F2442"/>
    <w:rsid w:val="009F58FF"/>
    <w:rsid w:val="009F5D02"/>
    <w:rsid w:val="009F641E"/>
    <w:rsid w:val="00A06F7F"/>
    <w:rsid w:val="00A11F55"/>
    <w:rsid w:val="00A1698E"/>
    <w:rsid w:val="00A17D7D"/>
    <w:rsid w:val="00A22453"/>
    <w:rsid w:val="00A30175"/>
    <w:rsid w:val="00A41407"/>
    <w:rsid w:val="00A417AD"/>
    <w:rsid w:val="00A44D2A"/>
    <w:rsid w:val="00A471E9"/>
    <w:rsid w:val="00A63F1B"/>
    <w:rsid w:val="00A64C68"/>
    <w:rsid w:val="00A774CB"/>
    <w:rsid w:val="00A82D28"/>
    <w:rsid w:val="00A95140"/>
    <w:rsid w:val="00AA1165"/>
    <w:rsid w:val="00AA1FB1"/>
    <w:rsid w:val="00AA48FF"/>
    <w:rsid w:val="00AA7EEC"/>
    <w:rsid w:val="00AB3FD8"/>
    <w:rsid w:val="00AB4263"/>
    <w:rsid w:val="00AB4D63"/>
    <w:rsid w:val="00AD360A"/>
    <w:rsid w:val="00AE3646"/>
    <w:rsid w:val="00B02128"/>
    <w:rsid w:val="00B11F7E"/>
    <w:rsid w:val="00B133F3"/>
    <w:rsid w:val="00B1764F"/>
    <w:rsid w:val="00B23187"/>
    <w:rsid w:val="00B2522C"/>
    <w:rsid w:val="00B2648E"/>
    <w:rsid w:val="00B266BF"/>
    <w:rsid w:val="00B27AE0"/>
    <w:rsid w:val="00B31AA4"/>
    <w:rsid w:val="00B3719F"/>
    <w:rsid w:val="00B401D4"/>
    <w:rsid w:val="00B4170D"/>
    <w:rsid w:val="00B441A8"/>
    <w:rsid w:val="00B45A87"/>
    <w:rsid w:val="00B51633"/>
    <w:rsid w:val="00B53215"/>
    <w:rsid w:val="00B679BA"/>
    <w:rsid w:val="00B70423"/>
    <w:rsid w:val="00B813A6"/>
    <w:rsid w:val="00B82504"/>
    <w:rsid w:val="00B858AC"/>
    <w:rsid w:val="00B864A2"/>
    <w:rsid w:val="00B92DAC"/>
    <w:rsid w:val="00B93B2D"/>
    <w:rsid w:val="00BA36AA"/>
    <w:rsid w:val="00BB070B"/>
    <w:rsid w:val="00BB10D4"/>
    <w:rsid w:val="00BB1812"/>
    <w:rsid w:val="00BC4F76"/>
    <w:rsid w:val="00BD75E1"/>
    <w:rsid w:val="00BD7DD7"/>
    <w:rsid w:val="00BF32C7"/>
    <w:rsid w:val="00BF42D4"/>
    <w:rsid w:val="00BF4675"/>
    <w:rsid w:val="00BF6852"/>
    <w:rsid w:val="00C00656"/>
    <w:rsid w:val="00C10870"/>
    <w:rsid w:val="00C20E32"/>
    <w:rsid w:val="00C220A1"/>
    <w:rsid w:val="00C22FC0"/>
    <w:rsid w:val="00C42BBE"/>
    <w:rsid w:val="00C441B5"/>
    <w:rsid w:val="00C5126B"/>
    <w:rsid w:val="00C61E27"/>
    <w:rsid w:val="00C61E82"/>
    <w:rsid w:val="00C741D5"/>
    <w:rsid w:val="00C77AF7"/>
    <w:rsid w:val="00C909D4"/>
    <w:rsid w:val="00C95D67"/>
    <w:rsid w:val="00CB7608"/>
    <w:rsid w:val="00CC02C8"/>
    <w:rsid w:val="00CC15B8"/>
    <w:rsid w:val="00CC3496"/>
    <w:rsid w:val="00CD65E1"/>
    <w:rsid w:val="00CE2E18"/>
    <w:rsid w:val="00CF1898"/>
    <w:rsid w:val="00D00EFB"/>
    <w:rsid w:val="00D04228"/>
    <w:rsid w:val="00D044ED"/>
    <w:rsid w:val="00D04FA1"/>
    <w:rsid w:val="00D0606B"/>
    <w:rsid w:val="00D10DCC"/>
    <w:rsid w:val="00D176EA"/>
    <w:rsid w:val="00D20041"/>
    <w:rsid w:val="00D23985"/>
    <w:rsid w:val="00D25210"/>
    <w:rsid w:val="00D308AB"/>
    <w:rsid w:val="00D40D3E"/>
    <w:rsid w:val="00D4417E"/>
    <w:rsid w:val="00D502FF"/>
    <w:rsid w:val="00D51F45"/>
    <w:rsid w:val="00D54925"/>
    <w:rsid w:val="00D56535"/>
    <w:rsid w:val="00D613CE"/>
    <w:rsid w:val="00D66300"/>
    <w:rsid w:val="00D66560"/>
    <w:rsid w:val="00D70CB4"/>
    <w:rsid w:val="00D72C55"/>
    <w:rsid w:val="00D7689A"/>
    <w:rsid w:val="00D85BE3"/>
    <w:rsid w:val="00D94338"/>
    <w:rsid w:val="00D9604C"/>
    <w:rsid w:val="00DA6A3C"/>
    <w:rsid w:val="00DB1167"/>
    <w:rsid w:val="00DB4007"/>
    <w:rsid w:val="00DC493F"/>
    <w:rsid w:val="00DD33C4"/>
    <w:rsid w:val="00DE2B9C"/>
    <w:rsid w:val="00DE3BC6"/>
    <w:rsid w:val="00DE4AEA"/>
    <w:rsid w:val="00DE71B2"/>
    <w:rsid w:val="00DE792F"/>
    <w:rsid w:val="00DE7D97"/>
    <w:rsid w:val="00DF749E"/>
    <w:rsid w:val="00E013E1"/>
    <w:rsid w:val="00E01F2F"/>
    <w:rsid w:val="00E07056"/>
    <w:rsid w:val="00E07603"/>
    <w:rsid w:val="00E1407E"/>
    <w:rsid w:val="00E1450C"/>
    <w:rsid w:val="00E200B8"/>
    <w:rsid w:val="00E20DEA"/>
    <w:rsid w:val="00E219D5"/>
    <w:rsid w:val="00E23C72"/>
    <w:rsid w:val="00E27C13"/>
    <w:rsid w:val="00E30EA9"/>
    <w:rsid w:val="00E43B95"/>
    <w:rsid w:val="00E4768C"/>
    <w:rsid w:val="00E54570"/>
    <w:rsid w:val="00E6479A"/>
    <w:rsid w:val="00E6610F"/>
    <w:rsid w:val="00E67C4C"/>
    <w:rsid w:val="00E73478"/>
    <w:rsid w:val="00E7452A"/>
    <w:rsid w:val="00E831EC"/>
    <w:rsid w:val="00EA1F56"/>
    <w:rsid w:val="00EA5C43"/>
    <w:rsid w:val="00EB25C5"/>
    <w:rsid w:val="00EB533F"/>
    <w:rsid w:val="00EB653C"/>
    <w:rsid w:val="00EC28FB"/>
    <w:rsid w:val="00EC3559"/>
    <w:rsid w:val="00EC4BDC"/>
    <w:rsid w:val="00ED3B8B"/>
    <w:rsid w:val="00ED5FD7"/>
    <w:rsid w:val="00ED6C11"/>
    <w:rsid w:val="00EE3ABF"/>
    <w:rsid w:val="00EF1DCA"/>
    <w:rsid w:val="00EF5E4C"/>
    <w:rsid w:val="00EF6162"/>
    <w:rsid w:val="00F02289"/>
    <w:rsid w:val="00F02E70"/>
    <w:rsid w:val="00F02F59"/>
    <w:rsid w:val="00F12EEE"/>
    <w:rsid w:val="00F13F73"/>
    <w:rsid w:val="00F2005D"/>
    <w:rsid w:val="00F22A38"/>
    <w:rsid w:val="00F310BC"/>
    <w:rsid w:val="00F32962"/>
    <w:rsid w:val="00F32F2E"/>
    <w:rsid w:val="00F37A81"/>
    <w:rsid w:val="00F4182F"/>
    <w:rsid w:val="00F43D93"/>
    <w:rsid w:val="00F626F2"/>
    <w:rsid w:val="00F71826"/>
    <w:rsid w:val="00F75E54"/>
    <w:rsid w:val="00F803C2"/>
    <w:rsid w:val="00F83BEF"/>
    <w:rsid w:val="00F92DFC"/>
    <w:rsid w:val="00F96C13"/>
    <w:rsid w:val="00FA4386"/>
    <w:rsid w:val="00FA4B16"/>
    <w:rsid w:val="00FA5103"/>
    <w:rsid w:val="00FA7561"/>
    <w:rsid w:val="00FC0FAF"/>
    <w:rsid w:val="00FC1976"/>
    <w:rsid w:val="00FC2649"/>
    <w:rsid w:val="00FD38FD"/>
    <w:rsid w:val="00FE0F30"/>
    <w:rsid w:val="00FE1836"/>
    <w:rsid w:val="00FE6424"/>
    <w:rsid w:val="00FF1442"/>
    <w:rsid w:val="00FF3300"/>
    <w:rsid w:val="00FF3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6B2221-8345-4752-8BD9-2DE82D78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376B01"/>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376B01"/>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376B01"/>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376B01"/>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10">
    <w:name w:val="Заголовок 1 Знак"/>
    <w:basedOn w:val="a0"/>
    <w:link w:val="1"/>
    <w:uiPriority w:val="9"/>
    <w:rsid w:val="00376B0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376B01"/>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376B01"/>
    <w:rPr>
      <w:rFonts w:ascii="Arial" w:eastAsia="Times New Roman" w:hAnsi="Arial" w:cs="Times New Roman"/>
      <w:b/>
      <w:bCs/>
      <w:sz w:val="26"/>
      <w:szCs w:val="26"/>
    </w:rPr>
  </w:style>
  <w:style w:type="character" w:customStyle="1" w:styleId="40">
    <w:name w:val="Заголовок 4 Знак"/>
    <w:basedOn w:val="a0"/>
    <w:link w:val="4"/>
    <w:uiPriority w:val="99"/>
    <w:rsid w:val="00376B01"/>
    <w:rPr>
      <w:rFonts w:ascii="Times New Roman" w:eastAsia="Times New Roman" w:hAnsi="Times New Roman" w:cs="Times New Roman"/>
      <w:b/>
      <w:bCs/>
      <w:i/>
      <w:iCs/>
      <w:sz w:val="20"/>
      <w:szCs w:val="20"/>
      <w:u w:val="single"/>
      <w:lang w:eastAsia="ru-RU"/>
    </w:rPr>
  </w:style>
  <w:style w:type="paragraph" w:customStyle="1" w:styleId="ConsPlusNormal">
    <w:name w:val="ConsPlusNormal"/>
    <w:rsid w:val="00376B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B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B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6B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B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B0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376B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Основной текст_"/>
    <w:basedOn w:val="a0"/>
    <w:link w:val="11"/>
    <w:rsid w:val="00376B01"/>
    <w:rPr>
      <w:rFonts w:ascii="Times New Roman" w:eastAsia="Times New Roman" w:hAnsi="Times New Roman" w:cs="Times New Roman"/>
      <w:sz w:val="28"/>
      <w:szCs w:val="28"/>
    </w:rPr>
  </w:style>
  <w:style w:type="paragraph" w:customStyle="1" w:styleId="11">
    <w:name w:val="Основной текст1"/>
    <w:basedOn w:val="a"/>
    <w:link w:val="a8"/>
    <w:rsid w:val="00376B01"/>
    <w:pPr>
      <w:widowControl w:val="0"/>
      <w:spacing w:line="264" w:lineRule="auto"/>
      <w:ind w:firstLine="400"/>
    </w:pPr>
    <w:rPr>
      <w:rFonts w:cs="Times New Roman"/>
      <w:szCs w:val="28"/>
    </w:rPr>
  </w:style>
  <w:style w:type="character" w:styleId="a9">
    <w:name w:val="Hyperlink"/>
    <w:basedOn w:val="a0"/>
    <w:uiPriority w:val="99"/>
    <w:unhideWhenUsed/>
    <w:rsid w:val="00376B01"/>
    <w:rPr>
      <w:color w:val="0000FF" w:themeColor="hyperlink"/>
      <w:u w:val="single"/>
    </w:rPr>
  </w:style>
  <w:style w:type="numbering" w:customStyle="1" w:styleId="12">
    <w:name w:val="Нет списка1"/>
    <w:next w:val="a2"/>
    <w:uiPriority w:val="99"/>
    <w:semiHidden/>
    <w:unhideWhenUsed/>
    <w:rsid w:val="00376B01"/>
  </w:style>
  <w:style w:type="numbering" w:customStyle="1" w:styleId="110">
    <w:name w:val="Нет списка11"/>
    <w:next w:val="a2"/>
    <w:uiPriority w:val="99"/>
    <w:semiHidden/>
    <w:unhideWhenUsed/>
    <w:rsid w:val="00376B01"/>
  </w:style>
  <w:style w:type="table" w:styleId="aa">
    <w:name w:val="Table Grid"/>
    <w:basedOn w:val="a1"/>
    <w:uiPriority w:val="59"/>
    <w:rsid w:val="00376B0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376B01"/>
  </w:style>
  <w:style w:type="paragraph" w:styleId="ab">
    <w:name w:val="footnote text"/>
    <w:basedOn w:val="a"/>
    <w:link w:val="ac"/>
    <w:uiPriority w:val="99"/>
    <w:semiHidden/>
    <w:unhideWhenUsed/>
    <w:rsid w:val="00376B01"/>
    <w:pPr>
      <w:ind w:firstLine="0"/>
    </w:pPr>
    <w:rPr>
      <w:rFonts w:ascii="Calibri" w:eastAsia="Calibri" w:hAnsi="Calibri" w:cs="Times New Roman"/>
      <w:sz w:val="20"/>
      <w:szCs w:val="20"/>
    </w:rPr>
  </w:style>
  <w:style w:type="character" w:customStyle="1" w:styleId="ac">
    <w:name w:val="Текст сноски Знак"/>
    <w:basedOn w:val="a0"/>
    <w:link w:val="ab"/>
    <w:uiPriority w:val="99"/>
    <w:semiHidden/>
    <w:rsid w:val="00376B01"/>
    <w:rPr>
      <w:rFonts w:ascii="Calibri" w:eastAsia="Calibri" w:hAnsi="Calibri" w:cs="Times New Roman"/>
      <w:sz w:val="20"/>
      <w:szCs w:val="20"/>
    </w:rPr>
  </w:style>
  <w:style w:type="character" w:styleId="ad">
    <w:name w:val="footnote reference"/>
    <w:rsid w:val="00376B01"/>
    <w:rPr>
      <w:rFonts w:cs="Times New Roman"/>
      <w:vertAlign w:val="superscript"/>
    </w:rPr>
  </w:style>
  <w:style w:type="paragraph" w:customStyle="1" w:styleId="ConsNormal">
    <w:name w:val="ConsNormal"/>
    <w:rsid w:val="00376B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76B01"/>
    <w:pPr>
      <w:widowControl w:val="0"/>
      <w:spacing w:after="0" w:line="240" w:lineRule="auto"/>
    </w:pPr>
    <w:rPr>
      <w:rFonts w:ascii="Arial" w:eastAsia="Times New Roman" w:hAnsi="Arial" w:cs="Arial"/>
      <w:b/>
      <w:bCs/>
      <w:sz w:val="16"/>
      <w:szCs w:val="16"/>
      <w:lang w:eastAsia="ru-RU"/>
    </w:rPr>
  </w:style>
  <w:style w:type="paragraph" w:customStyle="1" w:styleId="ae">
    <w:name w:val="Знак Знак Знак Знак Знак Знак Знак Знак Знак Знак Знак"/>
    <w:basedOn w:val="a"/>
    <w:rsid w:val="00376B01"/>
    <w:pPr>
      <w:spacing w:after="160" w:line="240" w:lineRule="exact"/>
      <w:ind w:firstLine="0"/>
    </w:pPr>
    <w:rPr>
      <w:rFonts w:ascii="Verdana" w:hAnsi="Verdana" w:cs="Times New Roman"/>
      <w:sz w:val="20"/>
      <w:szCs w:val="20"/>
      <w:lang w:val="en-US"/>
    </w:rPr>
  </w:style>
  <w:style w:type="paragraph" w:styleId="af">
    <w:name w:val="Normal (Web)"/>
    <w:basedOn w:val="a"/>
    <w:rsid w:val="00376B01"/>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376B0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376B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376B01"/>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customStyle="1" w:styleId="6">
    <w:name w:val="Знак Знак6"/>
    <w:rsid w:val="00376B01"/>
    <w:rPr>
      <w:rFonts w:ascii="Times New Roman CYR" w:eastAsia="Times New Roman" w:hAnsi="Times New Roman CYR"/>
      <w:sz w:val="28"/>
    </w:rPr>
  </w:style>
  <w:style w:type="character" w:customStyle="1" w:styleId="5">
    <w:name w:val="Знак Знак5"/>
    <w:rsid w:val="00376B01"/>
    <w:rPr>
      <w:rFonts w:ascii="Times New Roman CYR" w:eastAsia="Times New Roman" w:hAnsi="Times New Roman CYR"/>
      <w:sz w:val="28"/>
    </w:rPr>
  </w:style>
  <w:style w:type="character" w:styleId="af0">
    <w:name w:val="page number"/>
    <w:basedOn w:val="a0"/>
    <w:rsid w:val="00376B01"/>
  </w:style>
  <w:style w:type="paragraph" w:customStyle="1" w:styleId="af1">
    <w:name w:val="Постановление"/>
    <w:basedOn w:val="a"/>
    <w:rsid w:val="00376B01"/>
    <w:pPr>
      <w:ind w:firstLine="0"/>
      <w:jc w:val="center"/>
    </w:pPr>
    <w:rPr>
      <w:rFonts w:cs="Times New Roman"/>
      <w:spacing w:val="-14"/>
      <w:sz w:val="30"/>
      <w:szCs w:val="20"/>
      <w:lang w:eastAsia="ru-RU"/>
    </w:rPr>
  </w:style>
  <w:style w:type="paragraph" w:customStyle="1" w:styleId="af2">
    <w:name w:val="Вертикальный отступ"/>
    <w:basedOn w:val="a"/>
    <w:rsid w:val="00376B01"/>
    <w:pPr>
      <w:ind w:firstLine="0"/>
      <w:jc w:val="center"/>
    </w:pPr>
    <w:rPr>
      <w:rFonts w:cs="Times New Roman"/>
      <w:szCs w:val="20"/>
      <w:lang w:val="en-US" w:eastAsia="ru-RU"/>
    </w:rPr>
  </w:style>
  <w:style w:type="paragraph" w:customStyle="1" w:styleId="13">
    <w:name w:val="Вертикальный отступ 1"/>
    <w:basedOn w:val="a"/>
    <w:rsid w:val="00376B01"/>
    <w:pPr>
      <w:ind w:firstLine="0"/>
      <w:jc w:val="center"/>
    </w:pPr>
    <w:rPr>
      <w:rFonts w:cs="Times New Roman"/>
      <w:smallCaps/>
      <w:spacing w:val="14"/>
      <w:sz w:val="20"/>
      <w:szCs w:val="20"/>
      <w:lang w:eastAsia="ru-RU"/>
    </w:rPr>
  </w:style>
  <w:style w:type="paragraph" w:customStyle="1" w:styleId="af3">
    <w:name w:val="Номер"/>
    <w:basedOn w:val="a"/>
    <w:rsid w:val="00376B01"/>
    <w:pPr>
      <w:ind w:firstLine="0"/>
      <w:jc w:val="center"/>
    </w:pPr>
    <w:rPr>
      <w:rFonts w:cs="Times New Roman"/>
      <w:szCs w:val="20"/>
      <w:lang w:eastAsia="ru-RU"/>
    </w:rPr>
  </w:style>
  <w:style w:type="paragraph" w:customStyle="1" w:styleId="af4">
    <w:name w:val="акт правительства обычный"/>
    <w:basedOn w:val="a"/>
    <w:rsid w:val="00376B01"/>
    <w:pPr>
      <w:spacing w:line="240" w:lineRule="atLeast"/>
      <w:ind w:right="-286" w:firstLine="0"/>
      <w:jc w:val="right"/>
    </w:pPr>
    <w:rPr>
      <w:rFonts w:cs="Times New Roman"/>
      <w:szCs w:val="20"/>
      <w:u w:val="single"/>
      <w:lang w:val="en-US" w:eastAsia="ru-RU"/>
    </w:rPr>
  </w:style>
  <w:style w:type="paragraph" w:customStyle="1" w:styleId="af5">
    <w:name w:val="акт правительства вертикальный отступ"/>
    <w:basedOn w:val="af2"/>
    <w:rsid w:val="00376B01"/>
  </w:style>
  <w:style w:type="paragraph" w:customStyle="1" w:styleId="14">
    <w:name w:val="акт правительства вертикальный отступ 1"/>
    <w:basedOn w:val="13"/>
    <w:rsid w:val="00376B01"/>
  </w:style>
  <w:style w:type="paragraph" w:customStyle="1" w:styleId="31">
    <w:name w:val="акт правительства заголовок 3"/>
    <w:basedOn w:val="3"/>
    <w:rsid w:val="00376B01"/>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376B01"/>
    <w:pPr>
      <w:spacing w:line="180" w:lineRule="exact"/>
      <w:ind w:firstLine="0"/>
      <w:jc w:val="center"/>
    </w:pPr>
    <w:rPr>
      <w:rFonts w:cs="Times New Roman"/>
      <w:b/>
      <w:sz w:val="26"/>
      <w:szCs w:val="20"/>
      <w:lang w:eastAsia="ru-RU"/>
    </w:rPr>
  </w:style>
  <w:style w:type="paragraph" w:styleId="af6">
    <w:name w:val="Body Text Indent"/>
    <w:basedOn w:val="a"/>
    <w:link w:val="af7"/>
    <w:rsid w:val="00376B01"/>
    <w:pPr>
      <w:spacing w:after="120"/>
      <w:ind w:left="283" w:firstLine="0"/>
    </w:pPr>
    <w:rPr>
      <w:rFonts w:cs="Times New Roman"/>
      <w:sz w:val="24"/>
      <w:szCs w:val="24"/>
    </w:rPr>
  </w:style>
  <w:style w:type="character" w:customStyle="1" w:styleId="af7">
    <w:name w:val="Основной текст с отступом Знак"/>
    <w:basedOn w:val="a0"/>
    <w:link w:val="af6"/>
    <w:rsid w:val="00376B01"/>
    <w:rPr>
      <w:rFonts w:ascii="Times New Roman" w:eastAsia="Times New Roman" w:hAnsi="Times New Roman" w:cs="Times New Roman"/>
      <w:sz w:val="24"/>
      <w:szCs w:val="24"/>
    </w:rPr>
  </w:style>
  <w:style w:type="paragraph" w:styleId="af8">
    <w:name w:val="Body Text"/>
    <w:basedOn w:val="a"/>
    <w:link w:val="af9"/>
    <w:rsid w:val="00376B01"/>
    <w:pPr>
      <w:spacing w:after="120"/>
      <w:ind w:firstLine="0"/>
    </w:pPr>
    <w:rPr>
      <w:rFonts w:cs="Times New Roman"/>
      <w:sz w:val="24"/>
      <w:szCs w:val="24"/>
    </w:rPr>
  </w:style>
  <w:style w:type="character" w:customStyle="1" w:styleId="af9">
    <w:name w:val="Основной текст Знак"/>
    <w:basedOn w:val="a0"/>
    <w:link w:val="af8"/>
    <w:rsid w:val="00376B01"/>
    <w:rPr>
      <w:rFonts w:ascii="Times New Roman" w:eastAsia="Times New Roman" w:hAnsi="Times New Roman" w:cs="Times New Roman"/>
      <w:sz w:val="24"/>
      <w:szCs w:val="24"/>
    </w:rPr>
  </w:style>
  <w:style w:type="character" w:styleId="afa">
    <w:name w:val="annotation reference"/>
    <w:uiPriority w:val="99"/>
    <w:rsid w:val="00376B01"/>
    <w:rPr>
      <w:sz w:val="16"/>
      <w:szCs w:val="16"/>
    </w:rPr>
  </w:style>
  <w:style w:type="paragraph" w:styleId="afb">
    <w:name w:val="annotation text"/>
    <w:basedOn w:val="a"/>
    <w:link w:val="afc"/>
    <w:uiPriority w:val="99"/>
    <w:rsid w:val="00376B01"/>
    <w:pPr>
      <w:spacing w:line="360" w:lineRule="atLeast"/>
      <w:ind w:firstLine="0"/>
      <w:jc w:val="both"/>
    </w:pPr>
    <w:rPr>
      <w:rFonts w:ascii="Times New Roman CYR" w:hAnsi="Times New Roman CYR" w:cs="Times New Roman"/>
      <w:sz w:val="20"/>
      <w:szCs w:val="20"/>
    </w:rPr>
  </w:style>
  <w:style w:type="character" w:customStyle="1" w:styleId="afc">
    <w:name w:val="Текст примечания Знак"/>
    <w:basedOn w:val="a0"/>
    <w:link w:val="afb"/>
    <w:uiPriority w:val="99"/>
    <w:rsid w:val="00376B01"/>
    <w:rPr>
      <w:rFonts w:ascii="Times New Roman CYR" w:eastAsia="Times New Roman" w:hAnsi="Times New Roman CYR" w:cs="Times New Roman"/>
      <w:sz w:val="20"/>
      <w:szCs w:val="20"/>
    </w:rPr>
  </w:style>
  <w:style w:type="paragraph" w:styleId="afd">
    <w:name w:val="annotation subject"/>
    <w:basedOn w:val="afb"/>
    <w:next w:val="afb"/>
    <w:link w:val="afe"/>
    <w:uiPriority w:val="99"/>
    <w:rsid w:val="00376B01"/>
    <w:rPr>
      <w:b/>
      <w:bCs/>
    </w:rPr>
  </w:style>
  <w:style w:type="character" w:customStyle="1" w:styleId="afe">
    <w:name w:val="Тема примечания Знак"/>
    <w:basedOn w:val="afc"/>
    <w:link w:val="afd"/>
    <w:uiPriority w:val="99"/>
    <w:rsid w:val="00376B01"/>
    <w:rPr>
      <w:rFonts w:ascii="Times New Roman CYR" w:eastAsia="Times New Roman" w:hAnsi="Times New Roman CYR" w:cs="Times New Roman"/>
      <w:b/>
      <w:bCs/>
      <w:sz w:val="20"/>
      <w:szCs w:val="20"/>
    </w:rPr>
  </w:style>
  <w:style w:type="paragraph" w:styleId="aff">
    <w:name w:val="Balloon Text"/>
    <w:basedOn w:val="a"/>
    <w:link w:val="aff0"/>
    <w:uiPriority w:val="99"/>
    <w:rsid w:val="00376B01"/>
    <w:pPr>
      <w:ind w:firstLine="0"/>
      <w:jc w:val="both"/>
    </w:pPr>
    <w:rPr>
      <w:rFonts w:ascii="Tahoma" w:hAnsi="Tahoma" w:cs="Times New Roman"/>
      <w:sz w:val="16"/>
      <w:szCs w:val="16"/>
    </w:rPr>
  </w:style>
  <w:style w:type="character" w:customStyle="1" w:styleId="aff0">
    <w:name w:val="Текст выноски Знак"/>
    <w:basedOn w:val="a0"/>
    <w:link w:val="aff"/>
    <w:uiPriority w:val="99"/>
    <w:rsid w:val="00376B01"/>
    <w:rPr>
      <w:rFonts w:ascii="Tahoma" w:eastAsia="Times New Roman" w:hAnsi="Tahoma" w:cs="Times New Roman"/>
      <w:sz w:val="16"/>
      <w:szCs w:val="16"/>
    </w:rPr>
  </w:style>
  <w:style w:type="paragraph" w:styleId="aff1">
    <w:name w:val="No Spacing"/>
    <w:link w:val="aff2"/>
    <w:uiPriority w:val="1"/>
    <w:qFormat/>
    <w:rsid w:val="00376B01"/>
    <w:pPr>
      <w:spacing w:after="0" w:line="240" w:lineRule="auto"/>
    </w:pPr>
    <w:rPr>
      <w:rFonts w:ascii="Calibri" w:eastAsia="Times New Roman" w:hAnsi="Calibri" w:cs="Calibri"/>
    </w:rPr>
  </w:style>
  <w:style w:type="character" w:customStyle="1" w:styleId="aff2">
    <w:name w:val="Без интервала Знак"/>
    <w:link w:val="aff1"/>
    <w:uiPriority w:val="1"/>
    <w:rsid w:val="00376B01"/>
    <w:rPr>
      <w:rFonts w:ascii="Calibri" w:eastAsia="Times New Roman" w:hAnsi="Calibri" w:cs="Calibri"/>
    </w:rPr>
  </w:style>
  <w:style w:type="paragraph" w:styleId="aff3">
    <w:name w:val="Revision"/>
    <w:hidden/>
    <w:uiPriority w:val="99"/>
    <w:semiHidden/>
    <w:rsid w:val="00376B01"/>
    <w:pPr>
      <w:spacing w:after="0" w:line="240" w:lineRule="auto"/>
    </w:pPr>
    <w:rPr>
      <w:rFonts w:ascii="Calibri" w:eastAsia="Calibri" w:hAnsi="Calibri" w:cs="Times New Roman"/>
    </w:rPr>
  </w:style>
  <w:style w:type="character" w:customStyle="1" w:styleId="aff4">
    <w:name w:val="Цветовое выделение"/>
    <w:uiPriority w:val="99"/>
    <w:rsid w:val="00376B01"/>
    <w:rPr>
      <w:color w:val="0000FF"/>
    </w:rPr>
  </w:style>
  <w:style w:type="character" w:customStyle="1" w:styleId="aff5">
    <w:name w:val="Гипертекстовая ссылка"/>
    <w:basedOn w:val="aff4"/>
    <w:uiPriority w:val="99"/>
    <w:rsid w:val="00376B01"/>
    <w:rPr>
      <w:color w:val="008000"/>
    </w:rPr>
  </w:style>
  <w:style w:type="character" w:customStyle="1" w:styleId="aff6">
    <w:name w:val="Активная гиперссылка"/>
    <w:basedOn w:val="aff5"/>
    <w:uiPriority w:val="99"/>
    <w:rsid w:val="00376B01"/>
    <w:rPr>
      <w:color w:val="008000"/>
      <w:u w:val="single"/>
    </w:rPr>
  </w:style>
  <w:style w:type="paragraph" w:customStyle="1" w:styleId="aff7">
    <w:name w:val="Внимание"/>
    <w:basedOn w:val="a"/>
    <w:next w:val="a"/>
    <w:uiPriority w:val="99"/>
    <w:rsid w:val="00376B01"/>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8">
    <w:name w:val="Внимание: криминал!!"/>
    <w:basedOn w:val="a"/>
    <w:next w:val="a"/>
    <w:uiPriority w:val="99"/>
    <w:rsid w:val="00376B01"/>
    <w:pPr>
      <w:widowControl w:val="0"/>
      <w:autoSpaceDE w:val="0"/>
      <w:autoSpaceDN w:val="0"/>
      <w:adjustRightInd w:val="0"/>
      <w:ind w:firstLine="720"/>
      <w:jc w:val="both"/>
    </w:pPr>
    <w:rPr>
      <w:rFonts w:cs="Times New Roman"/>
      <w:sz w:val="24"/>
      <w:szCs w:val="24"/>
      <w:lang w:eastAsia="ru-RU"/>
    </w:rPr>
  </w:style>
  <w:style w:type="paragraph" w:customStyle="1" w:styleId="aff9">
    <w:name w:val="Внимание: недобросовестность!"/>
    <w:basedOn w:val="a"/>
    <w:next w:val="a"/>
    <w:uiPriority w:val="99"/>
    <w:rsid w:val="00376B01"/>
    <w:pPr>
      <w:widowControl w:val="0"/>
      <w:autoSpaceDE w:val="0"/>
      <w:autoSpaceDN w:val="0"/>
      <w:adjustRightInd w:val="0"/>
      <w:ind w:firstLine="720"/>
      <w:jc w:val="both"/>
    </w:pPr>
    <w:rPr>
      <w:rFonts w:cs="Times New Roman"/>
      <w:sz w:val="24"/>
      <w:szCs w:val="24"/>
      <w:lang w:eastAsia="ru-RU"/>
    </w:rPr>
  </w:style>
  <w:style w:type="character" w:customStyle="1" w:styleId="affa">
    <w:name w:val="Выделение для Базового Поиска"/>
    <w:basedOn w:val="aff4"/>
    <w:uiPriority w:val="99"/>
    <w:rsid w:val="00376B01"/>
    <w:rPr>
      <w:color w:val="0058A9"/>
    </w:rPr>
  </w:style>
  <w:style w:type="character" w:customStyle="1" w:styleId="affb">
    <w:name w:val="Выделение для Базового Поиска (курсив)"/>
    <w:basedOn w:val="affa"/>
    <w:uiPriority w:val="99"/>
    <w:rsid w:val="00376B01"/>
    <w:rPr>
      <w:i/>
      <w:iCs/>
      <w:color w:val="0058A9"/>
    </w:rPr>
  </w:style>
  <w:style w:type="paragraph" w:customStyle="1" w:styleId="affc">
    <w:name w:val="Заголовок группы контролов"/>
    <w:basedOn w:val="a"/>
    <w:next w:val="a"/>
    <w:uiPriority w:val="99"/>
    <w:rsid w:val="00376B01"/>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rsid w:val="00376B01"/>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e">
    <w:name w:val="Заголовок распахивающейся части диалога"/>
    <w:basedOn w:val="a"/>
    <w:next w:val="a"/>
    <w:uiPriority w:val="99"/>
    <w:rsid w:val="00376B01"/>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f">
    <w:name w:val="Заголовок статьи"/>
    <w:basedOn w:val="a"/>
    <w:next w:val="a"/>
    <w:uiPriority w:val="99"/>
    <w:rsid w:val="00376B01"/>
    <w:pPr>
      <w:widowControl w:val="0"/>
      <w:autoSpaceDE w:val="0"/>
      <w:autoSpaceDN w:val="0"/>
      <w:adjustRightInd w:val="0"/>
      <w:ind w:left="2321" w:hanging="1601"/>
      <w:jc w:val="both"/>
    </w:pPr>
    <w:rPr>
      <w:rFonts w:cs="Times New Roman"/>
      <w:sz w:val="24"/>
      <w:szCs w:val="24"/>
      <w:lang w:eastAsia="ru-RU"/>
    </w:rPr>
  </w:style>
  <w:style w:type="paragraph" w:customStyle="1" w:styleId="afff0">
    <w:name w:val="Заголовок ЭР (левое окно)"/>
    <w:basedOn w:val="a"/>
    <w:next w:val="a"/>
    <w:uiPriority w:val="99"/>
    <w:rsid w:val="00376B01"/>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1">
    <w:name w:val="Заголовок ЭР (правое окно)"/>
    <w:basedOn w:val="afff0"/>
    <w:next w:val="a"/>
    <w:uiPriority w:val="99"/>
    <w:rsid w:val="00376B01"/>
    <w:pPr>
      <w:spacing w:after="0"/>
      <w:jc w:val="left"/>
    </w:pPr>
  </w:style>
  <w:style w:type="paragraph" w:customStyle="1" w:styleId="afff2">
    <w:name w:val="Нормальный (справка)"/>
    <w:basedOn w:val="a"/>
    <w:next w:val="a"/>
    <w:uiPriority w:val="99"/>
    <w:rsid w:val="00376B01"/>
    <w:pPr>
      <w:widowControl w:val="0"/>
      <w:autoSpaceDE w:val="0"/>
      <w:autoSpaceDN w:val="0"/>
      <w:adjustRightInd w:val="0"/>
      <w:ind w:left="118" w:right="118" w:firstLine="0"/>
    </w:pPr>
    <w:rPr>
      <w:rFonts w:cs="Times New Roman"/>
      <w:sz w:val="24"/>
      <w:szCs w:val="24"/>
      <w:lang w:eastAsia="ru-RU"/>
    </w:rPr>
  </w:style>
  <w:style w:type="paragraph" w:customStyle="1" w:styleId="afff3">
    <w:name w:val="Комментарий"/>
    <w:basedOn w:val="afff2"/>
    <w:next w:val="a"/>
    <w:uiPriority w:val="99"/>
    <w:rsid w:val="00376B01"/>
    <w:pPr>
      <w:spacing w:before="75"/>
      <w:jc w:val="both"/>
    </w:pPr>
    <w:rPr>
      <w:i/>
      <w:iCs/>
      <w:vanish/>
      <w:color w:val="800080"/>
      <w:shd w:val="clear" w:color="auto" w:fill="C0C0C0"/>
    </w:rPr>
  </w:style>
  <w:style w:type="paragraph" w:customStyle="1" w:styleId="afff4">
    <w:name w:val="Информация о версии"/>
    <w:basedOn w:val="afff3"/>
    <w:next w:val="a"/>
    <w:uiPriority w:val="99"/>
    <w:rsid w:val="00376B01"/>
    <w:rPr>
      <w:color w:val="000080"/>
    </w:rPr>
  </w:style>
  <w:style w:type="paragraph" w:customStyle="1" w:styleId="afff5">
    <w:name w:val="Текст информации об изменениях"/>
    <w:basedOn w:val="a"/>
    <w:next w:val="a"/>
    <w:uiPriority w:val="99"/>
    <w:rsid w:val="00376B01"/>
    <w:pPr>
      <w:widowControl w:val="0"/>
      <w:autoSpaceDE w:val="0"/>
      <w:autoSpaceDN w:val="0"/>
      <w:adjustRightInd w:val="0"/>
      <w:ind w:firstLine="720"/>
      <w:jc w:val="both"/>
    </w:pPr>
    <w:rPr>
      <w:rFonts w:cs="Times New Roman"/>
      <w:sz w:val="20"/>
      <w:szCs w:val="20"/>
      <w:lang w:eastAsia="ru-RU"/>
    </w:rPr>
  </w:style>
  <w:style w:type="paragraph" w:customStyle="1" w:styleId="afff6">
    <w:name w:val="Информация об изменениях"/>
    <w:basedOn w:val="afff5"/>
    <w:next w:val="a"/>
    <w:uiPriority w:val="99"/>
    <w:rsid w:val="00376B01"/>
    <w:pPr>
      <w:spacing w:before="180"/>
      <w:ind w:left="360" w:right="360" w:firstLine="0"/>
    </w:pPr>
    <w:rPr>
      <w:shd w:val="clear" w:color="auto" w:fill="EDEFF3"/>
    </w:rPr>
  </w:style>
  <w:style w:type="paragraph" w:customStyle="1" w:styleId="afff7">
    <w:name w:val="Нормальный (таблица)"/>
    <w:basedOn w:val="a"/>
    <w:next w:val="a"/>
    <w:uiPriority w:val="99"/>
    <w:rsid w:val="00376B01"/>
    <w:pPr>
      <w:widowControl w:val="0"/>
      <w:autoSpaceDE w:val="0"/>
      <w:autoSpaceDN w:val="0"/>
      <w:adjustRightInd w:val="0"/>
      <w:ind w:firstLine="0"/>
      <w:jc w:val="both"/>
    </w:pPr>
    <w:rPr>
      <w:rFonts w:cs="Times New Roman"/>
      <w:sz w:val="24"/>
      <w:szCs w:val="24"/>
      <w:lang w:eastAsia="ru-RU"/>
    </w:rPr>
  </w:style>
  <w:style w:type="paragraph" w:customStyle="1" w:styleId="afff8">
    <w:name w:val="Нормальный (лев. подпись)"/>
    <w:basedOn w:val="afff7"/>
    <w:next w:val="a"/>
    <w:uiPriority w:val="99"/>
    <w:rsid w:val="00376B01"/>
    <w:pPr>
      <w:jc w:val="left"/>
    </w:pPr>
  </w:style>
  <w:style w:type="paragraph" w:customStyle="1" w:styleId="afff9">
    <w:name w:val="Колонтитул (левый)"/>
    <w:basedOn w:val="afff8"/>
    <w:next w:val="a"/>
    <w:uiPriority w:val="99"/>
    <w:rsid w:val="00376B01"/>
    <w:rPr>
      <w:sz w:val="12"/>
      <w:szCs w:val="12"/>
    </w:rPr>
  </w:style>
  <w:style w:type="paragraph" w:customStyle="1" w:styleId="afffa">
    <w:name w:val="Нормальный (прав. подпись)"/>
    <w:basedOn w:val="afff7"/>
    <w:next w:val="a"/>
    <w:uiPriority w:val="99"/>
    <w:rsid w:val="00376B01"/>
    <w:pPr>
      <w:jc w:val="right"/>
    </w:pPr>
  </w:style>
  <w:style w:type="paragraph" w:customStyle="1" w:styleId="afffb">
    <w:name w:val="Колонтитул (правый)"/>
    <w:basedOn w:val="afffa"/>
    <w:next w:val="a"/>
    <w:uiPriority w:val="99"/>
    <w:rsid w:val="00376B01"/>
    <w:rPr>
      <w:sz w:val="12"/>
      <w:szCs w:val="12"/>
    </w:rPr>
  </w:style>
  <w:style w:type="paragraph" w:customStyle="1" w:styleId="afffc">
    <w:name w:val="Комментарий пользователя"/>
    <w:basedOn w:val="afff3"/>
    <w:next w:val="a"/>
    <w:uiPriority w:val="99"/>
    <w:rsid w:val="00376B01"/>
    <w:pPr>
      <w:jc w:val="left"/>
    </w:pPr>
    <w:rPr>
      <w:color w:val="000000"/>
    </w:rPr>
  </w:style>
  <w:style w:type="paragraph" w:customStyle="1" w:styleId="afffd">
    <w:name w:val="Куда обратиться?"/>
    <w:basedOn w:val="a"/>
    <w:next w:val="a"/>
    <w:uiPriority w:val="99"/>
    <w:rsid w:val="00376B01"/>
    <w:pPr>
      <w:widowControl w:val="0"/>
      <w:autoSpaceDE w:val="0"/>
      <w:autoSpaceDN w:val="0"/>
      <w:adjustRightInd w:val="0"/>
      <w:ind w:firstLine="720"/>
      <w:jc w:val="both"/>
    </w:pPr>
    <w:rPr>
      <w:rFonts w:cs="Times New Roman"/>
      <w:sz w:val="24"/>
      <w:szCs w:val="24"/>
      <w:lang w:eastAsia="ru-RU"/>
    </w:rPr>
  </w:style>
  <w:style w:type="paragraph" w:customStyle="1" w:styleId="afffe">
    <w:name w:val="Моноширинный"/>
    <w:basedOn w:val="a"/>
    <w:next w:val="a"/>
    <w:uiPriority w:val="99"/>
    <w:rsid w:val="00376B01"/>
    <w:pPr>
      <w:widowControl w:val="0"/>
      <w:autoSpaceDE w:val="0"/>
      <w:autoSpaceDN w:val="0"/>
      <w:adjustRightInd w:val="0"/>
      <w:ind w:firstLine="0"/>
    </w:pPr>
    <w:rPr>
      <w:rFonts w:ascii="Courier New" w:hAnsi="Courier New" w:cs="Courier New"/>
      <w:sz w:val="24"/>
      <w:szCs w:val="24"/>
      <w:lang w:eastAsia="ru-RU"/>
    </w:rPr>
  </w:style>
  <w:style w:type="character" w:customStyle="1" w:styleId="affff">
    <w:name w:val="Найденные слова"/>
    <w:basedOn w:val="aff4"/>
    <w:uiPriority w:val="99"/>
    <w:rsid w:val="00376B01"/>
    <w:rPr>
      <w:b/>
      <w:bCs/>
      <w:color w:val="FFFFFF"/>
      <w:shd w:val="clear" w:color="auto" w:fill="FF0000"/>
    </w:rPr>
  </w:style>
  <w:style w:type="paragraph" w:customStyle="1" w:styleId="affff0">
    <w:name w:val="Напишите нам"/>
    <w:basedOn w:val="a"/>
    <w:next w:val="a"/>
    <w:uiPriority w:val="99"/>
    <w:rsid w:val="00376B01"/>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1">
    <w:name w:val="Утратил силу"/>
    <w:basedOn w:val="aff4"/>
    <w:uiPriority w:val="99"/>
    <w:rsid w:val="00376B01"/>
    <w:rPr>
      <w:color w:val="808000"/>
    </w:rPr>
  </w:style>
  <w:style w:type="character" w:customStyle="1" w:styleId="affff2">
    <w:name w:val="Не вступил в силу"/>
    <w:basedOn w:val="affff1"/>
    <w:uiPriority w:val="99"/>
    <w:rsid w:val="00376B01"/>
    <w:rPr>
      <w:color w:val="008080"/>
    </w:rPr>
  </w:style>
  <w:style w:type="paragraph" w:customStyle="1" w:styleId="affff3">
    <w:name w:val="Необходимые документы"/>
    <w:basedOn w:val="a"/>
    <w:next w:val="a"/>
    <w:uiPriority w:val="99"/>
    <w:rsid w:val="00376B01"/>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e"/>
    <w:next w:val="a"/>
    <w:uiPriority w:val="99"/>
    <w:rsid w:val="00376B01"/>
  </w:style>
  <w:style w:type="paragraph" w:customStyle="1" w:styleId="affff4">
    <w:name w:val="Нормальный (аннотация)"/>
    <w:basedOn w:val="a"/>
    <w:next w:val="a"/>
    <w:uiPriority w:val="99"/>
    <w:rsid w:val="00376B01"/>
    <w:pPr>
      <w:widowControl w:val="0"/>
      <w:autoSpaceDE w:val="0"/>
      <w:autoSpaceDN w:val="0"/>
      <w:adjustRightInd w:val="0"/>
      <w:ind w:firstLine="720"/>
      <w:jc w:val="both"/>
    </w:pPr>
    <w:rPr>
      <w:rFonts w:cs="Times New Roman"/>
      <w:sz w:val="24"/>
      <w:szCs w:val="24"/>
      <w:lang w:eastAsia="ru-RU"/>
    </w:rPr>
  </w:style>
  <w:style w:type="paragraph" w:customStyle="1" w:styleId="affff5">
    <w:name w:val="Объект"/>
    <w:basedOn w:val="a"/>
    <w:next w:val="a"/>
    <w:uiPriority w:val="99"/>
    <w:rsid w:val="00376B01"/>
    <w:pPr>
      <w:widowControl w:val="0"/>
      <w:autoSpaceDE w:val="0"/>
      <w:autoSpaceDN w:val="0"/>
      <w:adjustRightInd w:val="0"/>
      <w:ind w:firstLine="720"/>
      <w:jc w:val="both"/>
    </w:pPr>
    <w:rPr>
      <w:rFonts w:cs="Times New Roman"/>
      <w:sz w:val="24"/>
      <w:szCs w:val="24"/>
      <w:lang w:eastAsia="ru-RU"/>
    </w:rPr>
  </w:style>
  <w:style w:type="paragraph" w:customStyle="1" w:styleId="affff6">
    <w:name w:val="Оглавление"/>
    <w:basedOn w:val="afffe"/>
    <w:next w:val="a"/>
    <w:uiPriority w:val="99"/>
    <w:rsid w:val="00376B01"/>
    <w:rPr>
      <w:vanish/>
      <w:shd w:val="clear" w:color="auto" w:fill="C0C0C0"/>
    </w:rPr>
  </w:style>
  <w:style w:type="character" w:customStyle="1" w:styleId="affff7">
    <w:name w:val="Опечатки"/>
    <w:uiPriority w:val="99"/>
    <w:rsid w:val="00376B01"/>
    <w:rPr>
      <w:color w:val="FF0000"/>
    </w:rPr>
  </w:style>
  <w:style w:type="paragraph" w:customStyle="1" w:styleId="affff8">
    <w:name w:val="Подвал для информации об изменениях"/>
    <w:basedOn w:val="1"/>
    <w:next w:val="a"/>
    <w:uiPriority w:val="99"/>
    <w:rsid w:val="00376B01"/>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9">
    <w:name w:val="Подзаголовок для информации об изменениях"/>
    <w:basedOn w:val="afff5"/>
    <w:next w:val="a"/>
    <w:uiPriority w:val="99"/>
    <w:rsid w:val="00376B01"/>
    <w:rPr>
      <w:b/>
      <w:bCs/>
      <w:color w:val="000080"/>
    </w:rPr>
  </w:style>
  <w:style w:type="paragraph" w:customStyle="1" w:styleId="affffa">
    <w:name w:val="Подчёркнутый текст"/>
    <w:basedOn w:val="a"/>
    <w:next w:val="a"/>
    <w:uiPriority w:val="99"/>
    <w:rsid w:val="00376B01"/>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b">
    <w:name w:val="Прижатый влево"/>
    <w:basedOn w:val="a"/>
    <w:next w:val="a"/>
    <w:uiPriority w:val="99"/>
    <w:rsid w:val="00376B01"/>
    <w:pPr>
      <w:widowControl w:val="0"/>
      <w:autoSpaceDE w:val="0"/>
      <w:autoSpaceDN w:val="0"/>
      <w:adjustRightInd w:val="0"/>
      <w:ind w:firstLine="0"/>
    </w:pPr>
    <w:rPr>
      <w:rFonts w:cs="Times New Roman"/>
      <w:sz w:val="24"/>
      <w:szCs w:val="24"/>
      <w:lang w:eastAsia="ru-RU"/>
    </w:rPr>
  </w:style>
  <w:style w:type="paragraph" w:customStyle="1" w:styleId="affffc">
    <w:name w:val="Пример."/>
    <w:basedOn w:val="a"/>
    <w:next w:val="a"/>
    <w:uiPriority w:val="99"/>
    <w:rsid w:val="00376B01"/>
    <w:pPr>
      <w:widowControl w:val="0"/>
      <w:autoSpaceDE w:val="0"/>
      <w:autoSpaceDN w:val="0"/>
      <w:adjustRightInd w:val="0"/>
      <w:ind w:left="118" w:firstLine="602"/>
      <w:jc w:val="both"/>
    </w:pPr>
    <w:rPr>
      <w:rFonts w:cs="Times New Roman"/>
      <w:sz w:val="24"/>
      <w:szCs w:val="24"/>
      <w:lang w:eastAsia="ru-RU"/>
    </w:rPr>
  </w:style>
  <w:style w:type="paragraph" w:customStyle="1" w:styleId="affffd">
    <w:name w:val="Примечание."/>
    <w:basedOn w:val="afff3"/>
    <w:next w:val="a"/>
    <w:uiPriority w:val="99"/>
    <w:rsid w:val="00376B01"/>
  </w:style>
  <w:style w:type="character" w:customStyle="1" w:styleId="affffe">
    <w:name w:val="Продолжение ссылки"/>
    <w:basedOn w:val="aff5"/>
    <w:uiPriority w:val="99"/>
    <w:rsid w:val="00376B01"/>
    <w:rPr>
      <w:color w:val="008000"/>
    </w:rPr>
  </w:style>
  <w:style w:type="paragraph" w:customStyle="1" w:styleId="afffff">
    <w:name w:val="Словарная статья"/>
    <w:basedOn w:val="a"/>
    <w:next w:val="a"/>
    <w:uiPriority w:val="99"/>
    <w:rsid w:val="00376B01"/>
    <w:pPr>
      <w:widowControl w:val="0"/>
      <w:autoSpaceDE w:val="0"/>
      <w:autoSpaceDN w:val="0"/>
      <w:adjustRightInd w:val="0"/>
      <w:ind w:right="118" w:firstLine="0"/>
      <w:jc w:val="both"/>
    </w:pPr>
    <w:rPr>
      <w:rFonts w:cs="Times New Roman"/>
      <w:sz w:val="24"/>
      <w:szCs w:val="24"/>
      <w:lang w:eastAsia="ru-RU"/>
    </w:rPr>
  </w:style>
  <w:style w:type="paragraph" w:customStyle="1" w:styleId="afffff0">
    <w:name w:val="Ссылка на официальную публикацию"/>
    <w:basedOn w:val="a"/>
    <w:next w:val="a"/>
    <w:uiPriority w:val="99"/>
    <w:rsid w:val="00376B01"/>
    <w:pPr>
      <w:widowControl w:val="0"/>
      <w:autoSpaceDE w:val="0"/>
      <w:autoSpaceDN w:val="0"/>
      <w:adjustRightInd w:val="0"/>
      <w:ind w:firstLine="720"/>
      <w:jc w:val="both"/>
    </w:pPr>
    <w:rPr>
      <w:rFonts w:cs="Times New Roman"/>
      <w:sz w:val="24"/>
      <w:szCs w:val="24"/>
      <w:lang w:eastAsia="ru-RU"/>
    </w:rPr>
  </w:style>
  <w:style w:type="character" w:customStyle="1" w:styleId="afffff1">
    <w:name w:val="Ссылка на утративший силу документ"/>
    <w:basedOn w:val="aff5"/>
    <w:uiPriority w:val="99"/>
    <w:rsid w:val="00376B01"/>
    <w:rPr>
      <w:color w:val="749232"/>
    </w:rPr>
  </w:style>
  <w:style w:type="paragraph" w:customStyle="1" w:styleId="afffff2">
    <w:name w:val="Текст в таблице"/>
    <w:basedOn w:val="afff7"/>
    <w:next w:val="a"/>
    <w:uiPriority w:val="99"/>
    <w:rsid w:val="00376B01"/>
    <w:pPr>
      <w:ind w:firstLine="720"/>
    </w:pPr>
  </w:style>
  <w:style w:type="paragraph" w:customStyle="1" w:styleId="afffff3">
    <w:name w:val="Текст ЭР (см. также)"/>
    <w:basedOn w:val="a"/>
    <w:next w:val="a"/>
    <w:uiPriority w:val="99"/>
    <w:rsid w:val="00376B01"/>
    <w:pPr>
      <w:widowControl w:val="0"/>
      <w:autoSpaceDE w:val="0"/>
      <w:autoSpaceDN w:val="0"/>
      <w:adjustRightInd w:val="0"/>
      <w:spacing w:before="200"/>
      <w:ind w:firstLine="0"/>
    </w:pPr>
    <w:rPr>
      <w:rFonts w:cs="Times New Roman"/>
      <w:sz w:val="22"/>
      <w:lang w:eastAsia="ru-RU"/>
    </w:rPr>
  </w:style>
  <w:style w:type="paragraph" w:customStyle="1" w:styleId="afffff4">
    <w:name w:val="Технический комментарий"/>
    <w:basedOn w:val="a"/>
    <w:next w:val="a"/>
    <w:uiPriority w:val="99"/>
    <w:rsid w:val="00376B01"/>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5">
    <w:name w:val="Формула"/>
    <w:basedOn w:val="a"/>
    <w:next w:val="a"/>
    <w:uiPriority w:val="99"/>
    <w:rsid w:val="00376B01"/>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6">
    <w:name w:val="Центрированный (таблица)"/>
    <w:basedOn w:val="afff7"/>
    <w:next w:val="a"/>
    <w:uiPriority w:val="99"/>
    <w:rsid w:val="00376B01"/>
    <w:pPr>
      <w:jc w:val="center"/>
    </w:pPr>
  </w:style>
  <w:style w:type="paragraph" w:customStyle="1" w:styleId="-">
    <w:name w:val="ЭР-содержание (правое окно)"/>
    <w:basedOn w:val="a"/>
    <w:next w:val="a"/>
    <w:uiPriority w:val="99"/>
    <w:rsid w:val="00376B01"/>
    <w:pPr>
      <w:widowControl w:val="0"/>
      <w:autoSpaceDE w:val="0"/>
      <w:autoSpaceDN w:val="0"/>
      <w:adjustRightInd w:val="0"/>
      <w:spacing w:before="300"/>
      <w:ind w:firstLine="0"/>
    </w:pPr>
    <w:rPr>
      <w:rFonts w:cs="Times New Roman"/>
      <w:sz w:val="26"/>
      <w:szCs w:val="26"/>
      <w:lang w:eastAsia="ru-RU"/>
    </w:rPr>
  </w:style>
  <w:style w:type="character" w:customStyle="1" w:styleId="afffff7">
    <w:name w:val="Цветовое выделение для Нормальный"/>
    <w:uiPriority w:val="99"/>
    <w:rsid w:val="00376B01"/>
    <w:rPr>
      <w:rFonts w:ascii="Times New Roman" w:hAnsi="Times New Roman" w:cs="Times New Roman"/>
    </w:rPr>
  </w:style>
  <w:style w:type="character" w:customStyle="1" w:styleId="docaccesstitle1">
    <w:name w:val="docaccess_title1"/>
    <w:basedOn w:val="a0"/>
    <w:rsid w:val="00376B01"/>
    <w:rPr>
      <w:rFonts w:ascii="Times New Roman" w:hAnsi="Times New Roman" w:cs="Times New Roman" w:hint="default"/>
      <w:sz w:val="28"/>
      <w:szCs w:val="28"/>
    </w:rPr>
  </w:style>
  <w:style w:type="paragraph" w:customStyle="1" w:styleId="formattext">
    <w:name w:val="formattext"/>
    <w:basedOn w:val="a"/>
    <w:rsid w:val="00376B01"/>
    <w:pPr>
      <w:spacing w:before="100" w:beforeAutospacing="1" w:after="100" w:afterAutospacing="1"/>
      <w:ind w:firstLine="0"/>
    </w:pPr>
    <w:rPr>
      <w:rFonts w:cs="Times New Roman"/>
      <w:sz w:val="24"/>
      <w:szCs w:val="24"/>
      <w:lang w:eastAsia="ru-RU"/>
    </w:rPr>
  </w:style>
  <w:style w:type="character" w:styleId="afffff8">
    <w:name w:val="Strong"/>
    <w:basedOn w:val="a0"/>
    <w:uiPriority w:val="22"/>
    <w:qFormat/>
    <w:rsid w:val="00376B01"/>
    <w:rPr>
      <w:b/>
      <w:bCs/>
    </w:rPr>
  </w:style>
  <w:style w:type="numbering" w:customStyle="1" w:styleId="22">
    <w:name w:val="Нет списка2"/>
    <w:next w:val="a2"/>
    <w:uiPriority w:val="99"/>
    <w:semiHidden/>
    <w:unhideWhenUsed/>
    <w:rsid w:val="00376B01"/>
  </w:style>
  <w:style w:type="paragraph" w:customStyle="1" w:styleId="afffff9">
    <w:name w:val="Текст (справка)"/>
    <w:basedOn w:val="a"/>
    <w:next w:val="a"/>
    <w:uiPriority w:val="99"/>
    <w:rsid w:val="00376B01"/>
    <w:pPr>
      <w:widowControl w:val="0"/>
      <w:autoSpaceDE w:val="0"/>
      <w:autoSpaceDN w:val="0"/>
      <w:adjustRightInd w:val="0"/>
      <w:ind w:left="170" w:right="170" w:firstLine="0"/>
    </w:pPr>
    <w:rPr>
      <w:rFonts w:ascii="Arial" w:hAnsi="Arial" w:cs="Arial"/>
      <w:sz w:val="24"/>
      <w:szCs w:val="24"/>
      <w:lang w:eastAsia="ru-RU"/>
    </w:rPr>
  </w:style>
  <w:style w:type="paragraph" w:customStyle="1" w:styleId="afffffa">
    <w:name w:val="Таблицы (моноширинный)"/>
    <w:basedOn w:val="a"/>
    <w:next w:val="a"/>
    <w:uiPriority w:val="99"/>
    <w:rsid w:val="00376B01"/>
    <w:pPr>
      <w:widowControl w:val="0"/>
      <w:autoSpaceDE w:val="0"/>
      <w:autoSpaceDN w:val="0"/>
      <w:adjustRightInd w:val="0"/>
      <w:ind w:firstLine="0"/>
    </w:pPr>
    <w:rPr>
      <w:rFonts w:ascii="Courier New" w:hAnsi="Courier New" w:cs="Courier New"/>
      <w:sz w:val="24"/>
      <w:szCs w:val="24"/>
      <w:lang w:eastAsia="ru-RU"/>
    </w:rPr>
  </w:style>
  <w:style w:type="character" w:customStyle="1" w:styleId="afffffb">
    <w:name w:val="Цветовое выделение для Текст"/>
    <w:uiPriority w:val="99"/>
    <w:rsid w:val="00376B01"/>
  </w:style>
  <w:style w:type="numbering" w:customStyle="1" w:styleId="32">
    <w:name w:val="Нет списка3"/>
    <w:next w:val="a2"/>
    <w:uiPriority w:val="99"/>
    <w:semiHidden/>
    <w:unhideWhenUsed/>
    <w:rsid w:val="00376B01"/>
  </w:style>
  <w:style w:type="table" w:customStyle="1" w:styleId="15">
    <w:name w:val="Сетка таблицы1"/>
    <w:basedOn w:val="a1"/>
    <w:next w:val="aa"/>
    <w:uiPriority w:val="59"/>
    <w:rsid w:val="0037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376B01"/>
  </w:style>
  <w:style w:type="numbering" w:customStyle="1" w:styleId="120">
    <w:name w:val="Нет списка12"/>
    <w:next w:val="a2"/>
    <w:uiPriority w:val="99"/>
    <w:semiHidden/>
    <w:unhideWhenUsed/>
    <w:rsid w:val="00376B01"/>
  </w:style>
  <w:style w:type="numbering" w:customStyle="1" w:styleId="210">
    <w:name w:val="Нет списка21"/>
    <w:next w:val="a2"/>
    <w:uiPriority w:val="99"/>
    <w:semiHidden/>
    <w:unhideWhenUsed/>
    <w:rsid w:val="00376B01"/>
  </w:style>
  <w:style w:type="numbering" w:customStyle="1" w:styleId="310">
    <w:name w:val="Нет списка31"/>
    <w:next w:val="a2"/>
    <w:uiPriority w:val="99"/>
    <w:semiHidden/>
    <w:unhideWhenUsed/>
    <w:rsid w:val="00376B01"/>
  </w:style>
  <w:style w:type="numbering" w:customStyle="1" w:styleId="50">
    <w:name w:val="Нет списка5"/>
    <w:next w:val="a2"/>
    <w:uiPriority w:val="99"/>
    <w:semiHidden/>
    <w:unhideWhenUsed/>
    <w:rsid w:val="00376B01"/>
  </w:style>
  <w:style w:type="numbering" w:customStyle="1" w:styleId="130">
    <w:name w:val="Нет списка13"/>
    <w:next w:val="a2"/>
    <w:uiPriority w:val="99"/>
    <w:semiHidden/>
    <w:unhideWhenUsed/>
    <w:rsid w:val="00376B01"/>
  </w:style>
  <w:style w:type="numbering" w:customStyle="1" w:styleId="220">
    <w:name w:val="Нет списка22"/>
    <w:next w:val="a2"/>
    <w:uiPriority w:val="99"/>
    <w:semiHidden/>
    <w:unhideWhenUsed/>
    <w:rsid w:val="00376B01"/>
  </w:style>
  <w:style w:type="numbering" w:customStyle="1" w:styleId="320">
    <w:name w:val="Нет списка32"/>
    <w:next w:val="a2"/>
    <w:uiPriority w:val="99"/>
    <w:semiHidden/>
    <w:unhideWhenUsed/>
    <w:rsid w:val="00376B01"/>
  </w:style>
  <w:style w:type="paragraph" w:customStyle="1" w:styleId="ConsPlusTextList1">
    <w:name w:val="ConsPlusTextList1"/>
    <w:uiPriority w:val="99"/>
    <w:rsid w:val="00376B01"/>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60">
    <w:name w:val="Нет списка6"/>
    <w:next w:val="a2"/>
    <w:uiPriority w:val="99"/>
    <w:semiHidden/>
    <w:unhideWhenUsed/>
    <w:rsid w:val="00376B01"/>
  </w:style>
  <w:style w:type="numbering" w:customStyle="1" w:styleId="140">
    <w:name w:val="Нет списка14"/>
    <w:next w:val="a2"/>
    <w:uiPriority w:val="99"/>
    <w:semiHidden/>
    <w:unhideWhenUsed/>
    <w:rsid w:val="00376B01"/>
  </w:style>
  <w:style w:type="numbering" w:customStyle="1" w:styleId="111">
    <w:name w:val="Нет списка111"/>
    <w:next w:val="a2"/>
    <w:uiPriority w:val="99"/>
    <w:semiHidden/>
    <w:unhideWhenUsed/>
    <w:rsid w:val="00376B01"/>
  </w:style>
  <w:style w:type="table" w:customStyle="1" w:styleId="23">
    <w:name w:val="Сетка таблицы2"/>
    <w:basedOn w:val="a1"/>
    <w:next w:val="aa"/>
    <w:uiPriority w:val="59"/>
    <w:rsid w:val="00376B0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2"/>
    <w:uiPriority w:val="99"/>
    <w:semiHidden/>
    <w:unhideWhenUsed/>
    <w:rsid w:val="00376B01"/>
  </w:style>
  <w:style w:type="numbering" w:customStyle="1" w:styleId="33">
    <w:name w:val="Нет списка33"/>
    <w:next w:val="a2"/>
    <w:uiPriority w:val="99"/>
    <w:semiHidden/>
    <w:unhideWhenUsed/>
    <w:rsid w:val="00376B01"/>
  </w:style>
  <w:style w:type="table" w:customStyle="1" w:styleId="112">
    <w:name w:val="Сетка таблицы11"/>
    <w:basedOn w:val="a1"/>
    <w:next w:val="aa"/>
    <w:uiPriority w:val="59"/>
    <w:rsid w:val="0037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76B01"/>
  </w:style>
  <w:style w:type="numbering" w:customStyle="1" w:styleId="121">
    <w:name w:val="Нет списка121"/>
    <w:next w:val="a2"/>
    <w:uiPriority w:val="99"/>
    <w:semiHidden/>
    <w:unhideWhenUsed/>
    <w:rsid w:val="00376B01"/>
  </w:style>
  <w:style w:type="numbering" w:customStyle="1" w:styleId="211">
    <w:name w:val="Нет списка211"/>
    <w:next w:val="a2"/>
    <w:uiPriority w:val="99"/>
    <w:semiHidden/>
    <w:unhideWhenUsed/>
    <w:rsid w:val="00376B01"/>
  </w:style>
  <w:style w:type="numbering" w:customStyle="1" w:styleId="311">
    <w:name w:val="Нет списка311"/>
    <w:next w:val="a2"/>
    <w:uiPriority w:val="99"/>
    <w:semiHidden/>
    <w:unhideWhenUsed/>
    <w:rsid w:val="00376B01"/>
  </w:style>
  <w:style w:type="numbering" w:customStyle="1" w:styleId="51">
    <w:name w:val="Нет списка51"/>
    <w:next w:val="a2"/>
    <w:uiPriority w:val="99"/>
    <w:semiHidden/>
    <w:unhideWhenUsed/>
    <w:rsid w:val="00376B01"/>
  </w:style>
  <w:style w:type="numbering" w:customStyle="1" w:styleId="131">
    <w:name w:val="Нет списка131"/>
    <w:next w:val="a2"/>
    <w:uiPriority w:val="99"/>
    <w:semiHidden/>
    <w:unhideWhenUsed/>
    <w:rsid w:val="00376B01"/>
  </w:style>
  <w:style w:type="numbering" w:customStyle="1" w:styleId="221">
    <w:name w:val="Нет списка221"/>
    <w:next w:val="a2"/>
    <w:uiPriority w:val="99"/>
    <w:semiHidden/>
    <w:unhideWhenUsed/>
    <w:rsid w:val="00376B01"/>
  </w:style>
  <w:style w:type="numbering" w:customStyle="1" w:styleId="321">
    <w:name w:val="Нет списка321"/>
    <w:next w:val="a2"/>
    <w:uiPriority w:val="99"/>
    <w:semiHidden/>
    <w:unhideWhenUsed/>
    <w:rsid w:val="00376B01"/>
  </w:style>
  <w:style w:type="character" w:styleId="afffffc">
    <w:name w:val="FollowedHyperlink"/>
    <w:basedOn w:val="a0"/>
    <w:uiPriority w:val="99"/>
    <w:semiHidden/>
    <w:unhideWhenUsed/>
    <w:rsid w:val="00376B01"/>
    <w:rPr>
      <w:color w:val="800080"/>
      <w:u w:val="single"/>
    </w:rPr>
  </w:style>
  <w:style w:type="paragraph" w:customStyle="1" w:styleId="xl2445">
    <w:name w:val="xl2445"/>
    <w:basedOn w:val="a"/>
    <w:rsid w:val="00376B01"/>
    <w:pPr>
      <w:spacing w:before="100" w:beforeAutospacing="1" w:after="100" w:afterAutospacing="1"/>
      <w:ind w:firstLine="0"/>
      <w:jc w:val="center"/>
      <w:textAlignment w:val="center"/>
    </w:pPr>
    <w:rPr>
      <w:rFonts w:cs="Times New Roman"/>
      <w:sz w:val="24"/>
      <w:szCs w:val="24"/>
      <w:lang w:eastAsia="ru-RU"/>
    </w:rPr>
  </w:style>
  <w:style w:type="paragraph" w:customStyle="1" w:styleId="xl2446">
    <w:name w:val="xl2446"/>
    <w:basedOn w:val="a"/>
    <w:rsid w:val="00376B01"/>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paragraph" w:customStyle="1" w:styleId="xl2447">
    <w:name w:val="xl2447"/>
    <w:basedOn w:val="a"/>
    <w:rsid w:val="00376B01"/>
    <w:pPr>
      <w:shd w:val="clear" w:color="000000" w:fill="DAEEF3"/>
      <w:spacing w:before="100" w:beforeAutospacing="1" w:after="100" w:afterAutospacing="1"/>
      <w:ind w:firstLine="0"/>
      <w:jc w:val="center"/>
      <w:textAlignment w:val="center"/>
    </w:pPr>
    <w:rPr>
      <w:rFonts w:cs="Times New Roman"/>
      <w:b/>
      <w:bCs/>
      <w:sz w:val="24"/>
      <w:szCs w:val="24"/>
      <w:lang w:eastAsia="ru-RU"/>
    </w:rPr>
  </w:style>
  <w:style w:type="paragraph" w:customStyle="1" w:styleId="xl2448">
    <w:name w:val="xl2448"/>
    <w:basedOn w:val="a"/>
    <w:rsid w:val="00376B01"/>
    <w:pPr>
      <w:spacing w:before="100" w:beforeAutospacing="1" w:after="100" w:afterAutospacing="1"/>
      <w:ind w:firstLine="0"/>
      <w:jc w:val="center"/>
      <w:textAlignment w:val="center"/>
    </w:pPr>
    <w:rPr>
      <w:rFonts w:cs="Times New Roman"/>
      <w:i/>
      <w:iCs/>
      <w:sz w:val="24"/>
      <w:szCs w:val="24"/>
      <w:lang w:eastAsia="ru-RU"/>
    </w:rPr>
  </w:style>
  <w:style w:type="paragraph" w:customStyle="1" w:styleId="xl2449">
    <w:name w:val="xl2449"/>
    <w:basedOn w:val="a"/>
    <w:rsid w:val="00376B01"/>
    <w:pPr>
      <w:pBdr>
        <w:top w:val="single" w:sz="4" w:space="0" w:color="auto"/>
      </w:pBdr>
      <w:spacing w:before="100" w:beforeAutospacing="1" w:after="100" w:afterAutospacing="1"/>
      <w:ind w:firstLine="0"/>
      <w:textAlignment w:val="center"/>
    </w:pPr>
    <w:rPr>
      <w:rFonts w:cs="Times New Roman"/>
      <w:sz w:val="24"/>
      <w:szCs w:val="24"/>
      <w:lang w:eastAsia="ru-RU"/>
    </w:rPr>
  </w:style>
  <w:style w:type="paragraph" w:customStyle="1" w:styleId="xl2450">
    <w:name w:val="xl2450"/>
    <w:basedOn w:val="a"/>
    <w:rsid w:val="00376B01"/>
    <w:pPr>
      <w:shd w:val="clear" w:color="000000" w:fill="92D050"/>
      <w:spacing w:before="100" w:beforeAutospacing="1" w:after="100" w:afterAutospacing="1"/>
      <w:ind w:firstLine="0"/>
      <w:jc w:val="center"/>
      <w:textAlignment w:val="center"/>
    </w:pPr>
    <w:rPr>
      <w:rFonts w:cs="Times New Roman"/>
      <w:sz w:val="24"/>
      <w:szCs w:val="24"/>
      <w:lang w:eastAsia="ru-RU"/>
    </w:rPr>
  </w:style>
  <w:style w:type="paragraph" w:customStyle="1" w:styleId="xl2451">
    <w:name w:val="xl2451"/>
    <w:basedOn w:val="a"/>
    <w:rsid w:val="00376B01"/>
    <w:pPr>
      <w:spacing w:before="100" w:beforeAutospacing="1" w:after="100" w:afterAutospacing="1"/>
      <w:ind w:firstLine="0"/>
      <w:jc w:val="center"/>
      <w:textAlignment w:val="center"/>
    </w:pPr>
    <w:rPr>
      <w:rFonts w:cs="Times New Roman"/>
      <w:b/>
      <w:bCs/>
      <w:sz w:val="24"/>
      <w:szCs w:val="24"/>
      <w:lang w:eastAsia="ru-RU"/>
    </w:rPr>
  </w:style>
  <w:style w:type="paragraph" w:customStyle="1" w:styleId="xl2452">
    <w:name w:val="xl2452"/>
    <w:basedOn w:val="a"/>
    <w:rsid w:val="00376B01"/>
    <w:pPr>
      <w:shd w:val="clear" w:color="000000" w:fill="92D050"/>
      <w:spacing w:before="100" w:beforeAutospacing="1" w:after="100" w:afterAutospacing="1"/>
      <w:ind w:firstLine="0"/>
      <w:jc w:val="center"/>
      <w:textAlignment w:val="center"/>
    </w:pPr>
    <w:rPr>
      <w:rFonts w:cs="Times New Roman"/>
      <w:color w:val="FF0000"/>
      <w:sz w:val="24"/>
      <w:szCs w:val="24"/>
      <w:lang w:eastAsia="ru-RU"/>
    </w:rPr>
  </w:style>
  <w:style w:type="paragraph" w:customStyle="1" w:styleId="xl2453">
    <w:name w:val="xl2453"/>
    <w:basedOn w:val="a"/>
    <w:rsid w:val="00376B01"/>
    <w:pPr>
      <w:shd w:val="clear" w:color="000000" w:fill="DAEEF3"/>
      <w:spacing w:before="100" w:beforeAutospacing="1" w:after="100" w:afterAutospacing="1"/>
      <w:ind w:firstLine="0"/>
      <w:jc w:val="center"/>
      <w:textAlignment w:val="center"/>
    </w:pPr>
    <w:rPr>
      <w:rFonts w:cs="Times New Roman"/>
      <w:sz w:val="24"/>
      <w:szCs w:val="24"/>
      <w:lang w:eastAsia="ru-RU"/>
    </w:rPr>
  </w:style>
  <w:style w:type="paragraph" w:customStyle="1" w:styleId="xl2454">
    <w:name w:val="xl2454"/>
    <w:basedOn w:val="a"/>
    <w:rsid w:val="00376B01"/>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5">
    <w:name w:val="xl2455"/>
    <w:basedOn w:val="a"/>
    <w:rsid w:val="00376B01"/>
    <w:pPr>
      <w:shd w:val="clear" w:color="000000" w:fill="B7DEE8"/>
      <w:spacing w:before="100" w:beforeAutospacing="1" w:after="100" w:afterAutospacing="1"/>
      <w:ind w:firstLine="0"/>
      <w:jc w:val="center"/>
      <w:textAlignment w:val="center"/>
    </w:pPr>
    <w:rPr>
      <w:rFonts w:cs="Times New Roman"/>
      <w:sz w:val="24"/>
      <w:szCs w:val="24"/>
      <w:lang w:eastAsia="ru-RU"/>
    </w:rPr>
  </w:style>
  <w:style w:type="paragraph" w:customStyle="1" w:styleId="xl2456">
    <w:name w:val="xl2456"/>
    <w:basedOn w:val="a"/>
    <w:rsid w:val="00376B01"/>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7">
    <w:name w:val="xl2457"/>
    <w:basedOn w:val="a"/>
    <w:rsid w:val="00376B01"/>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8">
    <w:name w:val="xl2458"/>
    <w:basedOn w:val="a"/>
    <w:rsid w:val="00376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b/>
      <w:bCs/>
      <w:sz w:val="24"/>
      <w:szCs w:val="24"/>
      <w:lang w:eastAsia="ru-RU"/>
    </w:rPr>
  </w:style>
  <w:style w:type="paragraph" w:customStyle="1" w:styleId="xl2459">
    <w:name w:val="xl2459"/>
    <w:basedOn w:val="a"/>
    <w:rsid w:val="00376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0">
    <w:name w:val="xl2460"/>
    <w:basedOn w:val="a"/>
    <w:rsid w:val="00376B01"/>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0"/>
      <w:textAlignment w:val="center"/>
    </w:pPr>
    <w:rPr>
      <w:rFonts w:cs="Times New Roman"/>
      <w:sz w:val="24"/>
      <w:szCs w:val="24"/>
      <w:lang w:eastAsia="ru-RU"/>
    </w:rPr>
  </w:style>
  <w:style w:type="paragraph" w:customStyle="1" w:styleId="xl2461">
    <w:name w:val="xl2461"/>
    <w:basedOn w:val="a"/>
    <w:rsid w:val="00376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2">
    <w:name w:val="xl2462"/>
    <w:basedOn w:val="a"/>
    <w:rsid w:val="00376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3">
    <w:name w:val="xl2463"/>
    <w:basedOn w:val="a"/>
    <w:rsid w:val="00376B01"/>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0"/>
      <w:textAlignment w:val="center"/>
    </w:pPr>
    <w:rPr>
      <w:rFonts w:cs="Times New Roman"/>
      <w:sz w:val="24"/>
      <w:szCs w:val="24"/>
      <w:lang w:eastAsia="ru-RU"/>
    </w:rPr>
  </w:style>
  <w:style w:type="paragraph" w:customStyle="1" w:styleId="xl2464">
    <w:name w:val="xl2464"/>
    <w:basedOn w:val="a"/>
    <w:rsid w:val="00376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5">
    <w:name w:val="xl2465"/>
    <w:basedOn w:val="a"/>
    <w:rsid w:val="00376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6">
    <w:name w:val="xl2466"/>
    <w:basedOn w:val="a"/>
    <w:rsid w:val="00376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sz w:val="24"/>
      <w:szCs w:val="24"/>
      <w:lang w:eastAsia="ru-RU"/>
    </w:rPr>
  </w:style>
  <w:style w:type="paragraph" w:customStyle="1" w:styleId="xl2467">
    <w:name w:val="xl2467"/>
    <w:basedOn w:val="a"/>
    <w:rsid w:val="00376B01"/>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8">
    <w:name w:val="xl2468"/>
    <w:basedOn w:val="a"/>
    <w:rsid w:val="00376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9">
    <w:name w:val="xl2469"/>
    <w:basedOn w:val="a"/>
    <w:rsid w:val="00376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0">
    <w:name w:val="xl2470"/>
    <w:basedOn w:val="a"/>
    <w:rsid w:val="00376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1">
    <w:name w:val="xl2471"/>
    <w:basedOn w:val="a"/>
    <w:rsid w:val="00376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2">
    <w:name w:val="xl2472"/>
    <w:basedOn w:val="a"/>
    <w:rsid w:val="00376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3">
    <w:name w:val="xl2473"/>
    <w:basedOn w:val="a"/>
    <w:rsid w:val="00376B01"/>
    <w:pP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4">
    <w:name w:val="xl2474"/>
    <w:basedOn w:val="a"/>
    <w:rsid w:val="00376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5">
    <w:name w:val="xl2475"/>
    <w:basedOn w:val="a"/>
    <w:rsid w:val="00376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6">
    <w:name w:val="xl2476"/>
    <w:basedOn w:val="a"/>
    <w:rsid w:val="00376B0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77">
    <w:name w:val="xl2477"/>
    <w:basedOn w:val="a"/>
    <w:rsid w:val="00376B01"/>
    <w:pPr>
      <w:spacing w:before="100" w:beforeAutospacing="1" w:after="100" w:afterAutospacing="1"/>
      <w:ind w:firstLine="0"/>
      <w:textAlignment w:val="center"/>
    </w:pPr>
    <w:rPr>
      <w:rFonts w:cs="Times New Roman"/>
      <w:szCs w:val="28"/>
      <w:lang w:eastAsia="ru-RU"/>
    </w:rPr>
  </w:style>
  <w:style w:type="paragraph" w:customStyle="1" w:styleId="xl2478">
    <w:name w:val="xl2478"/>
    <w:basedOn w:val="a"/>
    <w:rsid w:val="00376B01"/>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79">
    <w:name w:val="xl2479"/>
    <w:basedOn w:val="a"/>
    <w:rsid w:val="00376B01"/>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0">
    <w:name w:val="xl2480"/>
    <w:basedOn w:val="a"/>
    <w:rsid w:val="00376B01"/>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1">
    <w:name w:val="xl2481"/>
    <w:basedOn w:val="a"/>
    <w:rsid w:val="00376B01"/>
    <w:pPr>
      <w:pBdr>
        <w:bottom w:val="single" w:sz="4" w:space="0" w:color="auto"/>
      </w:pBdr>
      <w:spacing w:before="100" w:beforeAutospacing="1" w:after="100" w:afterAutospacing="1"/>
      <w:ind w:firstLine="0"/>
      <w:jc w:val="center"/>
      <w:textAlignment w:val="center"/>
    </w:pPr>
    <w:rPr>
      <w:rFonts w:cs="Times New Roman"/>
      <w:b/>
      <w:bCs/>
      <w:sz w:val="36"/>
      <w:szCs w:val="36"/>
      <w:lang w:eastAsia="ru-RU"/>
    </w:rPr>
  </w:style>
  <w:style w:type="paragraph" w:customStyle="1" w:styleId="xl2482">
    <w:name w:val="xl2482"/>
    <w:basedOn w:val="a"/>
    <w:rsid w:val="00376B01"/>
    <w:pPr>
      <w:pBdr>
        <w:top w:val="single" w:sz="4" w:space="0" w:color="auto"/>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3">
    <w:name w:val="xl2483"/>
    <w:basedOn w:val="a"/>
    <w:rsid w:val="00376B01"/>
    <w:pPr>
      <w:pBdr>
        <w:top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4">
    <w:name w:val="xl2484"/>
    <w:basedOn w:val="a"/>
    <w:rsid w:val="00376B01"/>
    <w:pPr>
      <w:pBdr>
        <w:top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5">
    <w:name w:val="xl2485"/>
    <w:basedOn w:val="a"/>
    <w:rsid w:val="00376B01"/>
    <w:pPr>
      <w:pBdr>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6">
    <w:name w:val="xl2486"/>
    <w:basedOn w:val="a"/>
    <w:rsid w:val="00376B01"/>
    <w:pPr>
      <w:spacing w:before="100" w:beforeAutospacing="1" w:after="100" w:afterAutospacing="1"/>
      <w:ind w:firstLine="0"/>
      <w:jc w:val="center"/>
      <w:textAlignment w:val="center"/>
    </w:pPr>
    <w:rPr>
      <w:rFonts w:cs="Times New Roman"/>
      <w:szCs w:val="28"/>
      <w:lang w:eastAsia="ru-RU"/>
    </w:rPr>
  </w:style>
  <w:style w:type="paragraph" w:customStyle="1" w:styleId="xl2487">
    <w:name w:val="xl2487"/>
    <w:basedOn w:val="a"/>
    <w:rsid w:val="00376B01"/>
    <w:pPr>
      <w:pBdr>
        <w:right w:val="single" w:sz="4" w:space="0" w:color="auto"/>
      </w:pBdr>
      <w:spacing w:before="100" w:beforeAutospacing="1" w:after="100" w:afterAutospacing="1"/>
      <w:ind w:firstLine="0"/>
      <w:jc w:val="center"/>
      <w:textAlignment w:val="center"/>
    </w:pPr>
    <w:rPr>
      <w:rFonts w:cs="Times New Roman"/>
      <w:szCs w:val="28"/>
      <w:lang w:eastAsia="ru-RU"/>
    </w:rPr>
  </w:style>
  <w:style w:type="character" w:customStyle="1" w:styleId="16">
    <w:name w:val="Текст сноски Знак1"/>
    <w:basedOn w:val="a0"/>
    <w:uiPriority w:val="99"/>
    <w:semiHidden/>
    <w:rsid w:val="00376B01"/>
    <w:rPr>
      <w:rFonts w:ascii="Times New Roman" w:eastAsia="Times New Roman" w:hAnsi="Times New Roman" w:cs="Calibri"/>
      <w:sz w:val="20"/>
      <w:szCs w:val="20"/>
    </w:rPr>
  </w:style>
  <w:style w:type="character" w:customStyle="1" w:styleId="17">
    <w:name w:val="Текст примечания Знак1"/>
    <w:basedOn w:val="a0"/>
    <w:uiPriority w:val="99"/>
    <w:semiHidden/>
    <w:rsid w:val="00376B01"/>
    <w:rPr>
      <w:rFonts w:ascii="Times New Roman" w:eastAsia="Times New Roman" w:hAnsi="Times New Roman" w:cs="Calibri"/>
      <w:sz w:val="20"/>
      <w:szCs w:val="20"/>
    </w:rPr>
  </w:style>
  <w:style w:type="character" w:customStyle="1" w:styleId="18">
    <w:name w:val="Основной текст Знак1"/>
    <w:basedOn w:val="a0"/>
    <w:uiPriority w:val="99"/>
    <w:semiHidden/>
    <w:rsid w:val="00376B01"/>
    <w:rPr>
      <w:rFonts w:ascii="Times New Roman" w:eastAsia="Times New Roman" w:hAnsi="Times New Roman" w:cs="Calibri"/>
      <w:sz w:val="28"/>
    </w:rPr>
  </w:style>
  <w:style w:type="character" w:customStyle="1" w:styleId="19">
    <w:name w:val="Основной текст с отступом Знак1"/>
    <w:basedOn w:val="a0"/>
    <w:uiPriority w:val="99"/>
    <w:semiHidden/>
    <w:rsid w:val="00376B01"/>
    <w:rPr>
      <w:rFonts w:ascii="Times New Roman" w:eastAsia="Times New Roman" w:hAnsi="Times New Roman" w:cs="Calibri"/>
      <w:sz w:val="28"/>
    </w:rPr>
  </w:style>
  <w:style w:type="character" w:customStyle="1" w:styleId="1a">
    <w:name w:val="Тема примечания Знак1"/>
    <w:basedOn w:val="17"/>
    <w:uiPriority w:val="99"/>
    <w:semiHidden/>
    <w:rsid w:val="00376B01"/>
    <w:rPr>
      <w:rFonts w:ascii="Times New Roman" w:eastAsia="Times New Roman" w:hAnsi="Times New Roman" w:cs="Calibri"/>
      <w:b/>
      <w:bCs/>
      <w:sz w:val="20"/>
      <w:szCs w:val="20"/>
    </w:rPr>
  </w:style>
  <w:style w:type="paragraph" w:customStyle="1" w:styleId="xl2443">
    <w:name w:val="xl2443"/>
    <w:basedOn w:val="a"/>
    <w:rsid w:val="00376B01"/>
    <w:pPr>
      <w:spacing w:before="100" w:beforeAutospacing="1" w:after="100" w:afterAutospacing="1"/>
      <w:ind w:firstLine="0"/>
      <w:jc w:val="center"/>
      <w:textAlignment w:val="center"/>
    </w:pPr>
    <w:rPr>
      <w:rFonts w:cs="Times New Roman"/>
      <w:sz w:val="24"/>
      <w:szCs w:val="24"/>
      <w:lang w:eastAsia="ru-RU"/>
    </w:rPr>
  </w:style>
  <w:style w:type="paragraph" w:customStyle="1" w:styleId="xl2444">
    <w:name w:val="xl2444"/>
    <w:basedOn w:val="a"/>
    <w:rsid w:val="00376B01"/>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9E0C02F7DCCB17649D4F9392583C6C51EADEB2986272167746F2F0C1B487B2028A494450DAE55C4080F276D6C99792BB12D6E0595239AFE8v6d9O" TargetMode="External"/><Relationship Id="rId18" Type="http://schemas.openxmlformats.org/officeDocument/2006/relationships/hyperlink" Target="consultantplus://offline/ref=9E0C02F7DCCB17649D4F9392583C6C51EADFB19D6672167746F2F0C1B487B2028A494450DAE55B4786F276D6C99792BB12D6E0595239AFE8v6d9O" TargetMode="External"/><Relationship Id="rId26" Type="http://schemas.openxmlformats.org/officeDocument/2006/relationships/hyperlink" Target="consultantplus://offline/ref=A81098A084C6144591F70FAB6D4CEDEDE2E2BF50DD93852A2FB622E68070517BF6E1C48455D72DBCt8a2Q" TargetMode="External"/><Relationship Id="rId3" Type="http://schemas.openxmlformats.org/officeDocument/2006/relationships/customXml" Target="../customXml/item3.xml"/><Relationship Id="rId21" Type="http://schemas.openxmlformats.org/officeDocument/2006/relationships/hyperlink" Target="consultantplus://offline/ref=9E0C02F7DCCB17649D4F9392583C6C51EADFB19D6672167746F2F0C1B487B2028A494450DAE55E4B8CF276D6C99792BB12D6E0595239AFE8v6d9O"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consultantplus://offline/ref=9E0C02F7DCCB17649D4F9392583C6C51EADFB79E6278167746F2F0C1B487B2028A494450DAE55F4185F276D6C99792BB12D6E0595239AFE8v6d9O" TargetMode="External"/><Relationship Id="rId25" Type="http://schemas.openxmlformats.org/officeDocument/2006/relationships/hyperlink" Target="consultantplus://offline/ref=A81098A084C6144591F70FAB6D4CEDEDE1E9B851DF99852A2FB622E68070517BF6E1C48455D72DB9t8a5Q" TargetMode="External"/><Relationship Id="rId2" Type="http://schemas.openxmlformats.org/officeDocument/2006/relationships/customXml" Target="../customXml/item2.xml"/><Relationship Id="rId16" Type="http://schemas.openxmlformats.org/officeDocument/2006/relationships/hyperlink" Target="consultantplus://offline/ref=9E0C02F7DCCB17649D4F9392583C6C51EADFB79E6278167746F2F0C1B487B20298491C5CD9E542428DE720878FvCd2O" TargetMode="External"/><Relationship Id="rId20" Type="http://schemas.openxmlformats.org/officeDocument/2006/relationships/hyperlink" Target="consultantplus://offline/ref=9E0C02F7DCCB17649D4F9392583C6C51EADEBF9D6273167746F2F0C1B487B2028A494450DAE45D4283F276D6C99792BB12D6E0595239AFE8v6d9O"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consultantplus://offline/ref=A81098A084C6144591F70FAB6D4CEDEDE2E2BF50DD93852A2FB622E68070517BF6E1C48455D72DBCt8a2Q"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consultantplus://offline/ref=9E0C02F7DCCB17649D4F9392583C6C51EADFB29A6779167746F2F0C1B487B2028A494450DAE55F478DF276D6C99792BB12D6E0595239AFE8v6d9O" TargetMode="External"/><Relationship Id="rId23" Type="http://schemas.openxmlformats.org/officeDocument/2006/relationships/image" Target="media/image1.wmf"/><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9E0C02F7DCCB17649D4F9392583C6C51EADFB29A6779167746F2F0C1B487B2028A494450DAE45B4B85F276D6C99792BB12D6E0595239AFE8v6d9O"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9E0C02F7DCCB17649D4F9392583C6C51EADFBE9B607D167746F2F0C1B487B2028A494450DAE55C4386F276D6C99792BB12D6E0595239AFE8v6d9O" TargetMode="External"/><Relationship Id="rId22" Type="http://schemas.openxmlformats.org/officeDocument/2006/relationships/hyperlink" Target="consultantplus://offline/ref=9E0C02F7DCCB17649D4F9392583C6C51E8D9B79C647C167746F2F0C1B487B2028A494450DAE55C428DF276D6C99792BB12D6E0595239AFE8v6d9O" TargetMode="External"/><Relationship Id="rId27" Type="http://schemas.openxmlformats.org/officeDocument/2006/relationships/hyperlink" Target="consultantplus://offline/ref=A81098A084C6144591F70FAB6D4CEDEDE1E9B851DF99852A2FB622E68070517BF6E1C48455D72DB9t8a5Q" TargetMode="Externa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Props1.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2.xml><?xml version="1.0" encoding="utf-8"?>
<ds:datastoreItem xmlns:ds="http://schemas.openxmlformats.org/officeDocument/2006/customXml" ds:itemID="{94717CA8-E102-4693-B961-FD4C40B0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A37336-449C-4141-AD46-D2A4EF0A9FB8}">
  <ds:schemaRefs>
    <ds:schemaRef ds:uri="http://schemas.microsoft.com/office/2006/metadata/properties"/>
    <ds:schemaRef ds:uri="b468e2e6-0af2-49b6-8148-798aa515d8d2"/>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Template>
  <TotalTime>0</TotalTime>
  <Pages>1</Pages>
  <Words>59028</Words>
  <Characters>336461</Characters>
  <Application>Microsoft Office Word</Application>
  <DocSecurity>0</DocSecurity>
  <Lines>2803</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394700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Елена Геннадьевна Грибова</cp:lastModifiedBy>
  <cp:revision>3</cp:revision>
  <dcterms:created xsi:type="dcterms:W3CDTF">2021-03-15T11:27:00Z</dcterms:created>
  <dcterms:modified xsi:type="dcterms:W3CDTF">2021-03-15T11:27:00Z</dcterms:modified>
</cp:coreProperties>
</file>